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AAE" w:rsidRPr="007C4027" w:rsidRDefault="005D335C" w:rsidP="00F338DB">
      <w:pPr>
        <w:spacing w:after="0" w:line="240" w:lineRule="auto"/>
        <w:ind w:left="540" w:firstLine="0"/>
        <w:jc w:val="left"/>
        <w:rPr>
          <w:rFonts w:ascii="Times New Roman" w:hAnsi="Times New Roman" w:cs="Times New Roman"/>
          <w:sz w:val="24"/>
          <w:szCs w:val="24"/>
        </w:rPr>
      </w:pPr>
      <w:r w:rsidRPr="007C4027">
        <w:rPr>
          <w:rFonts w:ascii="Times New Roman" w:hAnsi="Times New Roman" w:cs="Times New Roman"/>
          <w:sz w:val="24"/>
          <w:szCs w:val="24"/>
        </w:rPr>
        <w:t xml:space="preserve"> </w:t>
      </w:r>
    </w:p>
    <w:p w:rsidR="00280AAE" w:rsidRPr="00F338DB" w:rsidRDefault="005D335C" w:rsidP="00F338DB">
      <w:pPr>
        <w:spacing w:after="0" w:line="240" w:lineRule="auto"/>
        <w:ind w:left="1878" w:right="1928"/>
        <w:jc w:val="center"/>
        <w:rPr>
          <w:rFonts w:ascii="Times New Roman" w:hAnsi="Times New Roman" w:cs="Times New Roman"/>
          <w:sz w:val="24"/>
          <w:szCs w:val="24"/>
        </w:rPr>
      </w:pPr>
      <w:r w:rsidRPr="00F338DB">
        <w:rPr>
          <w:rFonts w:ascii="Times New Roman" w:hAnsi="Times New Roman" w:cs="Times New Roman"/>
          <w:b/>
          <w:sz w:val="24"/>
          <w:szCs w:val="24"/>
        </w:rPr>
        <w:t xml:space="preserve">МИНИСТЕРСТВО ОБРАЗОВАНИЯ И НАУКИ РОССИЙСКОЙ ФЕДЕРАЦИИ </w:t>
      </w:r>
      <w:bookmarkStart w:id="0" w:name="_GoBack"/>
      <w:bookmarkEnd w:id="0"/>
    </w:p>
    <w:p w:rsidR="00280AAE" w:rsidRPr="00F338DB" w:rsidRDefault="005D335C" w:rsidP="00F338DB">
      <w:pPr>
        <w:spacing w:after="0" w:line="240" w:lineRule="auto"/>
        <w:ind w:left="0" w:right="13" w:firstLine="0"/>
        <w:jc w:val="center"/>
        <w:rPr>
          <w:rFonts w:ascii="Times New Roman" w:hAnsi="Times New Roman" w:cs="Times New Roman"/>
          <w:sz w:val="24"/>
          <w:szCs w:val="24"/>
        </w:rPr>
      </w:pPr>
      <w:r w:rsidRPr="00F338DB">
        <w:rPr>
          <w:rFonts w:ascii="Times New Roman" w:hAnsi="Times New Roman" w:cs="Times New Roman"/>
          <w:b/>
          <w:sz w:val="24"/>
          <w:szCs w:val="24"/>
        </w:rPr>
        <w:t xml:space="preserve"> </w:t>
      </w:r>
    </w:p>
    <w:p w:rsidR="00280AAE" w:rsidRPr="00F338DB" w:rsidRDefault="005D335C" w:rsidP="00F338DB">
      <w:pPr>
        <w:spacing w:after="0" w:line="240" w:lineRule="auto"/>
        <w:ind w:left="1878" w:right="1921"/>
        <w:jc w:val="center"/>
        <w:rPr>
          <w:rFonts w:ascii="Times New Roman" w:hAnsi="Times New Roman" w:cs="Times New Roman"/>
          <w:sz w:val="24"/>
          <w:szCs w:val="24"/>
        </w:rPr>
      </w:pPr>
      <w:r w:rsidRPr="00F338DB">
        <w:rPr>
          <w:rFonts w:ascii="Times New Roman" w:hAnsi="Times New Roman" w:cs="Times New Roman"/>
          <w:b/>
          <w:sz w:val="24"/>
          <w:szCs w:val="24"/>
        </w:rPr>
        <w:t xml:space="preserve">ПИСЬМО </w:t>
      </w:r>
    </w:p>
    <w:p w:rsidR="00280AAE" w:rsidRPr="00F338DB" w:rsidRDefault="005D335C" w:rsidP="00F338DB">
      <w:pPr>
        <w:spacing w:after="0" w:line="240" w:lineRule="auto"/>
        <w:ind w:left="1878" w:right="1920"/>
        <w:jc w:val="center"/>
        <w:rPr>
          <w:rFonts w:ascii="Times New Roman" w:hAnsi="Times New Roman" w:cs="Times New Roman"/>
          <w:sz w:val="24"/>
          <w:szCs w:val="24"/>
        </w:rPr>
      </w:pPr>
      <w:r w:rsidRPr="00F338DB">
        <w:rPr>
          <w:rFonts w:ascii="Times New Roman" w:hAnsi="Times New Roman" w:cs="Times New Roman"/>
          <w:b/>
          <w:sz w:val="24"/>
          <w:szCs w:val="24"/>
        </w:rPr>
        <w:t xml:space="preserve">от 23 мая 2016 г. N ВК-1074/07 </w:t>
      </w:r>
    </w:p>
    <w:p w:rsidR="00280AAE" w:rsidRPr="00F338DB" w:rsidRDefault="005D335C" w:rsidP="00F338DB">
      <w:pPr>
        <w:spacing w:after="0" w:line="240" w:lineRule="auto"/>
        <w:ind w:left="0" w:right="13" w:firstLine="0"/>
        <w:jc w:val="center"/>
        <w:rPr>
          <w:rFonts w:ascii="Times New Roman" w:hAnsi="Times New Roman" w:cs="Times New Roman"/>
          <w:sz w:val="24"/>
          <w:szCs w:val="24"/>
        </w:rPr>
      </w:pPr>
      <w:r w:rsidRPr="00F338DB">
        <w:rPr>
          <w:rFonts w:ascii="Times New Roman" w:hAnsi="Times New Roman" w:cs="Times New Roman"/>
          <w:b/>
          <w:sz w:val="24"/>
          <w:szCs w:val="24"/>
        </w:rPr>
        <w:t xml:space="preserve"> </w:t>
      </w:r>
    </w:p>
    <w:p w:rsidR="00280AAE" w:rsidRPr="00F338DB" w:rsidRDefault="005D335C" w:rsidP="00F338DB">
      <w:pPr>
        <w:spacing w:after="0" w:line="240" w:lineRule="auto"/>
        <w:ind w:left="1878" w:right="1929"/>
        <w:jc w:val="center"/>
        <w:rPr>
          <w:rFonts w:ascii="Times New Roman" w:hAnsi="Times New Roman" w:cs="Times New Roman"/>
          <w:sz w:val="24"/>
          <w:szCs w:val="24"/>
        </w:rPr>
      </w:pPr>
      <w:r w:rsidRPr="00F338DB">
        <w:rPr>
          <w:rFonts w:ascii="Times New Roman" w:hAnsi="Times New Roman" w:cs="Times New Roman"/>
          <w:b/>
          <w:sz w:val="24"/>
          <w:szCs w:val="24"/>
        </w:rPr>
        <w:t xml:space="preserve">О СОВЕРШЕНСТВОВАНИИ ДЕЯТЕЛЬНОСТИ </w:t>
      </w:r>
    </w:p>
    <w:p w:rsidR="00280AAE" w:rsidRPr="00F338DB" w:rsidRDefault="005D335C" w:rsidP="00F338DB">
      <w:pPr>
        <w:spacing w:after="0" w:line="240" w:lineRule="auto"/>
        <w:ind w:left="1878" w:right="1923"/>
        <w:jc w:val="center"/>
        <w:rPr>
          <w:rFonts w:ascii="Times New Roman" w:hAnsi="Times New Roman" w:cs="Times New Roman"/>
          <w:sz w:val="24"/>
          <w:szCs w:val="24"/>
        </w:rPr>
      </w:pPr>
      <w:r w:rsidRPr="00F338DB">
        <w:rPr>
          <w:rFonts w:ascii="Times New Roman" w:hAnsi="Times New Roman" w:cs="Times New Roman"/>
          <w:b/>
          <w:sz w:val="24"/>
          <w:szCs w:val="24"/>
        </w:rPr>
        <w:t xml:space="preserve">ПСИХОЛОГО-МЕДИКО-ПЕДАГОГИЧЕСКИХ КОМИССИЙ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firstLine="540"/>
        <w:rPr>
          <w:rFonts w:ascii="Times New Roman" w:hAnsi="Times New Roman" w:cs="Times New Roman"/>
          <w:sz w:val="24"/>
          <w:szCs w:val="24"/>
        </w:rPr>
      </w:pPr>
      <w:r w:rsidRPr="00F338DB">
        <w:rPr>
          <w:rFonts w:ascii="Times New Roman" w:hAnsi="Times New Roman" w:cs="Times New Roman"/>
          <w:sz w:val="24"/>
          <w:szCs w:val="24"/>
        </w:rPr>
        <w:t xml:space="preserve">В целях обеспечения качественного и доступного образования обучающихся с ограниченными возможностями здоровья и инвалидностью, разработки психолого-медико-педагогическими комиссиями квалифицированных </w:t>
      </w:r>
      <w:r w:rsidRPr="00F338DB">
        <w:rPr>
          <w:rFonts w:ascii="Times New Roman" w:hAnsi="Times New Roman" w:cs="Times New Roman"/>
          <w:sz w:val="24"/>
          <w:szCs w:val="24"/>
        </w:rPr>
        <w:tab/>
        <w:t xml:space="preserve">рекомендаций по результатам проведения </w:t>
      </w:r>
      <w:r w:rsidRPr="00F338DB">
        <w:rPr>
          <w:rFonts w:ascii="Times New Roman" w:hAnsi="Times New Roman" w:cs="Times New Roman"/>
          <w:sz w:val="24"/>
          <w:szCs w:val="24"/>
        </w:rPr>
        <w:tab/>
      </w:r>
      <w:proofErr w:type="gramStart"/>
      <w:r w:rsidRPr="00F338DB">
        <w:rPr>
          <w:rFonts w:ascii="Times New Roman" w:hAnsi="Times New Roman" w:cs="Times New Roman"/>
          <w:sz w:val="24"/>
          <w:szCs w:val="24"/>
        </w:rPr>
        <w:t>комплексных психолого-медико-педагогических обследований</w:t>
      </w:r>
      <w:proofErr w:type="gramEnd"/>
      <w:r w:rsidRPr="00F338DB">
        <w:rPr>
          <w:rFonts w:ascii="Times New Roman" w:hAnsi="Times New Roman" w:cs="Times New Roman"/>
          <w:sz w:val="24"/>
          <w:szCs w:val="24"/>
        </w:rPr>
        <w:t xml:space="preserve"> обучающихся </w:t>
      </w:r>
      <w:proofErr w:type="spellStart"/>
      <w:r w:rsidRPr="00F338DB">
        <w:rPr>
          <w:rFonts w:ascii="Times New Roman" w:hAnsi="Times New Roman" w:cs="Times New Roman"/>
          <w:sz w:val="24"/>
          <w:szCs w:val="24"/>
        </w:rPr>
        <w:t>Минобрнауки</w:t>
      </w:r>
      <w:proofErr w:type="spellEnd"/>
      <w:r w:rsidRPr="00F338DB">
        <w:rPr>
          <w:rFonts w:ascii="Times New Roman" w:hAnsi="Times New Roman" w:cs="Times New Roman"/>
          <w:sz w:val="24"/>
          <w:szCs w:val="24"/>
        </w:rPr>
        <w:t xml:space="preserve"> России направляет методические </w:t>
      </w:r>
      <w:r w:rsidRPr="00F338DB">
        <w:rPr>
          <w:rFonts w:ascii="Times New Roman" w:hAnsi="Times New Roman" w:cs="Times New Roman"/>
          <w:color w:val="0000FF"/>
          <w:sz w:val="24"/>
          <w:szCs w:val="24"/>
        </w:rPr>
        <w:t>рекомендации</w:t>
      </w:r>
      <w:r w:rsidRPr="00F338DB">
        <w:rPr>
          <w:rFonts w:ascii="Times New Roman" w:hAnsi="Times New Roman" w:cs="Times New Roman"/>
          <w:sz w:val="24"/>
          <w:szCs w:val="24"/>
        </w:rPr>
        <w:t xml:space="preserve"> по организации деятельности психолого-медико-педагогических комиссий в Российской Федерации (далее - Методические рекомендации).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Методические рекомендации разработаны федеральным государственным бюджетным образовательным учреждением высшего образования "Московский государственный психолого-педагогический университет" в рамках государственного контракта на выполнение работ для государственных нужд от 2 октября 2014 г. N 07.028.12.0026. </w:t>
      </w:r>
    </w:p>
    <w:p w:rsidR="00280AAE" w:rsidRPr="00F338DB" w:rsidRDefault="005D335C" w:rsidP="00F338DB">
      <w:pPr>
        <w:spacing w:after="0" w:line="240" w:lineRule="auto"/>
        <w:ind w:left="0" w:right="53" w:firstLine="540"/>
        <w:rPr>
          <w:rFonts w:ascii="Times New Roman" w:hAnsi="Times New Roman" w:cs="Times New Roman"/>
          <w:sz w:val="24"/>
          <w:szCs w:val="24"/>
        </w:rPr>
      </w:pPr>
      <w:proofErr w:type="spellStart"/>
      <w:r w:rsidRPr="00F338DB">
        <w:rPr>
          <w:rFonts w:ascii="Times New Roman" w:hAnsi="Times New Roman" w:cs="Times New Roman"/>
          <w:sz w:val="24"/>
          <w:szCs w:val="24"/>
        </w:rPr>
        <w:t>Минобрнауки</w:t>
      </w:r>
      <w:proofErr w:type="spellEnd"/>
      <w:r w:rsidRPr="00F338DB">
        <w:rPr>
          <w:rFonts w:ascii="Times New Roman" w:hAnsi="Times New Roman" w:cs="Times New Roman"/>
          <w:sz w:val="24"/>
          <w:szCs w:val="24"/>
        </w:rPr>
        <w:t xml:space="preserve"> России рекомендует использовать Методические </w:t>
      </w:r>
      <w:r w:rsidRPr="00F338DB">
        <w:rPr>
          <w:rFonts w:ascii="Times New Roman" w:hAnsi="Times New Roman" w:cs="Times New Roman"/>
          <w:color w:val="0000FF"/>
          <w:sz w:val="24"/>
          <w:szCs w:val="24"/>
        </w:rPr>
        <w:t>рекомендации</w:t>
      </w:r>
      <w:r w:rsidRPr="00F338DB">
        <w:rPr>
          <w:rFonts w:ascii="Times New Roman" w:hAnsi="Times New Roman" w:cs="Times New Roman"/>
          <w:sz w:val="24"/>
          <w:szCs w:val="24"/>
        </w:rPr>
        <w:t xml:space="preserve"> для организации деятельности психолого-медико-педагогических комиссий на региональном и муниципальном уровнях, разработки и реализации программ повышения квалификации исключительно специалистов указанных комиссий. </w:t>
      </w:r>
    </w:p>
    <w:p w:rsidR="00280AAE" w:rsidRPr="00F338DB" w:rsidRDefault="005D335C" w:rsidP="00F338DB">
      <w:pPr>
        <w:spacing w:after="0" w:line="240" w:lineRule="auto"/>
        <w:ind w:left="54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right="49"/>
        <w:jc w:val="right"/>
        <w:rPr>
          <w:rFonts w:ascii="Times New Roman" w:hAnsi="Times New Roman" w:cs="Times New Roman"/>
          <w:sz w:val="24"/>
          <w:szCs w:val="24"/>
        </w:rPr>
      </w:pPr>
      <w:r w:rsidRPr="00F338DB">
        <w:rPr>
          <w:rFonts w:ascii="Times New Roman" w:hAnsi="Times New Roman" w:cs="Times New Roman"/>
          <w:sz w:val="24"/>
          <w:szCs w:val="24"/>
        </w:rPr>
        <w:t xml:space="preserve">Заместитель Министра </w:t>
      </w:r>
    </w:p>
    <w:p w:rsidR="00280AAE" w:rsidRPr="00F338DB" w:rsidRDefault="005D335C" w:rsidP="00F338DB">
      <w:pPr>
        <w:spacing w:after="0" w:line="240" w:lineRule="auto"/>
        <w:ind w:right="49"/>
        <w:jc w:val="right"/>
        <w:rPr>
          <w:rFonts w:ascii="Times New Roman" w:hAnsi="Times New Roman" w:cs="Times New Roman"/>
          <w:sz w:val="24"/>
          <w:szCs w:val="24"/>
        </w:rPr>
      </w:pPr>
      <w:r w:rsidRPr="00F338DB">
        <w:rPr>
          <w:rFonts w:ascii="Times New Roman" w:hAnsi="Times New Roman" w:cs="Times New Roman"/>
          <w:sz w:val="24"/>
          <w:szCs w:val="24"/>
        </w:rPr>
        <w:t xml:space="preserve">В.Ш.КАГАНОВ </w:t>
      </w:r>
    </w:p>
    <w:p w:rsidR="00280AAE" w:rsidRPr="00F338DB" w:rsidRDefault="005D335C" w:rsidP="00F338DB">
      <w:pPr>
        <w:spacing w:after="0" w:line="240" w:lineRule="auto"/>
        <w:ind w:left="0" w:firstLine="0"/>
        <w:jc w:val="righ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firstLine="0"/>
        <w:jc w:val="righ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firstLine="0"/>
        <w:jc w:val="righ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firstLine="0"/>
        <w:jc w:val="righ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firstLine="0"/>
        <w:jc w:val="right"/>
        <w:rPr>
          <w:rFonts w:ascii="Times New Roman" w:hAnsi="Times New Roman" w:cs="Times New Roman"/>
          <w:sz w:val="24"/>
          <w:szCs w:val="24"/>
        </w:rPr>
      </w:pPr>
      <w:r w:rsidRPr="00F338DB">
        <w:rPr>
          <w:rFonts w:ascii="Times New Roman" w:hAnsi="Times New Roman" w:cs="Times New Roman"/>
          <w:sz w:val="24"/>
          <w:szCs w:val="24"/>
        </w:rPr>
        <w:t xml:space="preserve"> </w:t>
      </w:r>
    </w:p>
    <w:p w:rsidR="00C807D3" w:rsidRPr="00F338DB" w:rsidRDefault="00C807D3" w:rsidP="00F338DB">
      <w:pPr>
        <w:spacing w:after="0" w:line="240" w:lineRule="auto"/>
        <w:ind w:right="49"/>
        <w:jc w:val="right"/>
        <w:rPr>
          <w:rFonts w:ascii="Times New Roman" w:hAnsi="Times New Roman" w:cs="Times New Roman"/>
          <w:sz w:val="24"/>
          <w:szCs w:val="24"/>
        </w:rPr>
      </w:pPr>
      <w:r w:rsidRPr="00F338DB">
        <w:rPr>
          <w:rFonts w:ascii="Times New Roman" w:hAnsi="Times New Roman" w:cs="Times New Roman"/>
          <w:sz w:val="24"/>
          <w:szCs w:val="24"/>
        </w:rPr>
        <w:br w:type="page"/>
      </w:r>
    </w:p>
    <w:p w:rsidR="00280AAE" w:rsidRPr="00F338DB" w:rsidRDefault="005D335C" w:rsidP="00F338DB">
      <w:pPr>
        <w:spacing w:after="0" w:line="240" w:lineRule="auto"/>
        <w:ind w:right="49"/>
        <w:jc w:val="right"/>
        <w:rPr>
          <w:rFonts w:ascii="Times New Roman" w:hAnsi="Times New Roman" w:cs="Times New Roman"/>
          <w:sz w:val="24"/>
          <w:szCs w:val="24"/>
        </w:rPr>
      </w:pPr>
      <w:r w:rsidRPr="00F338DB">
        <w:rPr>
          <w:rFonts w:ascii="Times New Roman" w:hAnsi="Times New Roman" w:cs="Times New Roman"/>
          <w:sz w:val="24"/>
          <w:szCs w:val="24"/>
        </w:rPr>
        <w:lastRenderedPageBreak/>
        <w:t xml:space="preserve">Приложение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right="-1" w:firstLine="0"/>
        <w:jc w:val="center"/>
        <w:rPr>
          <w:rFonts w:ascii="Times New Roman" w:hAnsi="Times New Roman" w:cs="Times New Roman"/>
          <w:sz w:val="24"/>
          <w:szCs w:val="24"/>
        </w:rPr>
      </w:pPr>
      <w:r w:rsidRPr="00F338DB">
        <w:rPr>
          <w:rFonts w:ascii="Times New Roman" w:hAnsi="Times New Roman" w:cs="Times New Roman"/>
          <w:b/>
          <w:sz w:val="24"/>
          <w:szCs w:val="24"/>
        </w:rPr>
        <w:t xml:space="preserve">РЕКОМЕНДАЦИИ </w:t>
      </w:r>
    </w:p>
    <w:p w:rsidR="00280AAE" w:rsidRPr="00F338DB" w:rsidRDefault="005D335C" w:rsidP="00F338DB">
      <w:pPr>
        <w:spacing w:after="0" w:line="240" w:lineRule="auto"/>
        <w:ind w:left="0" w:right="-1" w:firstLine="0"/>
        <w:jc w:val="center"/>
        <w:rPr>
          <w:rFonts w:ascii="Times New Roman" w:hAnsi="Times New Roman" w:cs="Times New Roman"/>
          <w:sz w:val="24"/>
          <w:szCs w:val="24"/>
        </w:rPr>
      </w:pPr>
      <w:r w:rsidRPr="00F338DB">
        <w:rPr>
          <w:rFonts w:ascii="Times New Roman" w:hAnsi="Times New Roman" w:cs="Times New Roman"/>
          <w:b/>
          <w:sz w:val="24"/>
          <w:szCs w:val="24"/>
        </w:rPr>
        <w:t xml:space="preserve">МИНИСТЕРСТВА ОБРАЗОВАНИЯ И НАУКИ РОССИЙСКОЙ ФЕДЕРАЦИИ ОРГАНАМ ИСПОЛНИТЕЛЬНОЙ ВЛАСТИ СУБЪЕКТОВ РОССИЙСКОЙ </w:t>
      </w:r>
    </w:p>
    <w:p w:rsidR="00280AAE" w:rsidRPr="00F338DB" w:rsidRDefault="005D335C" w:rsidP="00F338DB">
      <w:pPr>
        <w:spacing w:after="0" w:line="240" w:lineRule="auto"/>
        <w:ind w:left="0" w:right="-1" w:firstLine="0"/>
        <w:jc w:val="center"/>
        <w:rPr>
          <w:rFonts w:ascii="Times New Roman" w:hAnsi="Times New Roman" w:cs="Times New Roman"/>
          <w:sz w:val="24"/>
          <w:szCs w:val="24"/>
        </w:rPr>
      </w:pPr>
      <w:r w:rsidRPr="00F338DB">
        <w:rPr>
          <w:rFonts w:ascii="Times New Roman" w:hAnsi="Times New Roman" w:cs="Times New Roman"/>
          <w:b/>
          <w:sz w:val="24"/>
          <w:szCs w:val="24"/>
        </w:rPr>
        <w:t xml:space="preserve">ФЕДЕРАЦИИ, ОСУЩЕСТВЛЯЮЩИМ ГОСУДАРСТВЕННОЕ УПРАВЛЕНИЕ </w:t>
      </w:r>
    </w:p>
    <w:p w:rsidR="00280AAE" w:rsidRPr="00F338DB" w:rsidRDefault="005D335C" w:rsidP="00F338DB">
      <w:pPr>
        <w:spacing w:after="0" w:line="240" w:lineRule="auto"/>
        <w:ind w:left="0" w:right="-1" w:firstLine="0"/>
        <w:jc w:val="center"/>
        <w:rPr>
          <w:rFonts w:ascii="Times New Roman" w:hAnsi="Times New Roman" w:cs="Times New Roman"/>
          <w:sz w:val="24"/>
          <w:szCs w:val="24"/>
        </w:rPr>
      </w:pPr>
      <w:r w:rsidRPr="00F338DB">
        <w:rPr>
          <w:rFonts w:ascii="Times New Roman" w:hAnsi="Times New Roman" w:cs="Times New Roman"/>
          <w:b/>
          <w:sz w:val="24"/>
          <w:szCs w:val="24"/>
        </w:rPr>
        <w:t xml:space="preserve">В СФЕРЕ ОБРАЗОВАНИЯ ПО ОРГАНИЗАЦИИ ДЕЯТЕЛЬНОСТИ </w:t>
      </w:r>
    </w:p>
    <w:p w:rsidR="00280AAE" w:rsidRPr="00F338DB" w:rsidRDefault="005D335C" w:rsidP="00F338DB">
      <w:pPr>
        <w:spacing w:after="0" w:line="240" w:lineRule="auto"/>
        <w:ind w:left="0" w:right="-1" w:firstLine="0"/>
        <w:jc w:val="center"/>
        <w:rPr>
          <w:rFonts w:ascii="Times New Roman" w:hAnsi="Times New Roman" w:cs="Times New Roman"/>
          <w:sz w:val="24"/>
          <w:szCs w:val="24"/>
        </w:rPr>
      </w:pPr>
      <w:r w:rsidRPr="00F338DB">
        <w:rPr>
          <w:rFonts w:ascii="Times New Roman" w:hAnsi="Times New Roman" w:cs="Times New Roman"/>
          <w:b/>
          <w:sz w:val="24"/>
          <w:szCs w:val="24"/>
        </w:rPr>
        <w:t xml:space="preserve">ПСИХОЛОГО-МЕДИКО-ПЕДАГОГИЧЕСКИХ КОМИССИЙ В РОССИЙСКОЙ ФЕДЕРАЦИИ </w:t>
      </w:r>
    </w:p>
    <w:p w:rsidR="00280AAE" w:rsidRPr="00F338DB" w:rsidRDefault="005D335C" w:rsidP="00F338DB">
      <w:pPr>
        <w:spacing w:after="0" w:line="240" w:lineRule="auto"/>
        <w:ind w:left="0" w:right="-1"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right="-1"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СПИСОК ИСПОЛЬЗУЕМЫХ СОКРАЩЕНИЙ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АООП - адаптированная основная общеобразовательная программа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ДОО - дошкольное основное образование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ЗПР - задержка психического развития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ИПРА - индивидуальная программа реабилитации или </w:t>
      </w:r>
      <w:proofErr w:type="spellStart"/>
      <w:r w:rsidRPr="00F338DB">
        <w:rPr>
          <w:rFonts w:ascii="Times New Roman" w:hAnsi="Times New Roman" w:cs="Times New Roman"/>
          <w:sz w:val="24"/>
          <w:szCs w:val="24"/>
        </w:rPr>
        <w:t>абилитации</w:t>
      </w:r>
      <w:proofErr w:type="spellEnd"/>
      <w:r w:rsidRPr="00F338DB">
        <w:rPr>
          <w:rFonts w:ascii="Times New Roman" w:hAnsi="Times New Roman" w:cs="Times New Roman"/>
          <w:sz w:val="24"/>
          <w:szCs w:val="24"/>
        </w:rPr>
        <w:t xml:space="preserve"> инвалида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ИУП - индивидуальный учебный план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МКБ-10 - международная классификация болезней 10-го пересмотра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МСЭ - медико-социальная экспертиза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НОДА - нарушения опорно-двигательного аппарата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НОО - начальное общее образование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ОВЗ - ограниченные возможности здоровья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ОО - образовательная организация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ООО - основное общее образование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ПМПК - психолого-медико-педагогическая комиссия </w:t>
      </w:r>
    </w:p>
    <w:p w:rsidR="00280AAE" w:rsidRPr="00F338DB" w:rsidRDefault="005D335C" w:rsidP="00F338DB">
      <w:pPr>
        <w:spacing w:after="0" w:line="240" w:lineRule="auto"/>
        <w:ind w:left="565" w:right="53"/>
        <w:rPr>
          <w:rFonts w:ascii="Times New Roman" w:hAnsi="Times New Roman" w:cs="Times New Roman"/>
          <w:sz w:val="24"/>
          <w:szCs w:val="24"/>
        </w:rPr>
      </w:pPr>
      <w:proofErr w:type="spellStart"/>
      <w:r w:rsidRPr="00F338DB">
        <w:rPr>
          <w:rFonts w:ascii="Times New Roman" w:hAnsi="Times New Roman" w:cs="Times New Roman"/>
          <w:sz w:val="24"/>
          <w:szCs w:val="24"/>
        </w:rPr>
        <w:t>ПМПк</w:t>
      </w:r>
      <w:proofErr w:type="spellEnd"/>
      <w:r w:rsidRPr="00F338DB">
        <w:rPr>
          <w:rFonts w:ascii="Times New Roman" w:hAnsi="Times New Roman" w:cs="Times New Roman"/>
          <w:sz w:val="24"/>
          <w:szCs w:val="24"/>
        </w:rPr>
        <w:t xml:space="preserve"> ОО - психолого-медико-педагогический консилиум образовательной организации </w:t>
      </w:r>
    </w:p>
    <w:p w:rsidR="00280AAE" w:rsidRPr="00F338DB" w:rsidRDefault="005D335C" w:rsidP="00F338DB">
      <w:pPr>
        <w:spacing w:after="0" w:line="240" w:lineRule="auto"/>
        <w:ind w:left="565" w:right="53"/>
        <w:rPr>
          <w:rFonts w:ascii="Times New Roman" w:hAnsi="Times New Roman" w:cs="Times New Roman"/>
          <w:sz w:val="24"/>
          <w:szCs w:val="24"/>
        </w:rPr>
      </w:pPr>
      <w:proofErr w:type="spellStart"/>
      <w:r w:rsidRPr="00F338DB">
        <w:rPr>
          <w:rFonts w:ascii="Times New Roman" w:hAnsi="Times New Roman" w:cs="Times New Roman"/>
          <w:sz w:val="24"/>
          <w:szCs w:val="24"/>
        </w:rPr>
        <w:t>ПрАООП</w:t>
      </w:r>
      <w:proofErr w:type="spellEnd"/>
      <w:r w:rsidRPr="00F338DB">
        <w:rPr>
          <w:rFonts w:ascii="Times New Roman" w:hAnsi="Times New Roman" w:cs="Times New Roman"/>
          <w:sz w:val="24"/>
          <w:szCs w:val="24"/>
        </w:rPr>
        <w:t xml:space="preserve"> - примерная адаптированная основная общеобразовательная программа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РАС - расстройства аутистического спектра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СИПР - специальная индивидуальная программа развития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ТНР - тяжелые нарушения речи </w:t>
      </w:r>
    </w:p>
    <w:p w:rsidR="00280AAE" w:rsidRPr="00F338DB" w:rsidRDefault="005D335C" w:rsidP="00F338DB">
      <w:pPr>
        <w:spacing w:after="0" w:line="240" w:lineRule="auto"/>
        <w:ind w:left="565" w:right="3263"/>
        <w:rPr>
          <w:rFonts w:ascii="Times New Roman" w:hAnsi="Times New Roman" w:cs="Times New Roman"/>
          <w:sz w:val="24"/>
          <w:szCs w:val="24"/>
        </w:rPr>
      </w:pPr>
      <w:r w:rsidRPr="00F338DB">
        <w:rPr>
          <w:rFonts w:ascii="Times New Roman" w:hAnsi="Times New Roman" w:cs="Times New Roman"/>
          <w:sz w:val="24"/>
          <w:szCs w:val="24"/>
        </w:rPr>
        <w:t xml:space="preserve">УО (ИН) - умственная отсталость (интеллектуальные нарушения) УП - учебный план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ФГОС - федеральный государственный образовательный стандарт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ФЗ - федеральный закон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1093" w:right="1146"/>
        <w:jc w:val="center"/>
        <w:rPr>
          <w:rFonts w:ascii="Times New Roman" w:hAnsi="Times New Roman" w:cs="Times New Roman"/>
          <w:sz w:val="24"/>
          <w:szCs w:val="24"/>
        </w:rPr>
      </w:pPr>
      <w:r w:rsidRPr="00F338DB">
        <w:rPr>
          <w:rFonts w:ascii="Times New Roman" w:hAnsi="Times New Roman" w:cs="Times New Roman"/>
          <w:sz w:val="24"/>
          <w:szCs w:val="24"/>
        </w:rPr>
        <w:t xml:space="preserve">1. НОРМАТИВНО-ПРАВОВОЕ РЕГУЛИРОВАНИЕ ДЕЯТЕЛЬНОСТИ ПМПК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 своей деятельности психолого-медико-педагогическая комиссия (далее - ПМПК) руководствуется современной нормативной и правовой базой.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Основополагающим законодательным актом, регулирующим процесс образования детей с ограниченными возможностями здоровья (далее - ОВЗ), является Федеральный закон от 29 декабря 2012 г. N 273-ФЗ "Об образовании в Российской Федерации" (далее - ФЗ-273), регламентирующий право детей с ОВЗ и инвалидов на образование в течение всей жизни. ФЗ-273 обязывает федеральные государственные органы, органы государственной власти субъектов Российской Федерации и органы местного самоуправления создавать 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(ч. 5 ст. 5 ФЗ-273).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lastRenderedPageBreak/>
        <w:t xml:space="preserve">Частью 16 статьи 2 ФЗ-273 впервые в российской законодательной практике закреплено понятие "обучающийся с ограниченными возможностями здоровья" - физическое лицо, имеющее недостатки в физическом и (или) психологическом развитии, подтвержденные ПМПК и препятствующие получению образования без создания специальных условий.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ПМПК работает в полном соответствии с Положением о психолого-медико-педагогической комиссии (приказ </w:t>
      </w:r>
      <w:proofErr w:type="spellStart"/>
      <w:r w:rsidRPr="00F338DB">
        <w:rPr>
          <w:rFonts w:ascii="Times New Roman" w:hAnsi="Times New Roman" w:cs="Times New Roman"/>
          <w:sz w:val="24"/>
          <w:szCs w:val="24"/>
        </w:rPr>
        <w:t>Минобрнауки</w:t>
      </w:r>
      <w:proofErr w:type="spellEnd"/>
      <w:r w:rsidRPr="00F338DB">
        <w:rPr>
          <w:rFonts w:ascii="Times New Roman" w:hAnsi="Times New Roman" w:cs="Times New Roman"/>
          <w:sz w:val="24"/>
          <w:szCs w:val="24"/>
        </w:rPr>
        <w:t xml:space="preserve"> РФ от 20 сентября 2013 г. N 1082 "Об утверждении Положения о психолого-медико-педагогической комиссии").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Цель ПМПК - выявление детей и подростков с отклонениями в развитии, проведение комплексного диагностического обследования несовершеннолетних и разработка рекомендаций, направленных на определение специальных условий для получения ими образования и сопутствующего медицинского обслуживания. </w:t>
      </w:r>
    </w:p>
    <w:p w:rsidR="00280AAE" w:rsidRPr="00F338DB" w:rsidRDefault="005D335C" w:rsidP="00F338DB">
      <w:pPr>
        <w:spacing w:after="0" w:line="240" w:lineRule="auto"/>
        <w:ind w:left="0" w:right="53" w:firstLine="709"/>
        <w:rPr>
          <w:rFonts w:ascii="Times New Roman" w:hAnsi="Times New Roman" w:cs="Times New Roman"/>
          <w:sz w:val="24"/>
          <w:szCs w:val="24"/>
        </w:rPr>
      </w:pPr>
      <w:r w:rsidRPr="00F338DB">
        <w:rPr>
          <w:rFonts w:ascii="Times New Roman" w:hAnsi="Times New Roman" w:cs="Times New Roman"/>
          <w:sz w:val="24"/>
          <w:szCs w:val="24"/>
        </w:rPr>
        <w:t xml:space="preserve">Приведем здесь часть задач, стоящих перед ПМПК: </w:t>
      </w:r>
    </w:p>
    <w:p w:rsidR="00280AAE" w:rsidRPr="00F338DB" w:rsidRDefault="005D335C" w:rsidP="00F338DB">
      <w:pPr>
        <w:numPr>
          <w:ilvl w:val="0"/>
          <w:numId w:val="1"/>
        </w:numPr>
        <w:spacing w:after="0" w:line="240" w:lineRule="auto"/>
        <w:ind w:left="0" w:right="53" w:firstLine="709"/>
        <w:rPr>
          <w:rFonts w:ascii="Times New Roman" w:hAnsi="Times New Roman" w:cs="Times New Roman"/>
          <w:sz w:val="24"/>
          <w:szCs w:val="24"/>
        </w:rPr>
      </w:pPr>
      <w:r w:rsidRPr="00F338DB">
        <w:rPr>
          <w:rFonts w:ascii="Times New Roman" w:hAnsi="Times New Roman" w:cs="Times New Roman"/>
          <w:sz w:val="24"/>
          <w:szCs w:val="24"/>
        </w:rPr>
        <w:t xml:space="preserve">комплексная, всесторонняя, динамическая диагностика резервных возможностей ребенка и нарушений его развития; </w:t>
      </w:r>
    </w:p>
    <w:p w:rsidR="00280AAE" w:rsidRPr="00F338DB" w:rsidRDefault="005D335C" w:rsidP="00F338DB">
      <w:pPr>
        <w:numPr>
          <w:ilvl w:val="0"/>
          <w:numId w:val="1"/>
        </w:numPr>
        <w:spacing w:after="0" w:line="240" w:lineRule="auto"/>
        <w:ind w:left="0" w:right="53" w:firstLine="709"/>
        <w:rPr>
          <w:rFonts w:ascii="Times New Roman" w:hAnsi="Times New Roman" w:cs="Times New Roman"/>
          <w:sz w:val="24"/>
          <w:szCs w:val="24"/>
        </w:rPr>
      </w:pPr>
      <w:r w:rsidRPr="00F338DB">
        <w:rPr>
          <w:rFonts w:ascii="Times New Roman" w:hAnsi="Times New Roman" w:cs="Times New Roman"/>
          <w:sz w:val="24"/>
          <w:szCs w:val="24"/>
        </w:rPr>
        <w:t xml:space="preserve">определение специальных условий для получения образования несовершеннолетними; </w:t>
      </w:r>
    </w:p>
    <w:p w:rsidR="00280AAE" w:rsidRPr="00F338DB" w:rsidRDefault="005D335C" w:rsidP="00F338DB">
      <w:pPr>
        <w:numPr>
          <w:ilvl w:val="0"/>
          <w:numId w:val="1"/>
        </w:numPr>
        <w:spacing w:after="0" w:line="240" w:lineRule="auto"/>
        <w:ind w:left="0" w:right="53" w:firstLine="709"/>
        <w:rPr>
          <w:rFonts w:ascii="Times New Roman" w:hAnsi="Times New Roman" w:cs="Times New Roman"/>
          <w:sz w:val="24"/>
          <w:szCs w:val="24"/>
        </w:rPr>
      </w:pPr>
      <w:r w:rsidRPr="00F338DB">
        <w:rPr>
          <w:rFonts w:ascii="Times New Roman" w:hAnsi="Times New Roman" w:cs="Times New Roman"/>
          <w:sz w:val="24"/>
          <w:szCs w:val="24"/>
        </w:rPr>
        <w:t xml:space="preserve">подбор, проектирование и инициирование организации специальных условий обучения и воспитания, а также лечения и медицинской поддержки, адекватных индивидуальным особенностям ребенка; </w:t>
      </w:r>
    </w:p>
    <w:p w:rsidR="00280AAE" w:rsidRPr="00F338DB" w:rsidRDefault="005D335C" w:rsidP="00F338DB">
      <w:pPr>
        <w:numPr>
          <w:ilvl w:val="0"/>
          <w:numId w:val="1"/>
        </w:numPr>
        <w:spacing w:after="0" w:line="240" w:lineRule="auto"/>
        <w:ind w:left="0" w:right="53" w:firstLine="709"/>
        <w:rPr>
          <w:rFonts w:ascii="Times New Roman" w:hAnsi="Times New Roman" w:cs="Times New Roman"/>
          <w:sz w:val="24"/>
          <w:szCs w:val="24"/>
        </w:rPr>
      </w:pPr>
      <w:r w:rsidRPr="00F338DB">
        <w:rPr>
          <w:rFonts w:ascii="Times New Roman" w:hAnsi="Times New Roman" w:cs="Times New Roman"/>
          <w:sz w:val="24"/>
          <w:szCs w:val="24"/>
        </w:rPr>
        <w:t xml:space="preserve">разработка и апробация индивидуально ориентированных методов </w:t>
      </w:r>
      <w:proofErr w:type="spellStart"/>
      <w:r w:rsidRPr="00F338DB">
        <w:rPr>
          <w:rFonts w:ascii="Times New Roman" w:hAnsi="Times New Roman" w:cs="Times New Roman"/>
          <w:sz w:val="24"/>
          <w:szCs w:val="24"/>
        </w:rPr>
        <w:t>диагностико</w:t>
      </w:r>
      <w:proofErr w:type="spellEnd"/>
      <w:r w:rsidRPr="00F338DB">
        <w:rPr>
          <w:rFonts w:ascii="Times New Roman" w:hAnsi="Times New Roman" w:cs="Times New Roman"/>
          <w:sz w:val="24"/>
          <w:szCs w:val="24"/>
        </w:rPr>
        <w:t xml:space="preserve">-коррекционной работы с детьми, проходящими обследование, отражение в рекомендациях способов внедрения наиболее эффективных из этих методов с последующим отслеживанием динамики и уровня социальной адаптации в процессе интеграции ребенка в соответствующие образовательные условия. </w:t>
      </w:r>
    </w:p>
    <w:p w:rsidR="00280AAE" w:rsidRPr="00F338DB" w:rsidRDefault="005D335C" w:rsidP="00F338DB">
      <w:pPr>
        <w:spacing w:after="0" w:line="240" w:lineRule="auto"/>
        <w:ind w:left="0" w:right="53" w:firstLine="709"/>
        <w:rPr>
          <w:rFonts w:ascii="Times New Roman" w:hAnsi="Times New Roman" w:cs="Times New Roman"/>
          <w:sz w:val="24"/>
          <w:szCs w:val="24"/>
        </w:rPr>
      </w:pPr>
      <w:r w:rsidRPr="00F338DB">
        <w:rPr>
          <w:rFonts w:ascii="Times New Roman" w:hAnsi="Times New Roman" w:cs="Times New Roman"/>
          <w:sz w:val="24"/>
          <w:szCs w:val="24"/>
        </w:rPr>
        <w:t xml:space="preserve">Специальные условия включают в себя: </w:t>
      </w:r>
    </w:p>
    <w:p w:rsidR="00280AAE" w:rsidRPr="00F338DB" w:rsidRDefault="005D335C" w:rsidP="00F338DB">
      <w:pPr>
        <w:numPr>
          <w:ilvl w:val="0"/>
          <w:numId w:val="1"/>
        </w:numPr>
        <w:spacing w:after="0" w:line="240" w:lineRule="auto"/>
        <w:ind w:left="0" w:right="53" w:firstLine="709"/>
        <w:rPr>
          <w:rFonts w:ascii="Times New Roman" w:hAnsi="Times New Roman" w:cs="Times New Roman"/>
          <w:sz w:val="24"/>
          <w:szCs w:val="24"/>
        </w:rPr>
      </w:pPr>
      <w:r w:rsidRPr="00F338DB">
        <w:rPr>
          <w:rFonts w:ascii="Times New Roman" w:hAnsi="Times New Roman" w:cs="Times New Roman"/>
          <w:sz w:val="24"/>
          <w:szCs w:val="24"/>
        </w:rPr>
        <w:t xml:space="preserve">использование специальных образовательных программ </w:t>
      </w:r>
      <w:r w:rsidRPr="00F338DB">
        <w:rPr>
          <w:rFonts w:ascii="Times New Roman" w:hAnsi="Times New Roman" w:cs="Times New Roman"/>
          <w:color w:val="0000FF"/>
          <w:sz w:val="24"/>
          <w:szCs w:val="24"/>
        </w:rPr>
        <w:t>&lt;1&gt;</w:t>
      </w:r>
      <w:r w:rsidRPr="00F338DB">
        <w:rPr>
          <w:rFonts w:ascii="Times New Roman" w:hAnsi="Times New Roman" w:cs="Times New Roman"/>
          <w:sz w:val="24"/>
          <w:szCs w:val="24"/>
        </w:rPr>
        <w:t xml:space="preserve"> и методов обучения и воспитания; </w:t>
      </w:r>
    </w:p>
    <w:p w:rsidR="00280AAE" w:rsidRPr="00F338DB" w:rsidRDefault="005D335C" w:rsidP="00F338DB">
      <w:pPr>
        <w:numPr>
          <w:ilvl w:val="0"/>
          <w:numId w:val="1"/>
        </w:numPr>
        <w:spacing w:after="0" w:line="240" w:lineRule="auto"/>
        <w:ind w:left="0" w:right="53" w:firstLine="709"/>
        <w:rPr>
          <w:rFonts w:ascii="Times New Roman" w:hAnsi="Times New Roman" w:cs="Times New Roman"/>
          <w:sz w:val="24"/>
          <w:szCs w:val="24"/>
        </w:rPr>
      </w:pPr>
      <w:r w:rsidRPr="00F338DB">
        <w:rPr>
          <w:rFonts w:ascii="Times New Roman" w:hAnsi="Times New Roman" w:cs="Times New Roman"/>
          <w:sz w:val="24"/>
          <w:szCs w:val="24"/>
        </w:rPr>
        <w:t xml:space="preserve">специальных учебников, учебных пособий и дидактических материалов; </w:t>
      </w:r>
    </w:p>
    <w:p w:rsidR="00280AAE" w:rsidRPr="00F338DB" w:rsidRDefault="005D335C" w:rsidP="00F338DB">
      <w:pPr>
        <w:numPr>
          <w:ilvl w:val="0"/>
          <w:numId w:val="1"/>
        </w:numPr>
        <w:spacing w:after="0" w:line="240" w:lineRule="auto"/>
        <w:ind w:left="0" w:right="53" w:firstLine="709"/>
        <w:rPr>
          <w:rFonts w:ascii="Times New Roman" w:hAnsi="Times New Roman" w:cs="Times New Roman"/>
          <w:sz w:val="24"/>
          <w:szCs w:val="24"/>
        </w:rPr>
      </w:pPr>
      <w:r w:rsidRPr="00F338DB">
        <w:rPr>
          <w:rFonts w:ascii="Times New Roman" w:hAnsi="Times New Roman" w:cs="Times New Roman"/>
          <w:sz w:val="24"/>
          <w:szCs w:val="24"/>
        </w:rPr>
        <w:t xml:space="preserve">специальных технических средств обучения коллективного и индивидуального пользования; </w:t>
      </w:r>
    </w:p>
    <w:p w:rsidR="00280AAE" w:rsidRPr="00F338DB" w:rsidRDefault="005D335C" w:rsidP="00F338DB">
      <w:pPr>
        <w:numPr>
          <w:ilvl w:val="0"/>
          <w:numId w:val="1"/>
        </w:numPr>
        <w:spacing w:after="0" w:line="240" w:lineRule="auto"/>
        <w:ind w:left="0" w:right="53" w:firstLine="709"/>
        <w:rPr>
          <w:rFonts w:ascii="Times New Roman" w:hAnsi="Times New Roman" w:cs="Times New Roman"/>
          <w:sz w:val="24"/>
          <w:szCs w:val="24"/>
        </w:rPr>
      </w:pPr>
      <w:r w:rsidRPr="00F338DB">
        <w:rPr>
          <w:rFonts w:ascii="Times New Roman" w:hAnsi="Times New Roman" w:cs="Times New Roman"/>
          <w:sz w:val="24"/>
          <w:szCs w:val="24"/>
        </w:rPr>
        <w:t xml:space="preserve">предоставление услуг ассистента (помощника), оказывающего обучающимся необходимую техническую помощь; </w:t>
      </w:r>
    </w:p>
    <w:p w:rsidR="00280AAE" w:rsidRPr="00F338DB" w:rsidRDefault="005D335C" w:rsidP="00F338DB">
      <w:pPr>
        <w:numPr>
          <w:ilvl w:val="0"/>
          <w:numId w:val="1"/>
        </w:numPr>
        <w:spacing w:after="0" w:line="240" w:lineRule="auto"/>
        <w:ind w:left="0" w:right="53" w:firstLine="709"/>
        <w:rPr>
          <w:rFonts w:ascii="Times New Roman" w:hAnsi="Times New Roman" w:cs="Times New Roman"/>
          <w:sz w:val="24"/>
          <w:szCs w:val="24"/>
        </w:rPr>
      </w:pPr>
      <w:r w:rsidRPr="00F338DB">
        <w:rPr>
          <w:rFonts w:ascii="Times New Roman" w:hAnsi="Times New Roman" w:cs="Times New Roman"/>
          <w:sz w:val="24"/>
          <w:szCs w:val="24"/>
        </w:rPr>
        <w:t xml:space="preserve">предоставление услуг </w:t>
      </w:r>
      <w:proofErr w:type="spellStart"/>
      <w:r w:rsidRPr="00F338DB">
        <w:rPr>
          <w:rFonts w:ascii="Times New Roman" w:hAnsi="Times New Roman" w:cs="Times New Roman"/>
          <w:sz w:val="24"/>
          <w:szCs w:val="24"/>
        </w:rPr>
        <w:t>тьютора</w:t>
      </w:r>
      <w:proofErr w:type="spellEnd"/>
      <w:r w:rsidRPr="00F338DB">
        <w:rPr>
          <w:rFonts w:ascii="Times New Roman" w:hAnsi="Times New Roman" w:cs="Times New Roman"/>
          <w:sz w:val="24"/>
          <w:szCs w:val="24"/>
        </w:rPr>
        <w:t xml:space="preserve">; </w:t>
      </w:r>
    </w:p>
    <w:p w:rsidR="00280AAE" w:rsidRPr="00F338DB" w:rsidRDefault="005D335C" w:rsidP="00F338DB">
      <w:pPr>
        <w:numPr>
          <w:ilvl w:val="0"/>
          <w:numId w:val="1"/>
        </w:numPr>
        <w:spacing w:after="0" w:line="240" w:lineRule="auto"/>
        <w:ind w:left="0" w:right="53" w:firstLine="709"/>
        <w:rPr>
          <w:rFonts w:ascii="Times New Roman" w:hAnsi="Times New Roman" w:cs="Times New Roman"/>
          <w:sz w:val="24"/>
          <w:szCs w:val="24"/>
        </w:rPr>
      </w:pPr>
      <w:r w:rsidRPr="00F338DB">
        <w:rPr>
          <w:rFonts w:ascii="Times New Roman" w:hAnsi="Times New Roman" w:cs="Times New Roman"/>
          <w:sz w:val="24"/>
          <w:szCs w:val="24"/>
        </w:rPr>
        <w:t xml:space="preserve">проведение групповых и индивидуальных коррекционных занятий; </w:t>
      </w:r>
    </w:p>
    <w:p w:rsidR="00280AAE" w:rsidRPr="00F338DB" w:rsidRDefault="005D335C" w:rsidP="00F338DB">
      <w:pPr>
        <w:numPr>
          <w:ilvl w:val="0"/>
          <w:numId w:val="1"/>
        </w:numPr>
        <w:spacing w:after="0" w:line="240" w:lineRule="auto"/>
        <w:ind w:left="0" w:right="53" w:firstLine="709"/>
        <w:rPr>
          <w:rFonts w:ascii="Times New Roman" w:hAnsi="Times New Roman" w:cs="Times New Roman"/>
          <w:sz w:val="24"/>
          <w:szCs w:val="24"/>
        </w:rPr>
      </w:pPr>
      <w:r w:rsidRPr="00F338DB">
        <w:rPr>
          <w:rFonts w:ascii="Times New Roman" w:hAnsi="Times New Roman" w:cs="Times New Roman"/>
          <w:sz w:val="24"/>
          <w:szCs w:val="24"/>
        </w:rPr>
        <w:t xml:space="preserve">обеспечение доступа в здания организаций, осуществляющих образовательную деятельность; </w:t>
      </w:r>
    </w:p>
    <w:p w:rsidR="00280AAE" w:rsidRPr="00F338DB" w:rsidRDefault="005D335C" w:rsidP="00F338DB">
      <w:pPr>
        <w:numPr>
          <w:ilvl w:val="0"/>
          <w:numId w:val="1"/>
        </w:numPr>
        <w:spacing w:after="0" w:line="240" w:lineRule="auto"/>
        <w:ind w:left="0" w:right="53" w:firstLine="709"/>
        <w:rPr>
          <w:rFonts w:ascii="Times New Roman" w:hAnsi="Times New Roman" w:cs="Times New Roman"/>
          <w:sz w:val="24"/>
          <w:szCs w:val="24"/>
        </w:rPr>
      </w:pPr>
      <w:r w:rsidRPr="00F338DB">
        <w:rPr>
          <w:rFonts w:ascii="Times New Roman" w:hAnsi="Times New Roman" w:cs="Times New Roman"/>
          <w:sz w:val="24"/>
          <w:szCs w:val="24"/>
        </w:rPr>
        <w:t xml:space="preserve">другие условия, без которых невозможно или затруднено освоение образовательных программ обучающимися с ОВЗ.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&lt;1&gt; В терминологии ФЗ-273 образовательные программы для обучающихся с ОВЗ относятся к адаптированным образовательным программам (АОП). В соответствии с п. 28 ст. 2 ФЗ-273 АОП - это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280AAE" w:rsidRPr="00F338DB" w:rsidRDefault="005D335C" w:rsidP="00F338DB">
      <w:pPr>
        <w:spacing w:after="0" w:line="240" w:lineRule="auto"/>
        <w:ind w:left="54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Перечисленные условия должны в максимальной степени способствовать получению образования определенного уровня и определенной направленности, а также социальному развитию обучающихся с ОВЗ, в том числе через организацию системы инклюзивного образования.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lastRenderedPageBreak/>
        <w:t xml:space="preserve">Часть 6 ст. 11 ФЗ-273 определила, что в целях обеспечения реализации права на образование обучающихся с ОВЗ устанавливаются федеральные государственные образовательные стандарты (далее - ФГОС).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 настоящее время при формулировке рекомендаций о создании условий для получения образования детям с ОВЗ ПМПК ориентируется на приказы </w:t>
      </w:r>
      <w:proofErr w:type="spellStart"/>
      <w:r w:rsidRPr="00F338DB">
        <w:rPr>
          <w:rFonts w:ascii="Times New Roman" w:hAnsi="Times New Roman" w:cs="Times New Roman"/>
          <w:sz w:val="24"/>
          <w:szCs w:val="24"/>
        </w:rPr>
        <w:t>Минобрнауки</w:t>
      </w:r>
      <w:proofErr w:type="spellEnd"/>
      <w:r w:rsidRPr="00F338DB">
        <w:rPr>
          <w:rFonts w:ascii="Times New Roman" w:hAnsi="Times New Roman" w:cs="Times New Roman"/>
          <w:sz w:val="24"/>
          <w:szCs w:val="24"/>
        </w:rPr>
        <w:t xml:space="preserve"> РФ от 19 декабря 2014 г.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ОВЗ) и N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(далее - ФГОС О УО (ИН)), а также ряд крайне важных нормативных документов, ссылки на которые приведены в </w:t>
      </w:r>
      <w:r w:rsidRPr="00F338DB">
        <w:rPr>
          <w:rFonts w:ascii="Times New Roman" w:hAnsi="Times New Roman" w:cs="Times New Roman"/>
          <w:color w:val="0000FF"/>
          <w:sz w:val="24"/>
          <w:szCs w:val="24"/>
        </w:rPr>
        <w:t>Приложении 1</w:t>
      </w: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Все примерные АООП разработаны ведущими специалистами в области оказания помощи детям с определенными нарушениями развития в соответствии с указанными стандартами.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Варианты АООП конкретизируют условия получения образования для всех </w:t>
      </w:r>
      <w:proofErr w:type="gramStart"/>
      <w:r w:rsidRPr="00F338DB">
        <w:rPr>
          <w:rFonts w:ascii="Times New Roman" w:hAnsi="Times New Roman" w:cs="Times New Roman"/>
          <w:sz w:val="24"/>
          <w:szCs w:val="24"/>
        </w:rPr>
        <w:t>категорий</w:t>
      </w:r>
      <w:proofErr w:type="gramEnd"/>
      <w:r w:rsidRPr="00F338DB">
        <w:rPr>
          <w:rFonts w:ascii="Times New Roman" w:hAnsi="Times New Roman" w:cs="Times New Roman"/>
          <w:sz w:val="24"/>
          <w:szCs w:val="24"/>
        </w:rPr>
        <w:t xml:space="preserve"> обучающихся с ОВЗ: ряд АООП НОО ОВЗ </w:t>
      </w:r>
      <w:r w:rsidRPr="00F338DB">
        <w:rPr>
          <w:rFonts w:ascii="Times New Roman" w:hAnsi="Times New Roman" w:cs="Times New Roman"/>
          <w:color w:val="0000FF"/>
          <w:sz w:val="24"/>
          <w:szCs w:val="24"/>
        </w:rPr>
        <w:t>&lt;2&gt;</w:t>
      </w:r>
      <w:r w:rsidRPr="00F338DB">
        <w:rPr>
          <w:rFonts w:ascii="Times New Roman" w:hAnsi="Times New Roman" w:cs="Times New Roman"/>
          <w:sz w:val="24"/>
          <w:szCs w:val="24"/>
        </w:rPr>
        <w:t xml:space="preserve"> предполагает четыре варианта получения образования, АООП НОО для слабослышащих и слабовидящих обучающихся - три варианта, АООП НОО для обучающихся с тяжелыми нарушениями речи (ТНР) и задержкой психического развития (ЗПР) - два варианта и, наконец, АООП О УО (ИН) - два варианта. По вариантам 3 и 4 АООП НОО ОВЗ обучаются дети, имеющие сочетание сенсорных, других нарушений и умственную отсталость (интеллектуальные нарушения).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&lt;2&gt; АООП НОО для глухих обучающихся, АООП НОО для слепых обучающихся, АООП НОО для обучающихся с нарушениями опорно-двигательного аппарата (НОДА), АООП НОО для обучающихся с расстройствами аутистического спектра (РАС). </w:t>
      </w:r>
    </w:p>
    <w:p w:rsidR="00280AAE" w:rsidRPr="00F338DB" w:rsidRDefault="005D335C" w:rsidP="00F338DB">
      <w:pPr>
        <w:spacing w:after="0" w:line="240" w:lineRule="auto"/>
        <w:ind w:left="54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Часть 13 ст. 60 ФЗ-273 говорит о том, что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Согласно п. 20 приказа </w:t>
      </w:r>
      <w:proofErr w:type="spellStart"/>
      <w:r w:rsidRPr="00F338DB">
        <w:rPr>
          <w:rFonts w:ascii="Times New Roman" w:hAnsi="Times New Roman" w:cs="Times New Roman"/>
          <w:sz w:val="24"/>
          <w:szCs w:val="24"/>
        </w:rPr>
        <w:t>Минобрнауки</w:t>
      </w:r>
      <w:proofErr w:type="spellEnd"/>
      <w:r w:rsidRPr="00F338DB">
        <w:rPr>
          <w:rFonts w:ascii="Times New Roman" w:hAnsi="Times New Roman" w:cs="Times New Roman"/>
          <w:sz w:val="24"/>
          <w:szCs w:val="24"/>
        </w:rPr>
        <w:t xml:space="preserve"> России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Приказа </w:t>
      </w:r>
      <w:proofErr w:type="spellStart"/>
      <w:r w:rsidRPr="00F338DB">
        <w:rPr>
          <w:rFonts w:ascii="Times New Roman" w:hAnsi="Times New Roman" w:cs="Times New Roman"/>
          <w:sz w:val="24"/>
          <w:szCs w:val="24"/>
        </w:rPr>
        <w:t>Минобрнауки</w:t>
      </w:r>
      <w:proofErr w:type="spellEnd"/>
      <w:r w:rsidRPr="00F338DB">
        <w:rPr>
          <w:rFonts w:ascii="Times New Roman" w:hAnsi="Times New Roman" w:cs="Times New Roman"/>
          <w:sz w:val="24"/>
          <w:szCs w:val="24"/>
        </w:rPr>
        <w:t xml:space="preserve"> России от 17 июля 2015 г. N 734), обучающиеся в образовательной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общеобразовательным программам в соответствии с рекомендациями ПМПК либо на обучение по индивидуальному учебному плану. Таким образом, вопрос о повторном обучении решается в образовательной организации, а не в ПМПК.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ПМПК устанавливает наличие ОВЗ и потребность в создании специальных условий обучения и воспитания.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Во ФГОС НОО ОВЗ и ФГОС О УО (ИН) пунктом 1.10 предполагается изменение образовательного маршрута, программ и условий получения образования обучающимися с ОВЗ на основе комплексной оценки личностных, </w:t>
      </w:r>
      <w:proofErr w:type="spellStart"/>
      <w:r w:rsidRPr="00F338DB">
        <w:rPr>
          <w:rFonts w:ascii="Times New Roman" w:hAnsi="Times New Roman" w:cs="Times New Roman"/>
          <w:sz w:val="24"/>
          <w:szCs w:val="24"/>
        </w:rPr>
        <w:t>метапредметных</w:t>
      </w:r>
      <w:proofErr w:type="spellEnd"/>
      <w:r w:rsidRPr="00F338DB">
        <w:rPr>
          <w:rFonts w:ascii="Times New Roman" w:hAnsi="Times New Roman" w:cs="Times New Roman"/>
          <w:sz w:val="24"/>
          <w:szCs w:val="24"/>
        </w:rPr>
        <w:t xml:space="preserve"> и предметных результатов освоения АООП НОО, заключения ПМПК и мнения родителей (законных представителей). </w:t>
      </w:r>
    </w:p>
    <w:p w:rsidR="007C4027"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lastRenderedPageBreak/>
        <w:t xml:space="preserve">В соответствии со статьей 79 ФЗ-273 и п. 2.4 ФГОС НОО ОВЗ реализация АООП НОО может быть организована как совместно с другими обучающимися, так и в отдельных классах, группах или в отдельных организациях. Вместе с тем, существует определенная логика соотнесения рекомендованного варианта АООП с условиями получения образования. Основным механизмом реализации АООП является учебный план (УП), в том числе индивидуальный учебный план. </w:t>
      </w:r>
      <w:r w:rsidR="007C4027" w:rsidRPr="00F338DB">
        <w:rPr>
          <w:rFonts w:ascii="Times New Roman" w:hAnsi="Times New Roman" w:cs="Times New Roman"/>
          <w:sz w:val="24"/>
          <w:szCs w:val="24"/>
        </w:rPr>
        <w:t>Обучение по варианту 1 ФГОС НОО ОВЗ может быть организовано по основной образовательной программе, при необходимости - в соответствии с индивидуальным учебным планом. Обучение по индивидуальному учебному плану в пределах осваиваемых общеобразовательных программ осуществляется в порядке, установленном локальными нормативными актами образовательной организации. 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обучающегося. АООП для таких обучающихся разрабатывается в части программы коррекционной работы, которая реализуется во внеурочной</w:t>
      </w:r>
    </w:p>
    <w:p w:rsidR="00280AAE" w:rsidRPr="00F338DB" w:rsidRDefault="00280AAE" w:rsidP="00F338DB">
      <w:pPr>
        <w:spacing w:after="0" w:line="240" w:lineRule="auto"/>
        <w:ind w:left="0" w:right="53" w:firstLine="540"/>
        <w:rPr>
          <w:rFonts w:ascii="Times New Roman" w:hAnsi="Times New Roman" w:cs="Times New Roman"/>
          <w:sz w:val="24"/>
          <w:szCs w:val="24"/>
        </w:rPr>
      </w:pP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Вариант 2 предусматривает обучение по АООП с изменениями в содержательном и организационном разделах (программы отдельных учебных предметов, курсов коррекционно-развивающей области и курсов внеурочной деятельности, реализующиеся на основе УП), что предполагает дополнительные условия в общеобразовательном классе.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Вариант 3 ФГОС НОО ОВЗ (вариант 1 ФГОС О УО (ИН) предполагает выдачу свидетельства об обучении. </w:t>
      </w:r>
      <w:proofErr w:type="spellStart"/>
      <w:r w:rsidRPr="00F338DB">
        <w:rPr>
          <w:rFonts w:ascii="Times New Roman" w:hAnsi="Times New Roman" w:cs="Times New Roman"/>
          <w:sz w:val="24"/>
          <w:szCs w:val="24"/>
        </w:rPr>
        <w:t>ПрАООП</w:t>
      </w:r>
      <w:proofErr w:type="spellEnd"/>
      <w:r w:rsidRPr="00F338DB">
        <w:rPr>
          <w:rFonts w:ascii="Times New Roman" w:hAnsi="Times New Roman" w:cs="Times New Roman"/>
          <w:sz w:val="24"/>
          <w:szCs w:val="24"/>
        </w:rPr>
        <w:t xml:space="preserve"> имеют еще более существенные отличия в содержательном и организационном разделах.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Вариант 4 ФГОС НОО ОВЗ (вариант 2 ФГОС О УО (ИН) означает необходимость получения образования по специальной индивидуальной программе развития (далее - СИПР). Подобные программы принципиально отличаются по содержанию и формам организации образовательного процесса; специальные условия, позволяющие работать с ребенком, в каждом случае конкретизируются ПМПК. В большинстве случаев условия, соответствующие особым образовательным потребностям таких обучающихся, могут быть созданы, в том числе на базе различных центров, реализующих комплексную помощь детям с ОВЗ.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 классы (группы), группы продленного дня для обучающихся с умеренной и тяжелой умственной отсталостью принимаются дети, не имеющие медицинских противопоказаний для пребывания в образовательной организации, владеющие элементарными навыками самообслуживания, либо им должна быть обеспечена необходимая техническая помощь ассистента (помощника).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 приказе N 1015 (в ред. от 17.07.2015 N 734) обозначены все необходимые технические средства обучения для обучающихся с сенсорной и двигательной патологией </w:t>
      </w:r>
      <w:r w:rsidRPr="00F338DB">
        <w:rPr>
          <w:rFonts w:ascii="Times New Roman" w:hAnsi="Times New Roman" w:cs="Times New Roman"/>
          <w:color w:val="0000FF"/>
          <w:sz w:val="24"/>
          <w:szCs w:val="24"/>
        </w:rPr>
        <w:t>(Приложение 4)</w:t>
      </w:r>
      <w:r w:rsidRPr="00F338DB">
        <w:rPr>
          <w:rFonts w:ascii="Times New Roman" w:hAnsi="Times New Roman" w:cs="Times New Roman"/>
          <w:sz w:val="24"/>
          <w:szCs w:val="24"/>
        </w:rPr>
        <w:t xml:space="preserve">. Предполагается сетевое взаимодействие ОО, позволяющее решать подобные проблемы (п. 2.5, 3.6.1 ФГОС НОО ОВЗ).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Ч. 3 ст. 55 ФЗ-273 определяет особый порядок приема детей на обучение по АООП - только с согласия родителей (законных представителей) и на основании рекомендаций ПМПК.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 отдельных статьях ФЗ-273 говорится об организации образования лиц с ОВЗ, инвалидностью. К категории детей-инвалидов относятся дети до 18 лет, имеющие значительные ограничения жизнедеятельности, приводящие к социальной </w:t>
      </w:r>
      <w:proofErr w:type="spellStart"/>
      <w:r w:rsidRPr="00F338DB">
        <w:rPr>
          <w:rFonts w:ascii="Times New Roman" w:hAnsi="Times New Roman" w:cs="Times New Roman"/>
          <w:sz w:val="24"/>
          <w:szCs w:val="24"/>
        </w:rPr>
        <w:t>дезадаптации</w:t>
      </w:r>
      <w:proofErr w:type="spellEnd"/>
      <w:r w:rsidRPr="00F338DB">
        <w:rPr>
          <w:rFonts w:ascii="Times New Roman" w:hAnsi="Times New Roman" w:cs="Times New Roman"/>
          <w:sz w:val="24"/>
          <w:szCs w:val="24"/>
        </w:rPr>
        <w:t xml:space="preserve">, вследствие нарушений развития и роста ребенка, способностей к самообслуживанию, передвижению, ориентации, контролю за своим поведением, обучению, общению, трудовой деятельности в будущем. Инвалидность устанавливается учреждениями медико-социальной экспертизы. Обучающийся с ОВЗ может не иметь инвалидность.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Согласно приказу Минтруда России от 10 декабря 2013 г. N 723 "Об организации работы по межведомственному взаимодействию федеральных государственных учреждений медико-социальной экспертизы с психолого-медико-педагогическими комиссиями", в целях </w:t>
      </w:r>
      <w:r w:rsidRPr="00F338DB">
        <w:rPr>
          <w:rFonts w:ascii="Times New Roman" w:hAnsi="Times New Roman" w:cs="Times New Roman"/>
          <w:sz w:val="24"/>
          <w:szCs w:val="24"/>
        </w:rPr>
        <w:lastRenderedPageBreak/>
        <w:t xml:space="preserve">координации действий при освидетельствовании детей с целью установления инвалидности, для решения задач, в том числе, в части разработки оптимальных для детей-инвалидов индивидуальных программ реабилитации или </w:t>
      </w:r>
      <w:proofErr w:type="spellStart"/>
      <w:r w:rsidRPr="00F338DB">
        <w:rPr>
          <w:rFonts w:ascii="Times New Roman" w:hAnsi="Times New Roman" w:cs="Times New Roman"/>
          <w:sz w:val="24"/>
          <w:szCs w:val="24"/>
        </w:rPr>
        <w:t>вбилитации</w:t>
      </w:r>
      <w:proofErr w:type="spellEnd"/>
      <w:r w:rsidRPr="00F338DB">
        <w:rPr>
          <w:rFonts w:ascii="Times New Roman" w:hAnsi="Times New Roman" w:cs="Times New Roman"/>
          <w:sz w:val="24"/>
          <w:szCs w:val="24"/>
        </w:rPr>
        <w:t xml:space="preserve"> (далее - ИПРА), руководителям федеральных государственных учреждений МСЭ рекомендуется направлять запросы о предоставлении сведений из протоколов и заключений ПМПК, приглашать для участия в проведении медико-социальной экспертизы представителя ПМПК с правом совещательного голоса в целях оказания содействия в разработке ИТПРА ребенка-инвалида.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 настоящее время утвержден Приказ Минтруда России от 17 декабря 2015 г. N 1024н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(Зарегистрировано в Минюсте России 20.01.2016 N 40650). Его исполнение вызывает ряд трудностей при проведении экспертизы. Прорабатывается вопрос о целесообразности внесения изменений в данный приказ. Степень способности к обучению устанавливается с учетом заключения ПМПК </w:t>
      </w:r>
      <w:r w:rsidRPr="00F338DB">
        <w:rPr>
          <w:rFonts w:ascii="Times New Roman" w:hAnsi="Times New Roman" w:cs="Times New Roman"/>
          <w:color w:val="0000FF"/>
          <w:sz w:val="24"/>
          <w:szCs w:val="24"/>
        </w:rPr>
        <w:t>(раздел III)</w:t>
      </w: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666174">
        <w:rPr>
          <w:rFonts w:ascii="Times New Roman" w:eastAsia="Calibri" w:hAnsi="Times New Roman" w:cs="Times New Roman"/>
          <w:noProof/>
          <w:sz w:val="24"/>
          <w:szCs w:val="24"/>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-25104</wp:posOffset>
                </wp:positionV>
                <wp:extent cx="6482842" cy="438913"/>
                <wp:effectExtent l="0" t="0" r="0" b="0"/>
                <wp:wrapNone/>
                <wp:docPr id="89667" name="Group 89667"/>
                <wp:cNvGraphicFramePr/>
                <a:graphic xmlns:a="http://schemas.openxmlformats.org/drawingml/2006/main">
                  <a:graphicData uri="http://schemas.microsoft.com/office/word/2010/wordprocessingGroup">
                    <wpg:wgp>
                      <wpg:cNvGrpSpPr/>
                      <wpg:grpSpPr>
                        <a:xfrm>
                          <a:off x="0" y="0"/>
                          <a:ext cx="6482842" cy="438913"/>
                          <a:chOff x="0" y="0"/>
                          <a:chExt cx="6482842" cy="438913"/>
                        </a:xfrm>
                      </wpg:grpSpPr>
                      <wps:wsp>
                        <wps:cNvPr id="119860" name="Shape 119860"/>
                        <wps:cNvSpPr/>
                        <wps:spPr>
                          <a:xfrm>
                            <a:off x="343205" y="0"/>
                            <a:ext cx="6139561" cy="146304"/>
                          </a:xfrm>
                          <a:custGeom>
                            <a:avLst/>
                            <a:gdLst/>
                            <a:ahLst/>
                            <a:cxnLst/>
                            <a:rect l="0" t="0" r="0" b="0"/>
                            <a:pathLst>
                              <a:path w="6139561" h="146304">
                                <a:moveTo>
                                  <a:pt x="0" y="0"/>
                                </a:moveTo>
                                <a:lnTo>
                                  <a:pt x="6139561" y="0"/>
                                </a:lnTo>
                                <a:lnTo>
                                  <a:pt x="6139561"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861" name="Shape 119861"/>
                        <wps:cNvSpPr/>
                        <wps:spPr>
                          <a:xfrm>
                            <a:off x="0" y="146304"/>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862" name="Shape 119862"/>
                        <wps:cNvSpPr/>
                        <wps:spPr>
                          <a:xfrm>
                            <a:off x="0" y="292609"/>
                            <a:ext cx="3213227" cy="146304"/>
                          </a:xfrm>
                          <a:custGeom>
                            <a:avLst/>
                            <a:gdLst/>
                            <a:ahLst/>
                            <a:cxnLst/>
                            <a:rect l="0" t="0" r="0" b="0"/>
                            <a:pathLst>
                              <a:path w="3213227" h="146304">
                                <a:moveTo>
                                  <a:pt x="0" y="0"/>
                                </a:moveTo>
                                <a:lnTo>
                                  <a:pt x="3213227" y="0"/>
                                </a:lnTo>
                                <a:lnTo>
                                  <a:pt x="3213227"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6CE22D05" id="Group 89667" o:spid="_x0000_s1026" style="position:absolute;margin-left:0;margin-top:-2pt;width:510.45pt;height:34.55pt;z-index:-251658240" coordsize="64828,4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">
                <v:shape id="Shape 119860" o:spid="_x0000_s1027" style="position:absolute;left:3432;width:61395;height:1463;visibility:visible;mso-wrap-style:square;v-text-anchor:top" coordsize="6139561,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F2iMQA&#10;AADfAAAADwAAAGRycy9kb3ducmV2LnhtbERPTWvCQBC9F/oflin0VjcqiEZXkYKQ1now6aHHYXdM&#10;QrOzIbvV9N93DkKPj/e92Y2+U1caYhvYwHSSgSK2wbVcG/isDi9LUDEhO+wCk4FfirDbPj5sMHfh&#10;xme6lqlWEsIxRwNNSn2udbQNeYyT0BMLdwmDxyRwqLUb8CbhvtOzLFtojy1LQ4M9vTZkv8sfb+Dt&#10;dCrs/OiqUMw/Srsf8atL78Y8P437NahEY/oX392Fk/nT1XIhD+SPAN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xdojEAAAA3wAAAA8AAAAAAAAAAAAAAAAAmAIAAGRycy9k&#10;b3ducmV2LnhtbFBLBQYAAAAABAAEAPUAAACJAwAAAAA=&#10;" path="m,l6139561,r,146304l,146304,,e" fillcolor="yellow" stroked="f" strokeweight="0">
                  <v:stroke miterlimit="83231f" joinstyle="miter"/>
                  <v:path arrowok="t" textboxrect="0,0,6139561,146304"/>
                </v:shape>
                <v:shape id="Shape 119861" o:spid="_x0000_s1028" style="position:absolute;top:1463;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fu8cMA&#10;AADfAAAADwAAAGRycy9kb3ducmV2LnhtbERPS2vCQBC+F/oflil40016EE1dRaRCLxYfpb2O2TEJ&#10;ZmfD7lTT/vquIPT48b1ni9616kIhNp4N5KMMFHHpbcOVgY/DejgBFQXZYuuZDPxQhMX88WGGhfVX&#10;3tFlL5VKIRwLNFCLdIXWsazJYRz5jjhxJx8cSoKh0jbgNYW7Vj9n2Vg7bDg11NjRqqbyvP92Bo78&#10;Fabv6/MviRP9ui0/cbN1xgye+uULKKFe/sV395tN8/PpZJzD7U8Co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fu8cMAAADfAAAADwAAAAAAAAAAAAAAAACYAgAAZHJzL2Rv&#10;d25yZXYueG1sUEsFBgAAAAAEAAQA9QAAAIgDAAAAAA==&#10;" path="m,l6482842,r,146304l,146304,,e" fillcolor="yellow" stroked="f" strokeweight="0">
                  <v:stroke miterlimit="83231f" joinstyle="miter"/>
                  <v:path arrowok="t" textboxrect="0,0,6482842,146304"/>
                </v:shape>
                <v:shape id="Shape 119862" o:spid="_x0000_s1029" style="position:absolute;top:2926;width:32132;height:1463;visibility:visible;mso-wrap-style:square;v-text-anchor:top" coordsize="3213227,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nnPcIA&#10;AADfAAAADwAAAGRycy9kb3ducmV2LnhtbERPzYrCMBC+L/gOYYS9rUldEK1GEVlBwYvVBxiasa02&#10;k9Jka3ef3giCx4/vf7HqbS06an3lWEMyUiCIc2cqLjScT9uvKQgfkA3WjknDH3lYLQcfC0yNu/OR&#10;uiwUIoawT1FDGUKTSunzkiz6kWuII3dxrcUQYVtI0+I9httajpWaSIsVx4YSG9qUlN+yX6shq3ib&#10;uG/T3f5/rvviulOHo1Rafw779RxEoD68xS/3zsT5yWw6GcPzTwQ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aec9wgAAAN8AAAAPAAAAAAAAAAAAAAAAAJgCAABkcnMvZG93&#10;bnJldi54bWxQSwUGAAAAAAQABAD1AAAAhwMAAAAA&#10;" path="m,l3213227,r,146304l,146304,,e" fillcolor="yellow" stroked="f" strokeweight="0">
                  <v:stroke miterlimit="83231f" joinstyle="miter"/>
                  <v:path arrowok="t" textboxrect="0,0,3213227,146304"/>
                </v:shape>
              </v:group>
            </w:pict>
          </mc:Fallback>
        </mc:AlternateContent>
      </w:r>
      <w:r w:rsidRPr="00666174">
        <w:rPr>
          <w:rFonts w:ascii="Times New Roman" w:hAnsi="Times New Roman" w:cs="Times New Roman"/>
          <w:sz w:val="24"/>
          <w:szCs w:val="24"/>
        </w:rPr>
        <w:t>Заключение ПМПК, подготовленное для ребенка с ОВЗ, как и ИПРА ребенка-инвалида, для родителей (законных представителей) носи</w:t>
      </w:r>
      <w:r w:rsidRPr="00F338DB">
        <w:rPr>
          <w:rFonts w:ascii="Times New Roman" w:hAnsi="Times New Roman" w:cs="Times New Roman"/>
          <w:sz w:val="24"/>
          <w:szCs w:val="24"/>
        </w:rPr>
        <w:t xml:space="preserve">т рекомендательный характер: они имеют право не предоставлять эти документы в образовательные и иные организации. Вместе с тем, предоставленное в образовательную организацию заключение ПМПК и/или ИПРА, является основанием для создания условий для обучения и воспитания ребенка. Ответственность возлагается на органы исполнительной власти субъектов Российской Федерации, осуществляющие государственное управление в сфере образования, и/или органы местного самоуправления, осуществляющие управление в сфере образования, образовательные организации, иные органы и организации в соответствии с их компетенцией.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Специалисты ПМПК не вправе рекомендовать определенную образовательную организацию, однако должны проинформировать родителей (законных представителей) о возможностях удовлетворения особых образовательных потребностей ребенка в образовательных организациях, находящихся на определенной территории.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1093" w:right="1147"/>
        <w:jc w:val="center"/>
        <w:rPr>
          <w:rFonts w:ascii="Times New Roman" w:hAnsi="Times New Roman" w:cs="Times New Roman"/>
          <w:sz w:val="24"/>
          <w:szCs w:val="24"/>
        </w:rPr>
      </w:pPr>
      <w:r w:rsidRPr="00F338DB">
        <w:rPr>
          <w:rFonts w:ascii="Times New Roman" w:hAnsi="Times New Roman" w:cs="Times New Roman"/>
          <w:sz w:val="24"/>
          <w:szCs w:val="24"/>
        </w:rPr>
        <w:t xml:space="preserve">2. ОБЩАЯ ОРГАНИЗАЦИЯ ДЕЯТЕЛЬНОСТИ СПЕЦИАЛИСТОВ ПМПК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Общие правила работы специалистов ПМПК - соблюдение в своей деятельности требований командного взаимодействия: </w:t>
      </w:r>
    </w:p>
    <w:p w:rsidR="00280AAE" w:rsidRPr="00F338DB" w:rsidRDefault="005D335C" w:rsidP="00F338DB">
      <w:pPr>
        <w:numPr>
          <w:ilvl w:val="0"/>
          <w:numId w:val="2"/>
        </w:numPr>
        <w:tabs>
          <w:tab w:val="left" w:pos="993"/>
        </w:tabs>
        <w:spacing w:after="0" w:line="240" w:lineRule="auto"/>
        <w:ind w:left="0" w:right="53" w:firstLine="709"/>
        <w:rPr>
          <w:rFonts w:ascii="Times New Roman" w:hAnsi="Times New Roman" w:cs="Times New Roman"/>
          <w:sz w:val="24"/>
          <w:szCs w:val="24"/>
        </w:rPr>
      </w:pPr>
      <w:r w:rsidRPr="00F338DB">
        <w:rPr>
          <w:rFonts w:ascii="Times New Roman" w:hAnsi="Times New Roman" w:cs="Times New Roman"/>
          <w:sz w:val="24"/>
          <w:szCs w:val="24"/>
        </w:rPr>
        <w:t xml:space="preserve">принимать общую цель (предоставление компетентного и ответственного заключения), </w:t>
      </w:r>
    </w:p>
    <w:p w:rsidR="00280AAE" w:rsidRPr="00F338DB" w:rsidRDefault="005D335C" w:rsidP="00F338DB">
      <w:pPr>
        <w:numPr>
          <w:ilvl w:val="0"/>
          <w:numId w:val="2"/>
        </w:numPr>
        <w:tabs>
          <w:tab w:val="left" w:pos="993"/>
        </w:tabs>
        <w:spacing w:after="0" w:line="240" w:lineRule="auto"/>
        <w:ind w:left="0" w:right="53" w:firstLine="709"/>
        <w:rPr>
          <w:rFonts w:ascii="Times New Roman" w:hAnsi="Times New Roman" w:cs="Times New Roman"/>
          <w:sz w:val="24"/>
          <w:szCs w:val="24"/>
        </w:rPr>
      </w:pPr>
      <w:r w:rsidRPr="00F338DB">
        <w:rPr>
          <w:rFonts w:ascii="Times New Roman" w:hAnsi="Times New Roman" w:cs="Times New Roman"/>
          <w:sz w:val="24"/>
          <w:szCs w:val="24"/>
        </w:rPr>
        <w:t xml:space="preserve">нести персональную ответственность за собственные диагностические выводы, </w:t>
      </w:r>
    </w:p>
    <w:p w:rsidR="00280AAE" w:rsidRPr="00F338DB" w:rsidRDefault="005D335C" w:rsidP="00F338DB">
      <w:pPr>
        <w:numPr>
          <w:ilvl w:val="0"/>
          <w:numId w:val="2"/>
        </w:numPr>
        <w:tabs>
          <w:tab w:val="left" w:pos="993"/>
        </w:tabs>
        <w:spacing w:after="0" w:line="240" w:lineRule="auto"/>
        <w:ind w:left="0" w:right="53" w:firstLine="709"/>
        <w:rPr>
          <w:rFonts w:ascii="Times New Roman" w:hAnsi="Times New Roman" w:cs="Times New Roman"/>
          <w:sz w:val="24"/>
          <w:szCs w:val="24"/>
        </w:rPr>
      </w:pPr>
      <w:r w:rsidRPr="00F338DB">
        <w:rPr>
          <w:rFonts w:ascii="Times New Roman" w:hAnsi="Times New Roman" w:cs="Times New Roman"/>
          <w:sz w:val="24"/>
          <w:szCs w:val="24"/>
        </w:rPr>
        <w:t xml:space="preserve">принимать участие в обсуждении и приходить к коллегиальному заключению, </w:t>
      </w:r>
    </w:p>
    <w:p w:rsidR="00280AAE" w:rsidRPr="00F338DB" w:rsidRDefault="005D335C" w:rsidP="00F338DB">
      <w:pPr>
        <w:numPr>
          <w:ilvl w:val="0"/>
          <w:numId w:val="2"/>
        </w:numPr>
        <w:tabs>
          <w:tab w:val="left" w:pos="993"/>
        </w:tabs>
        <w:spacing w:after="0" w:line="240" w:lineRule="auto"/>
        <w:ind w:left="0" w:right="53" w:firstLine="709"/>
        <w:rPr>
          <w:rFonts w:ascii="Times New Roman" w:hAnsi="Times New Roman" w:cs="Times New Roman"/>
          <w:sz w:val="24"/>
          <w:szCs w:val="24"/>
        </w:rPr>
      </w:pPr>
      <w:r w:rsidRPr="00F338DB">
        <w:rPr>
          <w:rFonts w:ascii="Times New Roman" w:hAnsi="Times New Roman" w:cs="Times New Roman"/>
          <w:sz w:val="24"/>
          <w:szCs w:val="24"/>
        </w:rPr>
        <w:t xml:space="preserve">заботиться о сохранении имиджа ПМПК, корректно взаимодействуя с родителями и доступно отвечая на возникающие у них вопросы.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color w:val="0000FF"/>
          <w:sz w:val="24"/>
          <w:szCs w:val="24"/>
        </w:rPr>
        <w:t>Перечень</w:t>
      </w:r>
      <w:r w:rsidRPr="00F338DB">
        <w:rPr>
          <w:rFonts w:ascii="Times New Roman" w:hAnsi="Times New Roman" w:cs="Times New Roman"/>
          <w:sz w:val="24"/>
          <w:szCs w:val="24"/>
        </w:rPr>
        <w:t xml:space="preserve"> документов, необходимых для деятельности ПМПК, приводится в приложении 2. </w:t>
      </w:r>
    </w:p>
    <w:p w:rsidR="00280AAE" w:rsidRPr="00F338DB" w:rsidRDefault="005D335C" w:rsidP="00F338DB">
      <w:pPr>
        <w:spacing w:after="0" w:line="240" w:lineRule="auto"/>
        <w:ind w:left="0" w:right="53" w:firstLine="540"/>
        <w:rPr>
          <w:rFonts w:ascii="Times New Roman" w:hAnsi="Times New Roman" w:cs="Times New Roman"/>
          <w:sz w:val="24"/>
          <w:szCs w:val="24"/>
        </w:rPr>
      </w:pPr>
      <w:proofErr w:type="spellStart"/>
      <w:r w:rsidRPr="00F338DB">
        <w:rPr>
          <w:rFonts w:ascii="Times New Roman" w:hAnsi="Times New Roman" w:cs="Times New Roman"/>
          <w:sz w:val="24"/>
          <w:szCs w:val="24"/>
        </w:rPr>
        <w:t>Диагностико</w:t>
      </w:r>
      <w:proofErr w:type="spellEnd"/>
      <w:r w:rsidRPr="00F338DB">
        <w:rPr>
          <w:rFonts w:ascii="Times New Roman" w:hAnsi="Times New Roman" w:cs="Times New Roman"/>
          <w:sz w:val="24"/>
          <w:szCs w:val="24"/>
        </w:rPr>
        <w:t>-консультативный процесс осуществляется в ПМПК в соответствии с действующим Положением Министерства образования и науки РФ от 20.09.2013 N 1082. Родитель (законный представитель) предъявляет на ПМПК в соответствии с п. 15 документ, удостоверяющий его личность, а также документы, подтверждающие полномочия по представлению интересов ребенка; заполняет согласие на обработку персональных данных своих и обследуемого ребенка (</w:t>
      </w:r>
      <w:r w:rsidRPr="00F338DB">
        <w:rPr>
          <w:rFonts w:ascii="Times New Roman" w:hAnsi="Times New Roman" w:cs="Times New Roman"/>
          <w:color w:val="0000FF"/>
          <w:sz w:val="24"/>
          <w:szCs w:val="24"/>
        </w:rPr>
        <w:t>Приложение 2.16</w:t>
      </w:r>
      <w:r w:rsidRPr="00F338DB">
        <w:rPr>
          <w:rFonts w:ascii="Times New Roman" w:hAnsi="Times New Roman" w:cs="Times New Roman"/>
          <w:sz w:val="24"/>
          <w:szCs w:val="24"/>
        </w:rPr>
        <w:t xml:space="preserve"> и </w:t>
      </w:r>
      <w:r w:rsidRPr="00F338DB">
        <w:rPr>
          <w:rFonts w:ascii="Times New Roman" w:hAnsi="Times New Roman" w:cs="Times New Roman"/>
          <w:color w:val="0000FF"/>
          <w:sz w:val="24"/>
          <w:szCs w:val="24"/>
        </w:rPr>
        <w:t>2.17</w:t>
      </w:r>
      <w:r w:rsidRPr="00F338DB">
        <w:rPr>
          <w:rFonts w:ascii="Times New Roman" w:hAnsi="Times New Roman" w:cs="Times New Roman"/>
          <w:sz w:val="24"/>
          <w:szCs w:val="24"/>
        </w:rPr>
        <w:t xml:space="preserve">) при первом обращении в Комиссию, а также заявление об обследовании </w:t>
      </w:r>
      <w:r w:rsidRPr="00F338DB">
        <w:rPr>
          <w:rFonts w:ascii="Times New Roman" w:hAnsi="Times New Roman" w:cs="Times New Roman"/>
          <w:color w:val="0000FF"/>
          <w:sz w:val="24"/>
          <w:szCs w:val="24"/>
        </w:rPr>
        <w:t>(Приложение 2.3)</w:t>
      </w:r>
      <w:r w:rsidRPr="00F338DB">
        <w:rPr>
          <w:rFonts w:ascii="Times New Roman" w:hAnsi="Times New Roman" w:cs="Times New Roman"/>
          <w:sz w:val="24"/>
          <w:szCs w:val="24"/>
        </w:rPr>
        <w:t xml:space="preserve">. Если родитель взаимодействует с ПМПК в режиме удаленного доступа, все документы могут представляться одновременно. </w:t>
      </w:r>
    </w:p>
    <w:p w:rsidR="00280AAE" w:rsidRPr="00F338DB" w:rsidRDefault="005D335C" w:rsidP="00F338DB">
      <w:pPr>
        <w:spacing w:after="0" w:line="240" w:lineRule="auto"/>
        <w:ind w:left="0" w:right="53" w:firstLine="709"/>
        <w:rPr>
          <w:rFonts w:ascii="Times New Roman" w:hAnsi="Times New Roman" w:cs="Times New Roman"/>
          <w:sz w:val="24"/>
          <w:szCs w:val="24"/>
        </w:rPr>
      </w:pPr>
      <w:r w:rsidRPr="00F338DB">
        <w:rPr>
          <w:rFonts w:ascii="Times New Roman" w:hAnsi="Times New Roman" w:cs="Times New Roman"/>
          <w:sz w:val="24"/>
          <w:szCs w:val="24"/>
        </w:rPr>
        <w:lastRenderedPageBreak/>
        <w:t xml:space="preserve">Родителю (законному представителю) предъявляется список необходимых документов: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направление ребенка территориальной комиссией на центральную комиссию (при наличии) </w:t>
      </w:r>
      <w:r w:rsidRPr="00F338DB">
        <w:rPr>
          <w:rFonts w:ascii="Times New Roman" w:hAnsi="Times New Roman" w:cs="Times New Roman"/>
          <w:color w:val="0000FF"/>
          <w:sz w:val="24"/>
          <w:szCs w:val="24"/>
        </w:rPr>
        <w:t>(Приложение 2.2)</w:t>
      </w:r>
      <w:r w:rsidRPr="00F338DB">
        <w:rPr>
          <w:rFonts w:ascii="Times New Roman" w:hAnsi="Times New Roman" w:cs="Times New Roman"/>
          <w:sz w:val="24"/>
          <w:szCs w:val="24"/>
        </w:rPr>
        <w:t xml:space="preserve">; копия паспорта или свидетельства о рождении ребенка (предоставляются с предъявлением оригинала или заверенной в установленном порядке копии); направление образовательной организации, организации, осуществляющей социальное обслуживание, медицинской организации, другой организации (при наличии); подробная выписка из истории развития ребенка с заключениями врачей из медицинской организации по месту жительства (регистрации); заключения врачей-специалистов, наблюдающих ребенка (при наличии) </w:t>
      </w:r>
      <w:r w:rsidRPr="00F338DB">
        <w:rPr>
          <w:rFonts w:ascii="Times New Roman" w:hAnsi="Times New Roman" w:cs="Times New Roman"/>
          <w:color w:val="0000FF"/>
          <w:sz w:val="24"/>
          <w:szCs w:val="24"/>
        </w:rPr>
        <w:t>(Приложение 2.5)</w:t>
      </w:r>
      <w:r w:rsidRPr="00F338DB">
        <w:rPr>
          <w:rFonts w:ascii="Times New Roman" w:hAnsi="Times New Roman" w:cs="Times New Roman"/>
          <w:sz w:val="24"/>
          <w:szCs w:val="24"/>
        </w:rPr>
        <w:t xml:space="preserve"> характеристика обучающегося, выданная образовательной организацией </w:t>
      </w:r>
      <w:r w:rsidRPr="00F338DB">
        <w:rPr>
          <w:rFonts w:ascii="Times New Roman" w:hAnsi="Times New Roman" w:cs="Times New Roman"/>
          <w:color w:val="0000FF"/>
          <w:sz w:val="24"/>
          <w:szCs w:val="24"/>
        </w:rPr>
        <w:t>(Приложение 2.6)</w:t>
      </w:r>
      <w:r w:rsidRPr="00F338DB">
        <w:rPr>
          <w:rFonts w:ascii="Times New Roman" w:hAnsi="Times New Roman" w:cs="Times New Roman"/>
          <w:sz w:val="24"/>
          <w:szCs w:val="24"/>
        </w:rPr>
        <w:t>; рабочие тетради и результаты самостоятельной продуктивной деятельности ребенка за текущий учебный год (</w:t>
      </w:r>
      <w:r w:rsidRPr="00F338DB">
        <w:rPr>
          <w:rFonts w:ascii="Times New Roman" w:hAnsi="Times New Roman" w:cs="Times New Roman"/>
          <w:color w:val="0000FF"/>
          <w:sz w:val="24"/>
          <w:szCs w:val="24"/>
        </w:rPr>
        <w:t>Приложения 2.7</w:t>
      </w:r>
      <w:r w:rsidRPr="00F338DB">
        <w:rPr>
          <w:rFonts w:ascii="Times New Roman" w:hAnsi="Times New Roman" w:cs="Times New Roman"/>
          <w:sz w:val="24"/>
          <w:szCs w:val="24"/>
        </w:rPr>
        <w:t xml:space="preserve"> и </w:t>
      </w:r>
      <w:r w:rsidRPr="00F338DB">
        <w:rPr>
          <w:rFonts w:ascii="Times New Roman" w:hAnsi="Times New Roman" w:cs="Times New Roman"/>
          <w:color w:val="0000FF"/>
          <w:sz w:val="24"/>
          <w:szCs w:val="24"/>
        </w:rPr>
        <w:t>2.8</w:t>
      </w:r>
      <w:r w:rsidRPr="00F338DB">
        <w:rPr>
          <w:rFonts w:ascii="Times New Roman" w:hAnsi="Times New Roman" w:cs="Times New Roman"/>
          <w:sz w:val="24"/>
          <w:szCs w:val="24"/>
        </w:rPr>
        <w:t xml:space="preserve">); предыдущие заключения </w:t>
      </w:r>
      <w:r w:rsidR="00C807D3" w:rsidRPr="00F338DB">
        <w:rPr>
          <w:rFonts w:ascii="Times New Roman" w:hAnsi="Times New Roman" w:cs="Times New Roman"/>
          <w:sz w:val="24"/>
          <w:szCs w:val="24"/>
        </w:rPr>
        <w:t>с</w:t>
      </w:r>
      <w:r w:rsidRPr="00F338DB">
        <w:rPr>
          <w:rFonts w:ascii="Times New Roman" w:hAnsi="Times New Roman" w:cs="Times New Roman"/>
          <w:sz w:val="24"/>
          <w:szCs w:val="24"/>
        </w:rPr>
        <w:t xml:space="preserve">пециалистов (при наличии) </w:t>
      </w:r>
      <w:r w:rsidRPr="00F338DB">
        <w:rPr>
          <w:rFonts w:ascii="Times New Roman" w:hAnsi="Times New Roman" w:cs="Times New Roman"/>
          <w:color w:val="0000FF"/>
          <w:sz w:val="24"/>
          <w:szCs w:val="24"/>
        </w:rPr>
        <w:t>(Приложение 2.9)</w:t>
      </w: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Обследование проводится индивидуально каждым специалистом или несколькими специалистами одновременно, что определяется психолого-медико-педагогическими показаниями, исключающими возникновение психотравмирующих и неэтичных ситуаций. По результатам обследования каждый специалист составляет собственное заключение, краткое содержание которого представлено в </w:t>
      </w:r>
      <w:r w:rsidRPr="00F338DB">
        <w:rPr>
          <w:rFonts w:ascii="Times New Roman" w:hAnsi="Times New Roman" w:cs="Times New Roman"/>
          <w:color w:val="0000FF"/>
          <w:sz w:val="24"/>
          <w:szCs w:val="24"/>
        </w:rPr>
        <w:t>Приложении 2.14</w:t>
      </w: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На основании заключений специалистов составляется итоговое заключение ПМПК, которое является документом, подтверждающим право ребенка на обеспечение специальных условий для получения им образования </w:t>
      </w:r>
      <w:r w:rsidRPr="00F338DB">
        <w:rPr>
          <w:rFonts w:ascii="Times New Roman" w:hAnsi="Times New Roman" w:cs="Times New Roman"/>
          <w:color w:val="0000FF"/>
          <w:sz w:val="24"/>
          <w:szCs w:val="24"/>
        </w:rPr>
        <w:t>(Приложение 2.15)</w:t>
      </w: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Заключение представляет собой обоснованные выводы о наличии (отсутствии) у ребенка особенностей в физическом и (или) психическом развитии, отклонений в поведении, так и необходимость (отсутствие необходимости) в организации специальных образовательных условий. Поэтому каждый специалист должен обращать внимание на те особенности физического и психического состояния ребенка, которые в итоге позволяют профессионально и адекватно определить образовательную программу и потребности в коррекционной работе.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В заключении отражается: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eastAsia="Calibri" w:hAnsi="Times New Roman" w:cs="Times New Roman"/>
          <w:noProof/>
          <w:sz w:val="24"/>
          <w:szCs w:val="24"/>
        </w:rPr>
        <mc:AlternateContent>
          <mc:Choice Requires="wpg">
            <w:drawing>
              <wp:anchor distT="0" distB="0" distL="114300" distR="114300" simplePos="0" relativeHeight="251659264" behindDoc="1" locked="0" layoutInCell="1" allowOverlap="1">
                <wp:simplePos x="0" y="0"/>
                <wp:positionH relativeFrom="column">
                  <wp:posOffset>0</wp:posOffset>
                </wp:positionH>
                <wp:positionV relativeFrom="paragraph">
                  <wp:posOffset>-171561</wp:posOffset>
                </wp:positionV>
                <wp:extent cx="6482842" cy="583946"/>
                <wp:effectExtent l="0" t="0" r="0" b="0"/>
                <wp:wrapNone/>
                <wp:docPr id="89524" name="Group 89524"/>
                <wp:cNvGraphicFramePr/>
                <a:graphic xmlns:a="http://schemas.openxmlformats.org/drawingml/2006/main">
                  <a:graphicData uri="http://schemas.microsoft.com/office/word/2010/wordprocessingGroup">
                    <wpg:wgp>
                      <wpg:cNvGrpSpPr/>
                      <wpg:grpSpPr>
                        <a:xfrm>
                          <a:off x="0" y="0"/>
                          <a:ext cx="6482842" cy="583946"/>
                          <a:chOff x="0" y="0"/>
                          <a:chExt cx="6482842" cy="583946"/>
                        </a:xfrm>
                      </wpg:grpSpPr>
                      <wps:wsp>
                        <wps:cNvPr id="119863" name="Shape 119863"/>
                        <wps:cNvSpPr/>
                        <wps:spPr>
                          <a:xfrm>
                            <a:off x="343205" y="0"/>
                            <a:ext cx="1580642" cy="146304"/>
                          </a:xfrm>
                          <a:custGeom>
                            <a:avLst/>
                            <a:gdLst/>
                            <a:ahLst/>
                            <a:cxnLst/>
                            <a:rect l="0" t="0" r="0" b="0"/>
                            <a:pathLst>
                              <a:path w="1580642" h="146304">
                                <a:moveTo>
                                  <a:pt x="0" y="0"/>
                                </a:moveTo>
                                <a:lnTo>
                                  <a:pt x="1580642" y="0"/>
                                </a:lnTo>
                                <a:lnTo>
                                  <a:pt x="15806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864" name="Shape 119864"/>
                        <wps:cNvSpPr/>
                        <wps:spPr>
                          <a:xfrm>
                            <a:off x="343205" y="146304"/>
                            <a:ext cx="6139561" cy="146303"/>
                          </a:xfrm>
                          <a:custGeom>
                            <a:avLst/>
                            <a:gdLst/>
                            <a:ahLst/>
                            <a:cxnLst/>
                            <a:rect l="0" t="0" r="0" b="0"/>
                            <a:pathLst>
                              <a:path w="6139561" h="146303">
                                <a:moveTo>
                                  <a:pt x="0" y="0"/>
                                </a:moveTo>
                                <a:lnTo>
                                  <a:pt x="6139561" y="0"/>
                                </a:lnTo>
                                <a:lnTo>
                                  <a:pt x="6139561" y="146303"/>
                                </a:lnTo>
                                <a:lnTo>
                                  <a:pt x="0" y="146303"/>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865" name="Shape 119865"/>
                        <wps:cNvSpPr/>
                        <wps:spPr>
                          <a:xfrm>
                            <a:off x="0" y="292557"/>
                            <a:ext cx="6482842" cy="145085"/>
                          </a:xfrm>
                          <a:custGeom>
                            <a:avLst/>
                            <a:gdLst/>
                            <a:ahLst/>
                            <a:cxnLst/>
                            <a:rect l="0" t="0" r="0" b="0"/>
                            <a:pathLst>
                              <a:path w="6482842" h="145085">
                                <a:moveTo>
                                  <a:pt x="0" y="0"/>
                                </a:moveTo>
                                <a:lnTo>
                                  <a:pt x="6482842" y="0"/>
                                </a:lnTo>
                                <a:lnTo>
                                  <a:pt x="6482842" y="145085"/>
                                </a:lnTo>
                                <a:lnTo>
                                  <a:pt x="0" y="14508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866" name="Shape 119866"/>
                        <wps:cNvSpPr/>
                        <wps:spPr>
                          <a:xfrm>
                            <a:off x="0" y="437642"/>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234C490E" id="Group 89524" o:spid="_x0000_s1026" style="position:absolute;margin-left:0;margin-top:-13.5pt;width:510.45pt;height:46pt;z-index:-251657216" coordsize="64828,5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">
                <v:shape id="Shape 119863" o:spid="_x0000_s1027" style="position:absolute;left:3432;width:15806;height:1463;visibility:visible;mso-wrap-style:square;v-text-anchor:top" coordsize="15806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W8RMIA&#10;AADfAAAADwAAAGRycy9kb3ducmV2LnhtbERPTYvCMBC9C/6HMAveNNVV0a5RRFgQBEHdRY9DM9uW&#10;bSaliRr99UYQPD7e92wRTCUu1LjSsoJ+LwFBnFldcq7g5/DdnYBwHlljZZkU3MjBYt5uzTDV9so7&#10;uux9LmIIuxQVFN7XqZQuK8ig69maOHJ/tjHoI2xyqRu8xnBTyUGSjKXBkmNDgTWtCsr+92ejwAwD&#10;bsLRn/TI3MMg3+ra/k6V6nyE5RcIT8G/xS/3Wsf5/elk/AnPPxG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lbxEwgAAAN8AAAAPAAAAAAAAAAAAAAAAAJgCAABkcnMvZG93&#10;bnJldi54bWxQSwUGAAAAAAQABAD1AAAAhwMAAAAA&#10;" path="m,l1580642,r,146304l,146304,,e" fillcolor="yellow" stroked="f" strokeweight="0">
                  <v:stroke miterlimit="83231f" joinstyle="miter"/>
                  <v:path arrowok="t" textboxrect="0,0,1580642,146304"/>
                </v:shape>
                <v:shape id="Shape 119864" o:spid="_x0000_s1028" style="position:absolute;left:3432;top:1463;width:61395;height:1463;visibility:visible;mso-wrap-style:square;v-text-anchor:top" coordsize="6139561,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2Rr8YA&#10;AADfAAAADwAAAGRycy9kb3ducmV2LnhtbERPz0vDMBS+D/wfwhN2GS6djNHWZUMqwsCLmx7m7dE8&#10;29LmpSaxrf71Rhjs+PH93u4n04mBnG8sK1gtExDEpdUNVwre357vUhA+IGvsLJOCH/Kw393Mtphr&#10;O/KRhlOoRAxhn6OCOoQ+l9KXNRn0S9sTR+7TOoMhQldJ7XCM4aaT90mykQYbjg019lTUVLanb6Pg&#10;46X4HVuXFd2w+Do7ma3bp9ezUvPb6fEBRKApXMUX90HH+ass3azh/08EIH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62Rr8YAAADfAAAADwAAAAAAAAAAAAAAAACYAgAAZHJz&#10;L2Rvd25yZXYueG1sUEsFBgAAAAAEAAQA9QAAAIsDAAAAAA==&#10;" path="m,l6139561,r,146303l,146303,,e" fillcolor="yellow" stroked="f" strokeweight="0">
                  <v:stroke miterlimit="83231f" joinstyle="miter"/>
                  <v:path arrowok="t" textboxrect="0,0,6139561,146303"/>
                </v:shape>
                <v:shape id="Shape 119865" o:spid="_x0000_s1029" style="position:absolute;top:2925;width:64828;height:1451;visibility:visible;mso-wrap-style:square;v-text-anchor:top" coordsize="6482842,1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eqsMA&#10;AADfAAAADwAAAGRycy9kb3ducmV2LnhtbERPTYvCMBC9C/sfwgjeNFVQutUorrKgCx5WvXgbmrGt&#10;NpPSZLX215sFwePjfc8WjSnFjWpXWFYwHEQgiFOrC84UHA/f/RiE88gaS8uk4EEOFvOPzgwTbe/8&#10;S7e9z0QIYZeggtz7KpHSpTkZdANbEQfubGuDPsA6k7rGewg3pRxF0UQaLDg05FjRKqf0uv8zCtrt&#10;qWlxt/5qf7KLjdGay/EwUqrXbZZTEJ4a/xa/3Bsd5g8/48kY/v8EAH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eqsMAAADfAAAADwAAAAAAAAAAAAAAAACYAgAAZHJzL2Rv&#10;d25yZXYueG1sUEsFBgAAAAAEAAQA9QAAAIgDAAAAAA==&#10;" path="m,l6482842,r,145085l,145085,,e" fillcolor="yellow" stroked="f" strokeweight="0">
                  <v:stroke miterlimit="83231f" joinstyle="miter"/>
                  <v:path arrowok="t" textboxrect="0,0,6482842,145085"/>
                </v:shape>
                <v:shape id="Shape 119866" o:spid="_x0000_s1030" style="position:absolute;top:4376;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52hcMA&#10;AADfAAAADwAAAGRycy9kb3ducmV2LnhtbERPTWvCQBC9F/oflil4qxt7CBpdRaRCL4rVUq9jdkyC&#10;2dmwO9XYX98tFHp8vO/ZonetulKIjWcDo2EGirj0tuHKwMdh/TwGFQXZYuuZDNwpwmL++DDDwvob&#10;v9N1L5VKIRwLNFCLdIXWsazJYRz6jjhxZx8cSoKh0jbgLYW7Vr9kWa4dNpwaauxoVVN52X85Ayc+&#10;hsl2ffkmcaJfd+UnbnbOmMFTv5yCEurlX/znfrNp/mgyznP4/ZMA6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52hcMAAADfAAAADwAAAAAAAAAAAAAAAACYAgAAZHJzL2Rv&#10;d25yZXYueG1sUEsFBgAAAAAEAAQA9QAAAIgDAAAAAA==&#10;" path="m,l6482842,r,146304l,146304,,e" fillcolor="yellow" stroked="f" strokeweight="0">
                  <v:stroke miterlimit="83231f" joinstyle="miter"/>
                  <v:path arrowok="t" textboxrect="0,0,6482842,146304"/>
                </v:shape>
              </v:group>
            </w:pict>
          </mc:Fallback>
        </mc:AlternateContent>
      </w:r>
      <w:r w:rsidRPr="00F338DB">
        <w:rPr>
          <w:rFonts w:ascii="Times New Roman" w:hAnsi="Times New Roman" w:cs="Times New Roman"/>
          <w:sz w:val="24"/>
          <w:szCs w:val="24"/>
        </w:rPr>
        <w:t xml:space="preserve">1. Определение образовательной программы. При отсутствии клинически значимых особенностей в физическом и (или) психическом развитии ребенку рекомендуется основная образовательная программа дошкольного (ДОО), начального (НОО), основного общего (ООО) или среднего общего образования. При выводе о наличии особенностей развития, квалифицируемых как ОВЗ, ребенку рекомендуется обучение по образовательной программе, учитывающей его трудности, "приспособленной" к наличию особых образовательных потребностей, говоря по-другому - адаптированной. Такая адаптированная основная общеобразовательная программа далее будет обозначаться как АООП определенного вида, основой определения которой является клиническая сущность имеющихся у ребенка нарушений.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Если в ПМПК обратились родители ребенка, уже приступившего к обучению (т.е. не попадающего под действие обозначенных приказов), но не справляющегося с ООП НОО (ООО), следует рекомендовать "обучение по адаптированной образовательной программе, разработанной с ориентировкой на содержание (указывается код </w:t>
      </w:r>
      <w:proofErr w:type="spellStart"/>
      <w:r w:rsidRPr="00F338DB">
        <w:rPr>
          <w:rFonts w:ascii="Times New Roman" w:hAnsi="Times New Roman" w:cs="Times New Roman"/>
          <w:sz w:val="24"/>
          <w:szCs w:val="24"/>
        </w:rPr>
        <w:t>ПрАООП</w:t>
      </w:r>
      <w:proofErr w:type="spellEnd"/>
      <w:r w:rsidRPr="00F338DB">
        <w:rPr>
          <w:rFonts w:ascii="Times New Roman" w:hAnsi="Times New Roman" w:cs="Times New Roman"/>
          <w:sz w:val="24"/>
          <w:szCs w:val="24"/>
        </w:rPr>
        <w:t xml:space="preserve">) с учетом специальных условий получения образования".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Вид АООП определяется в соответствии с ФГОС НОО ОВЗ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Для уровня НОО выделены варианты, отражающие сложность рекомендуемой образовательной программы.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color w:val="FF0000"/>
          <w:sz w:val="24"/>
          <w:szCs w:val="24"/>
        </w:rPr>
        <w:t>Обучение по первому варианту свидетельствует о том, что ребенок обучается по общему с детьми без ОВЗ учебному плану</w:t>
      </w:r>
      <w:r w:rsidRPr="00F338DB">
        <w:rPr>
          <w:rFonts w:ascii="Times New Roman" w:hAnsi="Times New Roman" w:cs="Times New Roman"/>
          <w:sz w:val="24"/>
          <w:szCs w:val="24"/>
        </w:rPr>
        <w:t xml:space="preserve">. Его особые образовательные потребности </w:t>
      </w:r>
      <w:r w:rsidR="00C807D3" w:rsidRPr="00F338DB">
        <w:rPr>
          <w:rFonts w:ascii="Times New Roman" w:eastAsia="Calibri" w:hAnsi="Times New Roman" w:cs="Times New Roman"/>
          <w:noProof/>
          <w:sz w:val="24"/>
          <w:szCs w:val="24"/>
        </w:rPr>
        <w:lastRenderedPageBreak/>
        <mc:AlternateContent>
          <mc:Choice Requires="wpg">
            <w:drawing>
              <wp:anchor distT="0" distB="0" distL="114300" distR="114300" simplePos="0" relativeHeight="251660288" behindDoc="1" locked="0" layoutInCell="1" allowOverlap="1">
                <wp:simplePos x="0" y="0"/>
                <wp:positionH relativeFrom="margin">
                  <wp:align>left</wp:align>
                </wp:positionH>
                <wp:positionV relativeFrom="paragraph">
                  <wp:posOffset>-1193165</wp:posOffset>
                </wp:positionV>
                <wp:extent cx="6482715" cy="7741285"/>
                <wp:effectExtent l="0" t="0" r="0" b="0"/>
                <wp:wrapNone/>
                <wp:docPr id="107712" name="Group 107712"/>
                <wp:cNvGraphicFramePr/>
                <a:graphic xmlns:a="http://schemas.openxmlformats.org/drawingml/2006/main">
                  <a:graphicData uri="http://schemas.microsoft.com/office/word/2010/wordprocessingGroup">
                    <wpg:wgp>
                      <wpg:cNvGrpSpPr/>
                      <wpg:grpSpPr>
                        <a:xfrm>
                          <a:off x="0" y="0"/>
                          <a:ext cx="6482715" cy="7741285"/>
                          <a:chOff x="0" y="0"/>
                          <a:chExt cx="6482842" cy="7741412"/>
                        </a:xfrm>
                      </wpg:grpSpPr>
                      <wps:wsp>
                        <wps:cNvPr id="119867" name="Shape 119867"/>
                        <wps:cNvSpPr/>
                        <wps:spPr>
                          <a:xfrm>
                            <a:off x="0" y="0"/>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868" name="Shape 119868"/>
                        <wps:cNvSpPr/>
                        <wps:spPr>
                          <a:xfrm>
                            <a:off x="0" y="146303"/>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869" name="Shape 119869"/>
                        <wps:cNvSpPr/>
                        <wps:spPr>
                          <a:xfrm>
                            <a:off x="0" y="292608"/>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870" name="Shape 119870"/>
                        <wps:cNvSpPr/>
                        <wps:spPr>
                          <a:xfrm>
                            <a:off x="0" y="438912"/>
                            <a:ext cx="6482842" cy="144780"/>
                          </a:xfrm>
                          <a:custGeom>
                            <a:avLst/>
                            <a:gdLst/>
                            <a:ahLst/>
                            <a:cxnLst/>
                            <a:rect l="0" t="0" r="0" b="0"/>
                            <a:pathLst>
                              <a:path w="6482842" h="144780">
                                <a:moveTo>
                                  <a:pt x="0" y="0"/>
                                </a:moveTo>
                                <a:lnTo>
                                  <a:pt x="6482842" y="0"/>
                                </a:lnTo>
                                <a:lnTo>
                                  <a:pt x="6482842" y="144780"/>
                                </a:lnTo>
                                <a:lnTo>
                                  <a:pt x="0" y="1447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871" name="Shape 119871"/>
                        <wps:cNvSpPr/>
                        <wps:spPr>
                          <a:xfrm>
                            <a:off x="0" y="583692"/>
                            <a:ext cx="5303266" cy="146304"/>
                          </a:xfrm>
                          <a:custGeom>
                            <a:avLst/>
                            <a:gdLst/>
                            <a:ahLst/>
                            <a:cxnLst/>
                            <a:rect l="0" t="0" r="0" b="0"/>
                            <a:pathLst>
                              <a:path w="5303266" h="146304">
                                <a:moveTo>
                                  <a:pt x="0" y="0"/>
                                </a:moveTo>
                                <a:lnTo>
                                  <a:pt x="5303266" y="0"/>
                                </a:lnTo>
                                <a:lnTo>
                                  <a:pt x="5303266"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872" name="Shape 119872"/>
                        <wps:cNvSpPr/>
                        <wps:spPr>
                          <a:xfrm>
                            <a:off x="343205" y="729996"/>
                            <a:ext cx="6139561" cy="146304"/>
                          </a:xfrm>
                          <a:custGeom>
                            <a:avLst/>
                            <a:gdLst/>
                            <a:ahLst/>
                            <a:cxnLst/>
                            <a:rect l="0" t="0" r="0" b="0"/>
                            <a:pathLst>
                              <a:path w="6139561" h="146304">
                                <a:moveTo>
                                  <a:pt x="0" y="0"/>
                                </a:moveTo>
                                <a:lnTo>
                                  <a:pt x="6139561" y="0"/>
                                </a:lnTo>
                                <a:lnTo>
                                  <a:pt x="6139561"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873" name="Shape 119873"/>
                        <wps:cNvSpPr/>
                        <wps:spPr>
                          <a:xfrm>
                            <a:off x="0" y="876300"/>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874" name="Shape 119874"/>
                        <wps:cNvSpPr/>
                        <wps:spPr>
                          <a:xfrm>
                            <a:off x="0" y="1022604"/>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875" name="Shape 119875"/>
                        <wps:cNvSpPr/>
                        <wps:spPr>
                          <a:xfrm>
                            <a:off x="0" y="1168908"/>
                            <a:ext cx="5051806" cy="146304"/>
                          </a:xfrm>
                          <a:custGeom>
                            <a:avLst/>
                            <a:gdLst/>
                            <a:ahLst/>
                            <a:cxnLst/>
                            <a:rect l="0" t="0" r="0" b="0"/>
                            <a:pathLst>
                              <a:path w="5051806" h="146304">
                                <a:moveTo>
                                  <a:pt x="0" y="0"/>
                                </a:moveTo>
                                <a:lnTo>
                                  <a:pt x="5051806" y="0"/>
                                </a:lnTo>
                                <a:lnTo>
                                  <a:pt x="5051806"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876" name="Shape 119876"/>
                        <wps:cNvSpPr/>
                        <wps:spPr>
                          <a:xfrm>
                            <a:off x="343205" y="1315212"/>
                            <a:ext cx="6139561" cy="144780"/>
                          </a:xfrm>
                          <a:custGeom>
                            <a:avLst/>
                            <a:gdLst/>
                            <a:ahLst/>
                            <a:cxnLst/>
                            <a:rect l="0" t="0" r="0" b="0"/>
                            <a:pathLst>
                              <a:path w="6139561" h="144780">
                                <a:moveTo>
                                  <a:pt x="0" y="0"/>
                                </a:moveTo>
                                <a:lnTo>
                                  <a:pt x="6139561" y="0"/>
                                </a:lnTo>
                                <a:lnTo>
                                  <a:pt x="6139561" y="144780"/>
                                </a:lnTo>
                                <a:lnTo>
                                  <a:pt x="0" y="1447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877" name="Shape 119877"/>
                        <wps:cNvSpPr/>
                        <wps:spPr>
                          <a:xfrm>
                            <a:off x="0" y="1459992"/>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878" name="Shape 119878"/>
                        <wps:cNvSpPr/>
                        <wps:spPr>
                          <a:xfrm>
                            <a:off x="0" y="1606296"/>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879" name="Shape 119879"/>
                        <wps:cNvSpPr/>
                        <wps:spPr>
                          <a:xfrm>
                            <a:off x="0" y="1752676"/>
                            <a:ext cx="2086991" cy="146609"/>
                          </a:xfrm>
                          <a:custGeom>
                            <a:avLst/>
                            <a:gdLst/>
                            <a:ahLst/>
                            <a:cxnLst/>
                            <a:rect l="0" t="0" r="0" b="0"/>
                            <a:pathLst>
                              <a:path w="2086991" h="146609">
                                <a:moveTo>
                                  <a:pt x="0" y="0"/>
                                </a:moveTo>
                                <a:lnTo>
                                  <a:pt x="2086991" y="0"/>
                                </a:lnTo>
                                <a:lnTo>
                                  <a:pt x="2086991" y="146609"/>
                                </a:lnTo>
                                <a:lnTo>
                                  <a:pt x="0" y="14660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880" name="Shape 119880"/>
                        <wps:cNvSpPr/>
                        <wps:spPr>
                          <a:xfrm>
                            <a:off x="343205" y="1899285"/>
                            <a:ext cx="6139561" cy="146304"/>
                          </a:xfrm>
                          <a:custGeom>
                            <a:avLst/>
                            <a:gdLst/>
                            <a:ahLst/>
                            <a:cxnLst/>
                            <a:rect l="0" t="0" r="0" b="0"/>
                            <a:pathLst>
                              <a:path w="6139561" h="146304">
                                <a:moveTo>
                                  <a:pt x="0" y="0"/>
                                </a:moveTo>
                                <a:lnTo>
                                  <a:pt x="6139561" y="0"/>
                                </a:lnTo>
                                <a:lnTo>
                                  <a:pt x="6139561"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881" name="Shape 119881"/>
                        <wps:cNvSpPr/>
                        <wps:spPr>
                          <a:xfrm>
                            <a:off x="0" y="2045588"/>
                            <a:ext cx="699821" cy="146304"/>
                          </a:xfrm>
                          <a:custGeom>
                            <a:avLst/>
                            <a:gdLst/>
                            <a:ahLst/>
                            <a:cxnLst/>
                            <a:rect l="0" t="0" r="0" b="0"/>
                            <a:pathLst>
                              <a:path w="699821" h="146304">
                                <a:moveTo>
                                  <a:pt x="0" y="0"/>
                                </a:moveTo>
                                <a:lnTo>
                                  <a:pt x="699821" y="0"/>
                                </a:lnTo>
                                <a:lnTo>
                                  <a:pt x="699821"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882" name="Shape 119882"/>
                        <wps:cNvSpPr/>
                        <wps:spPr>
                          <a:xfrm>
                            <a:off x="343205" y="2191893"/>
                            <a:ext cx="6139561" cy="144780"/>
                          </a:xfrm>
                          <a:custGeom>
                            <a:avLst/>
                            <a:gdLst/>
                            <a:ahLst/>
                            <a:cxnLst/>
                            <a:rect l="0" t="0" r="0" b="0"/>
                            <a:pathLst>
                              <a:path w="6139561" h="144780">
                                <a:moveTo>
                                  <a:pt x="0" y="0"/>
                                </a:moveTo>
                                <a:lnTo>
                                  <a:pt x="6139561" y="0"/>
                                </a:lnTo>
                                <a:lnTo>
                                  <a:pt x="6139561" y="144780"/>
                                </a:lnTo>
                                <a:lnTo>
                                  <a:pt x="0" y="1447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883" name="Shape 119883"/>
                        <wps:cNvSpPr/>
                        <wps:spPr>
                          <a:xfrm>
                            <a:off x="0" y="2336673"/>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884" name="Shape 119884"/>
                        <wps:cNvSpPr/>
                        <wps:spPr>
                          <a:xfrm>
                            <a:off x="0" y="2482976"/>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885" name="Shape 119885"/>
                        <wps:cNvSpPr/>
                        <wps:spPr>
                          <a:xfrm>
                            <a:off x="0" y="2629281"/>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886" name="Shape 119886"/>
                        <wps:cNvSpPr/>
                        <wps:spPr>
                          <a:xfrm>
                            <a:off x="0" y="2775585"/>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887" name="Shape 119887"/>
                        <wps:cNvSpPr/>
                        <wps:spPr>
                          <a:xfrm>
                            <a:off x="0" y="2921889"/>
                            <a:ext cx="1032053" cy="144780"/>
                          </a:xfrm>
                          <a:custGeom>
                            <a:avLst/>
                            <a:gdLst/>
                            <a:ahLst/>
                            <a:cxnLst/>
                            <a:rect l="0" t="0" r="0" b="0"/>
                            <a:pathLst>
                              <a:path w="1032053" h="144780">
                                <a:moveTo>
                                  <a:pt x="0" y="0"/>
                                </a:moveTo>
                                <a:lnTo>
                                  <a:pt x="1032053" y="0"/>
                                </a:lnTo>
                                <a:lnTo>
                                  <a:pt x="1032053" y="144780"/>
                                </a:lnTo>
                                <a:lnTo>
                                  <a:pt x="0" y="1447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888" name="Shape 119888"/>
                        <wps:cNvSpPr/>
                        <wps:spPr>
                          <a:xfrm>
                            <a:off x="343205" y="3066669"/>
                            <a:ext cx="6139561" cy="146304"/>
                          </a:xfrm>
                          <a:custGeom>
                            <a:avLst/>
                            <a:gdLst/>
                            <a:ahLst/>
                            <a:cxnLst/>
                            <a:rect l="0" t="0" r="0" b="0"/>
                            <a:pathLst>
                              <a:path w="6139561" h="146304">
                                <a:moveTo>
                                  <a:pt x="0" y="0"/>
                                </a:moveTo>
                                <a:lnTo>
                                  <a:pt x="6139561" y="0"/>
                                </a:lnTo>
                                <a:lnTo>
                                  <a:pt x="6139561"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889" name="Shape 119889"/>
                        <wps:cNvSpPr/>
                        <wps:spPr>
                          <a:xfrm>
                            <a:off x="0" y="3212973"/>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890" name="Shape 119890"/>
                        <wps:cNvSpPr/>
                        <wps:spPr>
                          <a:xfrm>
                            <a:off x="0" y="3359277"/>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891" name="Shape 119891"/>
                        <wps:cNvSpPr/>
                        <wps:spPr>
                          <a:xfrm>
                            <a:off x="0" y="3505581"/>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892" name="Shape 119892"/>
                        <wps:cNvSpPr/>
                        <wps:spPr>
                          <a:xfrm>
                            <a:off x="0" y="3651885"/>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893" name="Shape 119893"/>
                        <wps:cNvSpPr/>
                        <wps:spPr>
                          <a:xfrm>
                            <a:off x="0" y="3798138"/>
                            <a:ext cx="3752977" cy="145085"/>
                          </a:xfrm>
                          <a:custGeom>
                            <a:avLst/>
                            <a:gdLst/>
                            <a:ahLst/>
                            <a:cxnLst/>
                            <a:rect l="0" t="0" r="0" b="0"/>
                            <a:pathLst>
                              <a:path w="3752977" h="145085">
                                <a:moveTo>
                                  <a:pt x="0" y="0"/>
                                </a:moveTo>
                                <a:lnTo>
                                  <a:pt x="3752977" y="0"/>
                                </a:lnTo>
                                <a:lnTo>
                                  <a:pt x="3752977" y="145085"/>
                                </a:lnTo>
                                <a:lnTo>
                                  <a:pt x="0" y="14508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894" name="Shape 119894"/>
                        <wps:cNvSpPr/>
                        <wps:spPr>
                          <a:xfrm>
                            <a:off x="343205" y="3943223"/>
                            <a:ext cx="6139561" cy="146304"/>
                          </a:xfrm>
                          <a:custGeom>
                            <a:avLst/>
                            <a:gdLst/>
                            <a:ahLst/>
                            <a:cxnLst/>
                            <a:rect l="0" t="0" r="0" b="0"/>
                            <a:pathLst>
                              <a:path w="6139561" h="146304">
                                <a:moveTo>
                                  <a:pt x="0" y="0"/>
                                </a:moveTo>
                                <a:lnTo>
                                  <a:pt x="6139561" y="0"/>
                                </a:lnTo>
                                <a:lnTo>
                                  <a:pt x="6139561"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895" name="Shape 119895"/>
                        <wps:cNvSpPr/>
                        <wps:spPr>
                          <a:xfrm>
                            <a:off x="0" y="4089527"/>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896" name="Shape 119896"/>
                        <wps:cNvSpPr/>
                        <wps:spPr>
                          <a:xfrm>
                            <a:off x="0" y="4235831"/>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897" name="Shape 119897"/>
                        <wps:cNvSpPr/>
                        <wps:spPr>
                          <a:xfrm>
                            <a:off x="0" y="4382135"/>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898" name="Shape 119898"/>
                        <wps:cNvSpPr/>
                        <wps:spPr>
                          <a:xfrm>
                            <a:off x="0" y="4528439"/>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899" name="Shape 119899"/>
                        <wps:cNvSpPr/>
                        <wps:spPr>
                          <a:xfrm>
                            <a:off x="0" y="4674743"/>
                            <a:ext cx="5903722" cy="144780"/>
                          </a:xfrm>
                          <a:custGeom>
                            <a:avLst/>
                            <a:gdLst/>
                            <a:ahLst/>
                            <a:cxnLst/>
                            <a:rect l="0" t="0" r="0" b="0"/>
                            <a:pathLst>
                              <a:path w="5903722" h="144780">
                                <a:moveTo>
                                  <a:pt x="0" y="0"/>
                                </a:moveTo>
                                <a:lnTo>
                                  <a:pt x="5903722" y="0"/>
                                </a:lnTo>
                                <a:lnTo>
                                  <a:pt x="5903722" y="144780"/>
                                </a:lnTo>
                                <a:lnTo>
                                  <a:pt x="0" y="1447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00" name="Shape 119900"/>
                        <wps:cNvSpPr/>
                        <wps:spPr>
                          <a:xfrm>
                            <a:off x="343205" y="4819524"/>
                            <a:ext cx="6139561" cy="146304"/>
                          </a:xfrm>
                          <a:custGeom>
                            <a:avLst/>
                            <a:gdLst/>
                            <a:ahLst/>
                            <a:cxnLst/>
                            <a:rect l="0" t="0" r="0" b="0"/>
                            <a:pathLst>
                              <a:path w="6139561" h="146304">
                                <a:moveTo>
                                  <a:pt x="0" y="0"/>
                                </a:moveTo>
                                <a:lnTo>
                                  <a:pt x="6139561" y="0"/>
                                </a:lnTo>
                                <a:lnTo>
                                  <a:pt x="6139561"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01" name="Shape 119901"/>
                        <wps:cNvSpPr/>
                        <wps:spPr>
                          <a:xfrm>
                            <a:off x="0" y="4965827"/>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02" name="Shape 119902"/>
                        <wps:cNvSpPr/>
                        <wps:spPr>
                          <a:xfrm>
                            <a:off x="0" y="5112131"/>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03" name="Shape 119903"/>
                        <wps:cNvSpPr/>
                        <wps:spPr>
                          <a:xfrm>
                            <a:off x="0" y="5258435"/>
                            <a:ext cx="5245354" cy="146304"/>
                          </a:xfrm>
                          <a:custGeom>
                            <a:avLst/>
                            <a:gdLst/>
                            <a:ahLst/>
                            <a:cxnLst/>
                            <a:rect l="0" t="0" r="0" b="0"/>
                            <a:pathLst>
                              <a:path w="5245354" h="146304">
                                <a:moveTo>
                                  <a:pt x="0" y="0"/>
                                </a:moveTo>
                                <a:lnTo>
                                  <a:pt x="5245354" y="0"/>
                                </a:lnTo>
                                <a:lnTo>
                                  <a:pt x="5245354"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04" name="Shape 119904"/>
                        <wps:cNvSpPr/>
                        <wps:spPr>
                          <a:xfrm>
                            <a:off x="343205" y="5404739"/>
                            <a:ext cx="6139561" cy="146304"/>
                          </a:xfrm>
                          <a:custGeom>
                            <a:avLst/>
                            <a:gdLst/>
                            <a:ahLst/>
                            <a:cxnLst/>
                            <a:rect l="0" t="0" r="0" b="0"/>
                            <a:pathLst>
                              <a:path w="6139561" h="146304">
                                <a:moveTo>
                                  <a:pt x="0" y="0"/>
                                </a:moveTo>
                                <a:lnTo>
                                  <a:pt x="6139561" y="0"/>
                                </a:lnTo>
                                <a:lnTo>
                                  <a:pt x="6139561"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05" name="Shape 119905"/>
                        <wps:cNvSpPr/>
                        <wps:spPr>
                          <a:xfrm>
                            <a:off x="0" y="5551044"/>
                            <a:ext cx="3579241" cy="144780"/>
                          </a:xfrm>
                          <a:custGeom>
                            <a:avLst/>
                            <a:gdLst/>
                            <a:ahLst/>
                            <a:cxnLst/>
                            <a:rect l="0" t="0" r="0" b="0"/>
                            <a:pathLst>
                              <a:path w="3579241" h="144780">
                                <a:moveTo>
                                  <a:pt x="0" y="0"/>
                                </a:moveTo>
                                <a:lnTo>
                                  <a:pt x="3579241" y="0"/>
                                </a:lnTo>
                                <a:lnTo>
                                  <a:pt x="3579241" y="144780"/>
                                </a:lnTo>
                                <a:lnTo>
                                  <a:pt x="0" y="1447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06" name="Shape 119906"/>
                        <wps:cNvSpPr/>
                        <wps:spPr>
                          <a:xfrm>
                            <a:off x="343205" y="5695824"/>
                            <a:ext cx="6139561" cy="146303"/>
                          </a:xfrm>
                          <a:custGeom>
                            <a:avLst/>
                            <a:gdLst/>
                            <a:ahLst/>
                            <a:cxnLst/>
                            <a:rect l="0" t="0" r="0" b="0"/>
                            <a:pathLst>
                              <a:path w="6139561" h="146303">
                                <a:moveTo>
                                  <a:pt x="0" y="0"/>
                                </a:moveTo>
                                <a:lnTo>
                                  <a:pt x="6139561" y="0"/>
                                </a:lnTo>
                                <a:lnTo>
                                  <a:pt x="6139561" y="146303"/>
                                </a:lnTo>
                                <a:lnTo>
                                  <a:pt x="0" y="146303"/>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07" name="Shape 119907"/>
                        <wps:cNvSpPr/>
                        <wps:spPr>
                          <a:xfrm>
                            <a:off x="0" y="5842127"/>
                            <a:ext cx="6482842" cy="146303"/>
                          </a:xfrm>
                          <a:custGeom>
                            <a:avLst/>
                            <a:gdLst/>
                            <a:ahLst/>
                            <a:cxnLst/>
                            <a:rect l="0" t="0" r="0" b="0"/>
                            <a:pathLst>
                              <a:path w="6482842" h="146303">
                                <a:moveTo>
                                  <a:pt x="0" y="0"/>
                                </a:moveTo>
                                <a:lnTo>
                                  <a:pt x="6482842" y="0"/>
                                </a:lnTo>
                                <a:lnTo>
                                  <a:pt x="6482842" y="146303"/>
                                </a:lnTo>
                                <a:lnTo>
                                  <a:pt x="0" y="146303"/>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08" name="Shape 119908"/>
                        <wps:cNvSpPr/>
                        <wps:spPr>
                          <a:xfrm>
                            <a:off x="0" y="5988507"/>
                            <a:ext cx="6482842" cy="146610"/>
                          </a:xfrm>
                          <a:custGeom>
                            <a:avLst/>
                            <a:gdLst/>
                            <a:ahLst/>
                            <a:cxnLst/>
                            <a:rect l="0" t="0" r="0" b="0"/>
                            <a:pathLst>
                              <a:path w="6482842" h="146610">
                                <a:moveTo>
                                  <a:pt x="0" y="0"/>
                                </a:moveTo>
                                <a:lnTo>
                                  <a:pt x="6482842" y="0"/>
                                </a:lnTo>
                                <a:lnTo>
                                  <a:pt x="6482842" y="146610"/>
                                </a:lnTo>
                                <a:lnTo>
                                  <a:pt x="0" y="14661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09" name="Shape 119909"/>
                        <wps:cNvSpPr/>
                        <wps:spPr>
                          <a:xfrm>
                            <a:off x="0" y="6135116"/>
                            <a:ext cx="6482842" cy="146303"/>
                          </a:xfrm>
                          <a:custGeom>
                            <a:avLst/>
                            <a:gdLst/>
                            <a:ahLst/>
                            <a:cxnLst/>
                            <a:rect l="0" t="0" r="0" b="0"/>
                            <a:pathLst>
                              <a:path w="6482842" h="146303">
                                <a:moveTo>
                                  <a:pt x="0" y="0"/>
                                </a:moveTo>
                                <a:lnTo>
                                  <a:pt x="6482842" y="0"/>
                                </a:lnTo>
                                <a:lnTo>
                                  <a:pt x="6482842" y="146303"/>
                                </a:lnTo>
                                <a:lnTo>
                                  <a:pt x="0" y="146303"/>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10" name="Shape 119910"/>
                        <wps:cNvSpPr/>
                        <wps:spPr>
                          <a:xfrm>
                            <a:off x="0" y="6281421"/>
                            <a:ext cx="6482842" cy="144780"/>
                          </a:xfrm>
                          <a:custGeom>
                            <a:avLst/>
                            <a:gdLst/>
                            <a:ahLst/>
                            <a:cxnLst/>
                            <a:rect l="0" t="0" r="0" b="0"/>
                            <a:pathLst>
                              <a:path w="6482842" h="144780">
                                <a:moveTo>
                                  <a:pt x="0" y="0"/>
                                </a:moveTo>
                                <a:lnTo>
                                  <a:pt x="6482842" y="0"/>
                                </a:lnTo>
                                <a:lnTo>
                                  <a:pt x="6482842" y="144780"/>
                                </a:lnTo>
                                <a:lnTo>
                                  <a:pt x="0" y="1447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11" name="Shape 119911"/>
                        <wps:cNvSpPr/>
                        <wps:spPr>
                          <a:xfrm>
                            <a:off x="0" y="6426200"/>
                            <a:ext cx="6482842" cy="146303"/>
                          </a:xfrm>
                          <a:custGeom>
                            <a:avLst/>
                            <a:gdLst/>
                            <a:ahLst/>
                            <a:cxnLst/>
                            <a:rect l="0" t="0" r="0" b="0"/>
                            <a:pathLst>
                              <a:path w="6482842" h="146303">
                                <a:moveTo>
                                  <a:pt x="0" y="0"/>
                                </a:moveTo>
                                <a:lnTo>
                                  <a:pt x="6482842" y="0"/>
                                </a:lnTo>
                                <a:lnTo>
                                  <a:pt x="6482842" y="146303"/>
                                </a:lnTo>
                                <a:lnTo>
                                  <a:pt x="0" y="146303"/>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12" name="Shape 119912"/>
                        <wps:cNvSpPr/>
                        <wps:spPr>
                          <a:xfrm>
                            <a:off x="0" y="6572504"/>
                            <a:ext cx="478841" cy="146304"/>
                          </a:xfrm>
                          <a:custGeom>
                            <a:avLst/>
                            <a:gdLst/>
                            <a:ahLst/>
                            <a:cxnLst/>
                            <a:rect l="0" t="0" r="0" b="0"/>
                            <a:pathLst>
                              <a:path w="478841" h="146304">
                                <a:moveTo>
                                  <a:pt x="0" y="0"/>
                                </a:moveTo>
                                <a:lnTo>
                                  <a:pt x="478841" y="0"/>
                                </a:lnTo>
                                <a:lnTo>
                                  <a:pt x="478841"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13" name="Shape 119913"/>
                        <wps:cNvSpPr/>
                        <wps:spPr>
                          <a:xfrm>
                            <a:off x="343205" y="6718808"/>
                            <a:ext cx="6139561" cy="146304"/>
                          </a:xfrm>
                          <a:custGeom>
                            <a:avLst/>
                            <a:gdLst/>
                            <a:ahLst/>
                            <a:cxnLst/>
                            <a:rect l="0" t="0" r="0" b="0"/>
                            <a:pathLst>
                              <a:path w="6139561" h="146304">
                                <a:moveTo>
                                  <a:pt x="0" y="0"/>
                                </a:moveTo>
                                <a:lnTo>
                                  <a:pt x="6139561" y="0"/>
                                </a:lnTo>
                                <a:lnTo>
                                  <a:pt x="6139561"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14" name="Shape 119914"/>
                        <wps:cNvSpPr/>
                        <wps:spPr>
                          <a:xfrm>
                            <a:off x="0" y="6865112"/>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15" name="Shape 119915"/>
                        <wps:cNvSpPr/>
                        <wps:spPr>
                          <a:xfrm>
                            <a:off x="0" y="7011416"/>
                            <a:ext cx="6482842" cy="146303"/>
                          </a:xfrm>
                          <a:custGeom>
                            <a:avLst/>
                            <a:gdLst/>
                            <a:ahLst/>
                            <a:cxnLst/>
                            <a:rect l="0" t="0" r="0" b="0"/>
                            <a:pathLst>
                              <a:path w="6482842" h="146303">
                                <a:moveTo>
                                  <a:pt x="0" y="0"/>
                                </a:moveTo>
                                <a:lnTo>
                                  <a:pt x="6482842" y="0"/>
                                </a:lnTo>
                                <a:lnTo>
                                  <a:pt x="6482842" y="146303"/>
                                </a:lnTo>
                                <a:lnTo>
                                  <a:pt x="0" y="146303"/>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16" name="Shape 119916"/>
                        <wps:cNvSpPr/>
                        <wps:spPr>
                          <a:xfrm>
                            <a:off x="0" y="7157721"/>
                            <a:ext cx="6482842" cy="144780"/>
                          </a:xfrm>
                          <a:custGeom>
                            <a:avLst/>
                            <a:gdLst/>
                            <a:ahLst/>
                            <a:cxnLst/>
                            <a:rect l="0" t="0" r="0" b="0"/>
                            <a:pathLst>
                              <a:path w="6482842" h="144780">
                                <a:moveTo>
                                  <a:pt x="0" y="0"/>
                                </a:moveTo>
                                <a:lnTo>
                                  <a:pt x="6482842" y="0"/>
                                </a:lnTo>
                                <a:lnTo>
                                  <a:pt x="6482842" y="144780"/>
                                </a:lnTo>
                                <a:lnTo>
                                  <a:pt x="0" y="1447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17" name="Shape 119917"/>
                        <wps:cNvSpPr/>
                        <wps:spPr>
                          <a:xfrm>
                            <a:off x="0" y="7302500"/>
                            <a:ext cx="6482842" cy="146303"/>
                          </a:xfrm>
                          <a:custGeom>
                            <a:avLst/>
                            <a:gdLst/>
                            <a:ahLst/>
                            <a:cxnLst/>
                            <a:rect l="0" t="0" r="0" b="0"/>
                            <a:pathLst>
                              <a:path w="6482842" h="146303">
                                <a:moveTo>
                                  <a:pt x="0" y="0"/>
                                </a:moveTo>
                                <a:lnTo>
                                  <a:pt x="6482842" y="0"/>
                                </a:lnTo>
                                <a:lnTo>
                                  <a:pt x="6482842" y="146303"/>
                                </a:lnTo>
                                <a:lnTo>
                                  <a:pt x="0" y="146303"/>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18" name="Shape 119918"/>
                        <wps:cNvSpPr/>
                        <wps:spPr>
                          <a:xfrm>
                            <a:off x="0" y="7448804"/>
                            <a:ext cx="993953" cy="146304"/>
                          </a:xfrm>
                          <a:custGeom>
                            <a:avLst/>
                            <a:gdLst/>
                            <a:ahLst/>
                            <a:cxnLst/>
                            <a:rect l="0" t="0" r="0" b="0"/>
                            <a:pathLst>
                              <a:path w="993953" h="146304">
                                <a:moveTo>
                                  <a:pt x="0" y="0"/>
                                </a:moveTo>
                                <a:lnTo>
                                  <a:pt x="993953" y="0"/>
                                </a:lnTo>
                                <a:lnTo>
                                  <a:pt x="993953"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19" name="Shape 119919"/>
                        <wps:cNvSpPr/>
                        <wps:spPr>
                          <a:xfrm>
                            <a:off x="343205" y="7595108"/>
                            <a:ext cx="4543679" cy="146304"/>
                          </a:xfrm>
                          <a:custGeom>
                            <a:avLst/>
                            <a:gdLst/>
                            <a:ahLst/>
                            <a:cxnLst/>
                            <a:rect l="0" t="0" r="0" b="0"/>
                            <a:pathLst>
                              <a:path w="4543679" h="146304">
                                <a:moveTo>
                                  <a:pt x="0" y="0"/>
                                </a:moveTo>
                                <a:lnTo>
                                  <a:pt x="4543679" y="0"/>
                                </a:lnTo>
                                <a:lnTo>
                                  <a:pt x="4543679"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64968264" id="Group 107712" o:spid="_x0000_s1026" style="position:absolute;margin-left:0;margin-top:-93.95pt;width:510.45pt;height:609.55pt;z-index:-251656192;mso-position-horizontal:left;mso-position-horizontal-relative:margin" coordsize="64828,7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">
                <v:shape id="Shape 119867" o:spid="_x0000_s1027" style="position:absolute;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LTHsMA&#10;AADfAAAADwAAAGRycy9kb3ducmV2LnhtbERPTWsCMRC9F/wPYQq91awerK5GKaLQS4u1otdxM+4u&#10;biZLMtVtf70RCj0+3vds0blGXSjE2rOBQT8DRVx4W3NpYPe1fh6DioJssfFMBn4owmLee5hhbv2V&#10;P+mylVKlEI45GqhE2lzrWFTkMPZ9S5y4kw8OJcFQahvwmsJdo4dZNtIOa04NFba0rKg4b7+dgSMf&#10;wuRjff4lcaJXm2KP7xtnzNNj9zoFJdTJv/jP/WbT/MFkPHqB+58EQM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LTHsMAAADfAAAADwAAAAAAAAAAAAAAAACYAgAAZHJzL2Rv&#10;d25yZXYueG1sUEsFBgAAAAAEAAQA9QAAAIgDAAAAAA==&#10;" path="m,l6482842,r,146304l,146304,,e" fillcolor="yellow" stroked="f" strokeweight="0">
                  <v:stroke miterlimit="83231f" joinstyle="miter"/>
                  <v:path arrowok="t" textboxrect="0,0,6482842,146304"/>
                </v:shape>
                <v:shape id="Shape 119868" o:spid="_x0000_s1028" style="position:absolute;top:1463;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1HbMMA&#10;AADfAAAADwAAAGRycy9kb3ducmV2LnhtbERPTU/CQBC9m/gfNkPiTbZ4IFBYiCGSeNEgGrgO3bFt&#10;6M42uyNUf71zMPH48r6X6yF05kIpt5EdTMYFGOIq+pZrBx/v2/sZmCzIHrvI5OCbMqxXtzdLLH28&#10;8htd9lIbDeFcooNGpC+tzVVDAfM49sTKfcYUUBSm2vqEVw0PnX0oiqkN2LI2NNjTpqHqvP8KDk58&#10;TPPX7fmHJIh92lUHfNkF5+5Gw+MCjNAg/+I/97PX+ZP5bKqD9Y8Cs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1HbMMAAADfAAAADwAAAAAAAAAAAAAAAACYAgAAZHJzL2Rv&#10;d25yZXYueG1sUEsFBgAAAAAEAAQA9QAAAIgDAAAAAA==&#10;" path="m,l6482842,r,146304l,146304,,e" fillcolor="yellow" stroked="f" strokeweight="0">
                  <v:stroke miterlimit="83231f" joinstyle="miter"/>
                  <v:path arrowok="t" textboxrect="0,0,6482842,146304"/>
                </v:shape>
                <v:shape id="Shape 119869" o:spid="_x0000_s1029" style="position:absolute;top:2926;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Hi98MA&#10;AADfAAAADwAAAGRycy9kb3ducmV2LnhtbERPTWvCQBC9F/oflil4qxt7EBNdRaRCL4rVUq9jdkyC&#10;2dmwO9XYX98tFHp8vO/ZonetulKIjWcDo2EGirj0tuHKwMdh/TwBFQXZYuuZDNwpwmL++DDDwvob&#10;v9N1L5VKIRwLNFCLdIXWsazJYRz6jjhxZx8cSoKh0jbgLYW7Vr9k2Vg7bDg11NjRqqbysv9yBk58&#10;DPl2ffkmcaJfd+UnbnbOmMFTv5yCEurlX/znfrNp/iifjHP4/ZMA6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Hi98MAAADfAAAADwAAAAAAAAAAAAAAAACYAgAAZHJzL2Rv&#10;d25yZXYueG1sUEsFBgAAAAAEAAQA9QAAAIgDAAAAAA==&#10;" path="m,l6482842,r,146304l,146304,,e" fillcolor="yellow" stroked="f" strokeweight="0">
                  <v:stroke miterlimit="83231f" joinstyle="miter"/>
                  <v:path arrowok="t" textboxrect="0,0,6482842,146304"/>
                </v:shape>
                <v:shape id="Shape 119870" o:spid="_x0000_s1030" style="position:absolute;top:4389;width:64828;height:1447;visibility:visible;mso-wrap-style:square;v-text-anchor:top" coordsize="6482842,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3lAsQA&#10;AADfAAAADwAAAGRycy9kb3ducmV2LnhtbERPzYrCMBC+L/gOYQQvi6Z68KcaRRRBZHdB1wcYmrGt&#10;NpPSRK1v7xwW9vjx/S9WravUg5pQejYwHCSgiDNvS84NnH93/SmoEJEtVp7JwIsCrJadjwWm1j/5&#10;SI9TzJWEcEjRQBFjnWodsoIchoGviYW7+MZhFNjk2jb4lHBX6VGSjLXDkqWhwJo2BWW3090ZOOzW&#10;s239/Xndl9vJ10923Ixp9DKm123Xc1CR2vgv/nPvrcwfzqYTeSB/BIBe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95QLEAAAA3wAAAA8AAAAAAAAAAAAAAAAAmAIAAGRycy9k&#10;b3ducmV2LnhtbFBLBQYAAAAABAAEAPUAAACJAwAAAAA=&#10;" path="m,l6482842,r,144780l,144780,,e" fillcolor="yellow" stroked="f" strokeweight="0">
                  <v:stroke miterlimit="83231f" joinstyle="miter"/>
                  <v:path arrowok="t" textboxrect="0,0,6482842,144780"/>
                </v:shape>
                <v:shape id="Shape 119871" o:spid="_x0000_s1031" style="position:absolute;top:5836;width:53032;height:1463;visibility:visible;mso-wrap-style:square;v-text-anchor:top" coordsize="5303266,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h2+MQA&#10;AADfAAAADwAAAGRycy9kb3ducmV2LnhtbERPTWvCQBC9F/oflil4KXUTwRpT11AKQW+tqeB1mh2T&#10;YHY2ZNck/nu3UOjx8b432WRaMVDvGssK4nkEgri0uuFKwfE7f0lAOI+ssbVMCm7kINs+Pmww1Xbk&#10;Aw2Fr0QIYZeigtr7LpXSlTUZdHPbEQfubHuDPsC+krrHMYSbVi6i6FUabDg01NjRR03lpbgaBZdo&#10;+XU6nXfHvNjdhvFTenr+WSs1e5re30B4mvy/+M+912F+vE5WMfz+CQDk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4dvjEAAAA3wAAAA8AAAAAAAAAAAAAAAAAmAIAAGRycy9k&#10;b3ducmV2LnhtbFBLBQYAAAAABAAEAPUAAACJAwAAAAA=&#10;" path="m,l5303266,r,146304l,146304,,e" fillcolor="yellow" stroked="f" strokeweight="0">
                  <v:stroke miterlimit="83231f" joinstyle="miter"/>
                  <v:path arrowok="t" textboxrect="0,0,5303266,146304"/>
                </v:shape>
                <v:shape id="Shape 119872" o:spid="_x0000_s1032" style="position:absolute;left:3432;top:7299;width:61395;height:1464;visibility:visible;mso-wrap-style:square;v-text-anchor:top" coordsize="6139561,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bbucQA&#10;AADfAAAADwAAAGRycy9kb3ducmV2LnhtbERPz2vCMBS+C/sfwhvspmkVtFZjkcGgc3pY9eDxkby1&#10;Zc1LaTLt/vtlMNjx4/u9LUbbiRsNvnWsIJ0lIIi1My3XCi7nl2kGwgdkg51jUvBNHordw2SLuXF3&#10;fqdbFWoRQ9jnqKAJoc+l9Lohi37meuLIfbjBYohwqKUZ8B7DbSfnSbKUFluODQ329NyQ/qy+rILX&#10;06nUizdzduXiWOn9iNcuHJR6ehz3GxCBxvAv/nOXJs5P19lqDr9/Ig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227nEAAAA3wAAAA8AAAAAAAAAAAAAAAAAmAIAAGRycy9k&#10;b3ducmV2LnhtbFBLBQYAAAAABAAEAPUAAACJAwAAAAA=&#10;" path="m,l6139561,r,146304l,146304,,e" fillcolor="yellow" stroked="f" strokeweight="0">
                  <v:stroke miterlimit="83231f" joinstyle="miter"/>
                  <v:path arrowok="t" textboxrect="0,0,6139561,146304"/>
                </v:shape>
                <v:shape id="Shape 119873" o:spid="_x0000_s1033" style="position:absolute;top:8763;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BDwMMA&#10;AADfAAAADwAAAGRycy9kb3ducmV2LnhtbERPS2sCMRC+F/ofwhS81awVrG6NUopCLxVftNfpZrq7&#10;uJksyairv74pFDx+fO/pvHONOlGItWcDg34GirjwtubSwH63fByDioJssfFMBi4UYT67v5tibv2Z&#10;N3TaSqlSCMccDVQiba51LCpyGPu+JU7cjw8OJcFQahvwnMJdo5+ybKQd1pwaKmzpraLisD06A9/8&#10;FSar5eFK4kQv1sUnfqydMb2H7vUFlFAnN/G/+92m+YPJ+HkIf38SAD3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BDwMMAAADfAAAADwAAAAAAAAAAAAAAAACYAgAAZHJzL2Rv&#10;d25yZXYueG1sUEsFBgAAAAAEAAQA9QAAAIgDAAAAAA==&#10;" path="m,l6482842,r,146304l,146304,,e" fillcolor="yellow" stroked="f" strokeweight="0">
                  <v:stroke miterlimit="83231f" joinstyle="miter"/>
                  <v:path arrowok="t" textboxrect="0,0,6482842,146304"/>
                </v:shape>
                <v:shape id="Shape 119874" o:spid="_x0000_s1034" style="position:absolute;top:10226;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nbtMMA&#10;AADfAAAADwAAAGRycy9kb3ducmV2LnhtbERPS2sCMRC+F/ofwhS81axFrG6NUopCLxVftNfpZrq7&#10;uJksyairv74pFDx+fO/pvHONOlGItWcDg34GirjwtubSwH63fByDioJssfFMBi4UYT67v5tibv2Z&#10;N3TaSqlSCMccDVQiba51LCpyGPu+JU7cjw8OJcFQahvwnMJdo5+ybKQd1pwaKmzpraLisD06A9/8&#10;FSar5eFK4kQv1sUnfqydMb2H7vUFlFAnN/G/+92m+YPJ+HkIf38SAD3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nbtMMAAADfAAAADwAAAAAAAAAAAAAAAACYAgAAZHJzL2Rv&#10;d25yZXYueG1sUEsFBgAAAAAEAAQA9QAAAIgDAAAAAA==&#10;" path="m,l6482842,r,146304l,146304,,e" fillcolor="yellow" stroked="f" strokeweight="0">
                  <v:stroke miterlimit="83231f" joinstyle="miter"/>
                  <v:path arrowok="t" textboxrect="0,0,6482842,146304"/>
                </v:shape>
                <v:shape id="Shape 119875" o:spid="_x0000_s1035" style="position:absolute;top:11689;width:50518;height:1463;visibility:visible;mso-wrap-style:square;v-text-anchor:top" coordsize="5051806,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132cAA&#10;AADfAAAADwAAAGRycy9kb3ducmV2LnhtbERPzYrCMBC+C/sOYRa86VTBXe0aRQTBgwe3+gBDM7Zl&#10;m0lpYq0+vVkQPH58/8t1b2vVcesrJxom4wQUS+5MJYWG82k3moPygcRQ7YQ13NnDevUxWFJq3E1+&#10;uctCoWKI+JQ0lCE0KaLPS7bkx65hidzFtZZChG2BpqVbDLc1TpPkCy1VEhtKanhbcv6XXW3svcru&#10;hNzxpT8+Kjx0jMeMtR5+9psfUIH78Ba/3HsT508W8+8Z/P+JAHD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R132cAAAADfAAAADwAAAAAAAAAAAAAAAACYAgAAZHJzL2Rvd25y&#10;ZXYueG1sUEsFBgAAAAAEAAQA9QAAAIUDAAAAAA==&#10;" path="m,l5051806,r,146304l,146304,,e" fillcolor="yellow" stroked="f" strokeweight="0">
                  <v:stroke miterlimit="83231f" joinstyle="miter"/>
                  <v:path arrowok="t" textboxrect="0,0,5051806,146304"/>
                </v:shape>
                <v:shape id="Shape 119876" o:spid="_x0000_s1036" style="position:absolute;left:3432;top:13152;width:61395;height:1447;visibility:visible;mso-wrap-style:square;v-text-anchor:top" coordsize="6139561,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nm8MA&#10;AADfAAAADwAAAGRycy9kb3ducmV2LnhtbERP3WrCMBS+H/gO4QjezVQnrq1GEUXc1WDqAxybY39s&#10;TkqT2fbtl8Fglx/f/3rbm1o8qXWlZQWzaQSCOLO65FzB9XJ8jUE4j6yxtkwKBnKw3Yxe1phq2/EX&#10;Pc8+FyGEXYoKCu+bVEqXFWTQTW1DHLi7bQ36ANtc6ha7EG5qOY+ipTRYcmgosKF9Qdnj/G0U3Ctb&#10;vyXJPr4Nw+HTdafDoppXSk3G/W4FwlPv/8V/7g8d5s+S+H0Jv38C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nm8MAAADfAAAADwAAAAAAAAAAAAAAAACYAgAAZHJzL2Rv&#10;d25yZXYueG1sUEsFBgAAAAAEAAQA9QAAAIgDAAAAAA==&#10;" path="m,l6139561,r,144780l,144780,,e" fillcolor="yellow" stroked="f" strokeweight="0">
                  <v:stroke miterlimit="83231f" joinstyle="miter"/>
                  <v:path arrowok="t" textboxrect="0,0,6139561,144780"/>
                </v:shape>
                <v:shape id="Shape 119877" o:spid="_x0000_s1037" style="position:absolute;top:14599;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tFw8MA&#10;AADfAAAADwAAAGRycy9kb3ducmV2LnhtbERPS2sCMRC+F/wPYQq91aweqm6NUkShF4uP0l6nm+nu&#10;4mayJFNd++uNIHj8+N7TeecadaQQa88GBv0MFHHhbc2lgc/96nkMKgqyxcYzGThThPms9zDF3PoT&#10;b+m4k1KlEI45GqhE2lzrWFTkMPZ9S5y4Xx8cSoKh1DbgKYW7Rg+z7EU7rDk1VNjSoqLisPtzBn74&#10;O0w+Vod/Eid6uSm+cL1xxjw9dm+voIQ6uYtv7neb5g8m49EIrn8SAD2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tFw8MAAADfAAAADwAAAAAAAAAAAAAAAACYAgAAZHJzL2Rv&#10;d25yZXYueG1sUEsFBgAAAAAEAAQA9QAAAIgDAAAAAA==&#10;" path="m,l6482842,r,146304l,146304,,e" fillcolor="yellow" stroked="f" strokeweight="0">
                  <v:stroke miterlimit="83231f" joinstyle="miter"/>
                  <v:path arrowok="t" textboxrect="0,0,6482842,146304"/>
                </v:shape>
                <v:shape id="Shape 119878" o:spid="_x0000_s1038" style="position:absolute;top:16062;width:64828;height:1464;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TRscMA&#10;AADfAAAADwAAAGRycy9kb3ducmV2LnhtbERPTU/CQBC9m/AfNmPiTbZ4UCgsxBBJvGgQCVzH7tg2&#10;dGeb3RGqv945mHh8ed+L1RA6c6aU28gOJuMCDHEVfcu1g/375nYKJguyxy4yOfimDKvl6GqBpY8X&#10;fqPzTmqjIZxLdNCI9KW1uWooYB7Hnli5z5gCisJUW5/wouGhs3dFcW8DtqwNDfa0bqg67b6Cgw8+&#10;ptnr5vRDEsQ+basDvmyDczfXw+McjNAg/+I/97PX+ZPZ9EEH6x8FY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TRscMAAADfAAAADwAAAAAAAAAAAAAAAACYAgAAZHJzL2Rv&#10;d25yZXYueG1sUEsFBgAAAAAEAAQA9QAAAIgDAAAAAA==&#10;" path="m,l6482842,r,146304l,146304,,e" fillcolor="yellow" stroked="f" strokeweight="0">
                  <v:stroke miterlimit="83231f" joinstyle="miter"/>
                  <v:path arrowok="t" textboxrect="0,0,6482842,146304"/>
                </v:shape>
                <v:shape id="Shape 119879" o:spid="_x0000_s1039" style="position:absolute;top:17526;width:20869;height:1466;visibility:visible;mso-wrap-style:square;v-text-anchor:top" coordsize="2086991,146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Wqq8QA&#10;AADfAAAADwAAAGRycy9kb3ducmV2LnhtbERPy4rCMBTdD/gP4QruxtRZOFqNoo6CbgZ8ILq7NNe2&#10;mNyUJtXO308GBlwezns6b60RD6p96VjBoJ+AIM6cLjlXcDpu3kcgfEDWaByTgh/yMJ913qaYavfk&#10;PT0OIRcxhH2KCooQqlRKnxVk0fddRRy5m6sthgjrXOoanzHcGvmRJENpseTYUGBFq4Ky+6GxCi5n&#10;Mpfl8Pv6tc3WVdPuNtdmZ5TqddvFBESgNrzE/+6tjvMH49HnGP7+RAB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1qqvEAAAA3wAAAA8AAAAAAAAAAAAAAAAAmAIAAGRycy9k&#10;b3ducmV2LnhtbFBLBQYAAAAABAAEAPUAAACJAwAAAAA=&#10;" path="m,l2086991,r,146609l,146609,,e" fillcolor="yellow" stroked="f" strokeweight="0">
                  <v:stroke miterlimit="83231f" joinstyle="miter"/>
                  <v:path arrowok="t" textboxrect="0,0,2086991,146609"/>
                </v:shape>
                <v:shape id="Shape 119880" o:spid="_x0000_s1040" style="position:absolute;left:3432;top:18992;width:61395;height:1463;visibility:visible;mso-wrap-style:square;v-text-anchor:top" coordsize="6139561,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2QcsMA&#10;AADfAAAADwAAAGRycy9kb3ducmV2LnhtbERPS2vCQBC+F/oflin0VjdWKDG6ighC+vBg9OBx2B2T&#10;YHY2ZLea/vvOodDjx/derkffqRsNsQ1sYDrJQBHb4FquDZyOu5ccVEzIDrvAZOCHIqxXjw9LLFy4&#10;84FuVaqVhHAs0ECTUl9oHW1DHuMk9MTCXcLgMQkcau0GvEu47/Rrlr1pjy1LQ4M9bRuy1+rbG3jf&#10;70s7+3THUM6+KrsZ8dylD2Oen8bNAlSiMf2L/9ylk/nTeZ7LA/kjAP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2QcsMAAADfAAAADwAAAAAAAAAAAAAAAACYAgAAZHJzL2Rv&#10;d25yZXYueG1sUEsFBgAAAAAEAAQA9QAAAIgDAAAAAA==&#10;" path="m,l6139561,r,146304l,146304,,e" fillcolor="yellow" stroked="f" strokeweight="0">
                  <v:stroke miterlimit="83231f" joinstyle="miter"/>
                  <v:path arrowok="t" textboxrect="0,0,6139561,146304"/>
                </v:shape>
                <v:shape id="Shape 119881" o:spid="_x0000_s1041" style="position:absolute;top:20455;width:6998;height:1463;visibility:visible;mso-wrap-style:square;v-text-anchor:top" coordsize="699821,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x3xsMA&#10;AADfAAAADwAAAGRycy9kb3ducmV2LnhtbERPy2oCMRTdC/2HcAvdaWa6KOPUKCIUbN34Km4vyXVm&#10;cHIzJKlO/XojCC4P5z2Z9bYVZ/KhcawgH2UgiLUzDVcK9ruvYQEiRGSDrWNS8E8BZtOXwQRL4y68&#10;ofM2ViKFcChRQR1jV0oZdE0Ww8h1xIk7Om8xJugraTxeUrht5XuWfUiLDaeGGjta1KRP2z+beufX&#10;pV79HH7ttx6vV/66lwd7UurttZ9/gojUx6f44V6aND8fF0UO9z8JgJ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x3xsMAAADfAAAADwAAAAAAAAAAAAAAAACYAgAAZHJzL2Rv&#10;d25yZXYueG1sUEsFBgAAAAAEAAQA9QAAAIgDAAAAAA==&#10;" path="m,l699821,r,146304l,146304,,e" fillcolor="yellow" stroked="f" strokeweight="0">
                  <v:stroke miterlimit="83231f" joinstyle="miter"/>
                  <v:path arrowok="t" textboxrect="0,0,699821,146304"/>
                </v:shape>
                <v:shape id="Shape 119882" o:spid="_x0000_s1042" style="position:absolute;left:3432;top:21918;width:61395;height:1448;visibility:visible;mso-wrap-style:square;v-text-anchor:top" coordsize="6139561,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ERv8MA&#10;AADfAAAADwAAAGRycy9kb3ducmV2LnhtbERP3WrCMBS+H/gO4QjezdQ6RluNIopsV8LcHuDYHPtj&#10;c1KaaNu3X4TBLj++//V2MI14UOcqywoW8wgEcW51xYWCn+/jawLCeWSNjWVSMJKD7WbyssZM256/&#10;6HH2hQgh7DJUUHrfZlK6vCSDbm5b4sBdbWfQB9gVUnfYh3DTyDiK3qXBikNDiS3tS8pv57tRcK1t&#10;s0zTfXIZx8PJ9R+HtzqulZpNh90KhKfB/4v/3J86zF+kSRLD808A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ERv8MAAADfAAAADwAAAAAAAAAAAAAAAACYAgAAZHJzL2Rv&#10;d25yZXYueG1sUEsFBgAAAAAEAAQA9QAAAIgDAAAAAA==&#10;" path="m,l6139561,r,144780l,144780,,e" fillcolor="yellow" stroked="f" strokeweight="0">
                  <v:stroke miterlimit="83231f" joinstyle="miter"/>
                  <v:path arrowok="t" textboxrect="0,0,6139561,144780"/>
                </v:shape>
                <v:shape id="Shape 119883" o:spid="_x0000_s1043" style="position:absolute;top:23366;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z58MA&#10;AADfAAAADwAAAGRycy9kb3ducmV2LnhtbERPTWvCQBC9F/wPywi91Y0VSoyuUkoFLxVri17H7DQJ&#10;ZmfD7lRjf323UPD4eN/zZe9adaYQG88GxqMMFHHpbcOVgc+P1UMOKgqyxdYzGbhShOVicDfHwvoL&#10;v9N5J5VKIRwLNFCLdIXWsazJYRz5jjhxXz44lARDpW3ASwp3rX7MsiftsOHUUGNHLzWVp923M3Dk&#10;Q5huVqcfEif6dVvu8W3rjLkf9s8zUEK93MT/7rVN88fTPJ/A358E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z58MAAADfAAAADwAAAAAAAAAAAAAAAACYAgAAZHJzL2Rv&#10;d25yZXYueG1sUEsFBgAAAAAEAAQA9QAAAIgDAAAAAA==&#10;" path="m,l6482842,r,146304l,146304,,e" fillcolor="yellow" stroked="f" strokeweight="0">
                  <v:stroke miterlimit="83231f" joinstyle="miter"/>
                  <v:path arrowok="t" textboxrect="0,0,6482842,146304"/>
                </v:shape>
                <v:shape id="Shape 119884" o:spid="_x0000_s1044" style="position:absolute;top:24829;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yrk8MA&#10;AADfAAAADwAAAGRycy9kb3ducmV2LnhtbERPTWvCQBC9F/wPywi91Y1FSoyuUkoFLxVri17H7DQJ&#10;ZmfD7lRjf323UPD4eN/zZe9adaYQG88GxqMMFHHpbcOVgc+P1UMOKgqyxdYzGbhShOVicDfHwvoL&#10;v9N5J5VKIRwLNFCLdIXWsazJYRz5jjhxXz44lARDpW3ASwp3rX7MsiftsOHUUGNHLzWVp923M3Dk&#10;Q5huVqcfEif6dVvu8W3rjLkf9s8zUEK93MT/7rVN88fTPJ/A358E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yrk8MAAADfAAAADwAAAAAAAAAAAAAAAACYAgAAZHJzL2Rv&#10;d25yZXYueG1sUEsFBgAAAAAEAAQA9QAAAIgDAAAAAA==&#10;" path="m,l6482842,r,146304l,146304,,e" fillcolor="yellow" stroked="f" strokeweight="0">
                  <v:stroke miterlimit="83231f" joinstyle="miter"/>
                  <v:path arrowok="t" textboxrect="0,0,6482842,146304"/>
                </v:shape>
                <v:shape id="Shape 119885" o:spid="_x0000_s1045" style="position:absolute;top:26292;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AOCMMA&#10;AADfAAAADwAAAGRycy9kb3ducmV2LnhtbERPTWvCQBC9F/wPywi91Y0FS4yuUkoFLxVri17H7DQJ&#10;ZmfD7lRjf323UPD4eN/zZe9adaYQG88GxqMMFHHpbcOVgc+P1UMOKgqyxdYzGbhShOVicDfHwvoL&#10;v9N5J5VKIRwLNFCLdIXWsazJYRz5jjhxXz44lARDpW3ASwp3rX7MsiftsOHUUGNHLzWVp923M3Dk&#10;Q5huVqcfEif6dVvu8W3rjLkf9s8zUEK93MT/7rVN88fTPJ/A358E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AOCMMAAADfAAAADwAAAAAAAAAAAAAAAACYAgAAZHJzL2Rv&#10;d25yZXYueG1sUEsFBgAAAAAEAAQA9QAAAIgDAAAAAA==&#10;" path="m,l6482842,r,146304l,146304,,e" fillcolor="yellow" stroked="f" strokeweight="0">
                  <v:stroke miterlimit="83231f" joinstyle="miter"/>
                  <v:path arrowok="t" textboxrect="0,0,6482842,146304"/>
                </v:shape>
                <v:shape id="Shape 119886" o:spid="_x0000_s1046" style="position:absolute;top:27755;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KQf8MA&#10;AADfAAAADwAAAGRycy9kb3ducmV2LnhtbERPTWvCQBC9F/oflil4qxt7kBhdRaRCL4rVUq9jdkyC&#10;2dmwO9XYX98tFHp8vO/ZonetulKIjWcDo2EGirj0tuHKwMdh/ZyDioJssfVMBu4UYTF/fJhhYf2N&#10;3+m6l0qlEI4FGqhFukLrWNbkMA59R5y4sw8OJcFQaRvwlsJdq1+ybKwdNpwaauxoVVN52X85Ayc+&#10;hsl2ffkmcaJfd+UnbnbOmMFTv5yCEurlX/znfrNp/miS52P4/ZMA6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KQf8MAAADfAAAADwAAAAAAAAAAAAAAAACYAgAAZHJzL2Rv&#10;d25yZXYueG1sUEsFBgAAAAAEAAQA9QAAAIgDAAAAAA==&#10;" path="m,l6482842,r,146304l,146304,,e" fillcolor="yellow" stroked="f" strokeweight="0">
                  <v:stroke miterlimit="83231f" joinstyle="miter"/>
                  <v:path arrowok="t" textboxrect="0,0,6482842,146304"/>
                </v:shape>
                <v:shape id="Shape 119887" o:spid="_x0000_s1047" style="position:absolute;top:29218;width:10320;height:1448;visibility:visible;mso-wrap-style:square;v-text-anchor:top" coordsize="1032053,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I5vMQA&#10;AADfAAAADwAAAGRycy9kb3ducmV2LnhtbERPXWvCMBR9H/gfwhX2NhOHaNcZRQYFRR3M+eDjpblr&#10;q81NabJa/70RBns8nO/5sre16Kj1lWMN45ECQZw7U3Gh4fidvSQgfEA2WDsmDTfysFwMnuaYGnfl&#10;L+oOoRAxhH2KGsoQmlRKn5dk0Y9cQxy5H9daDBG2hTQtXmO4reWrUlNpseLYUGJDHyXll8Ov1dBl&#10;Ge225xVPZkol2ecp7HebvdbPw371DiJQH/7Ff+61ifPHb0kyg8efCE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iObzEAAAA3wAAAA8AAAAAAAAAAAAAAAAAmAIAAGRycy9k&#10;b3ducmV2LnhtbFBLBQYAAAAABAAEAPUAAACJAwAAAAA=&#10;" path="m,l1032053,r,144780l,144780,,e" fillcolor="yellow" stroked="f" strokeweight="0">
                  <v:stroke miterlimit="83231f" joinstyle="miter"/>
                  <v:path arrowok="t" textboxrect="0,0,1032053,144780"/>
                </v:shape>
                <v:shape id="Shape 119888" o:spid="_x0000_s1048" style="position:absolute;left:3432;top:30666;width:61395;height:1463;visibility:visible;mso-wrap-style:square;v-text-anchor:top" coordsize="6139561,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ucdMMA&#10;AADfAAAADwAAAGRycy9kb3ducmV2LnhtbERPS2vCQBC+F/oflin0VjdWKDG6ighC+vBg9OBx2B2T&#10;YHY2ZLea/vvOodDjx/derkffqRsNsQ1sYDrJQBHb4FquDZyOu5ccVEzIDrvAZOCHIqxXjw9LLFy4&#10;84FuVaqVhHAs0ECTUl9oHW1DHuMk9MTCXcLgMQkcau0GvEu47/Rrlr1pjy1LQ4M9bRuy1+rbG3jf&#10;70s7+3THUM6+KrsZ8dylD2Oen8bNAlSiMf2L/9ylk/nTeZ7LYPkjAP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ucdMMAAADfAAAADwAAAAAAAAAAAAAAAACYAgAAZHJzL2Rv&#10;d25yZXYueG1sUEsFBgAAAAAEAAQA9QAAAIgDAAAAAA==&#10;" path="m,l6139561,r,146304l,146304,,e" fillcolor="yellow" stroked="f" strokeweight="0">
                  <v:stroke miterlimit="83231f" joinstyle="miter"/>
                  <v:path arrowok="t" textboxrect="0,0,6139561,146304"/>
                </v:shape>
                <v:shape id="Shape 119889" o:spid="_x0000_s1049" style="position:absolute;top:32129;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0EDcMA&#10;AADfAAAADwAAAGRycy9kb3ducmV2LnhtbERPTWvCQBC9F/wPywi91Y09lCS6ShGFXixqS3sds9Mk&#10;mJ0Nu6Om/fVdodDj433Pl4Pr1IVCbD0bmE4yUMSVty3XBt7fNg85qCjIFjvPZOCbIiwXo7s5ltZf&#10;eU+Xg9QqhXAs0UAj0pdax6ohh3Hie+LEffngUBIMtbYBryncdfoxy560w5ZTQ4M9rRqqToezM3Dk&#10;z1C8bk4/JE70eld94HbnjLkfD88zUEKD/Iv/3C82zZ8WeV7A7U8Co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0EDcMAAADfAAAADwAAAAAAAAAAAAAAAACYAgAAZHJzL2Rv&#10;d25yZXYueG1sUEsFBgAAAAAEAAQA9QAAAIgDAAAAAA==&#10;" path="m,l6482842,r,146304l,146304,,e" fillcolor="yellow" stroked="f" strokeweight="0">
                  <v:stroke miterlimit="83231f" joinstyle="miter"/>
                  <v:path arrowok="t" textboxrect="0,0,6482842,146304"/>
                </v:shape>
                <v:shape id="Shape 119890" o:spid="_x0000_s1050" style="position:absolute;top:33592;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47TcMA&#10;AADfAAAADwAAAGRycy9kb3ducmV2LnhtbERPTUvDQBC9C/0PyxS82U09SBO7LSIWvCi1Fb2O2TEJ&#10;zc6G3bFN++udg+Dx8b6X6zH05kgpd5EdzGcFGOI6+o4bB+/7zc0CTBZkj31kcnCmDOvV5GqJlY8n&#10;fqPjThqjIZwrdNCKDJW1uW4pYJ7FgVi575gCisLUWJ/wpOGht7dFcWcDdqwNLQ702FJ92P0EB1/8&#10;mcrXzeFCEsQ+besPfNkG566n48M9GKFR/sV/7mev8+flotQH+kcB2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47TcMAAADfAAAADwAAAAAAAAAAAAAAAACYAgAAZHJzL2Rv&#10;d25yZXYueG1sUEsFBgAAAAAEAAQA9QAAAIgDAAAAAA==&#10;" path="m,l6482842,r,146304l,146304,,e" fillcolor="yellow" stroked="f" strokeweight="0">
                  <v:stroke miterlimit="83231f" joinstyle="miter"/>
                  <v:path arrowok="t" textboxrect="0,0,6482842,146304"/>
                </v:shape>
                <v:shape id="Shape 119891" o:spid="_x0000_s1051" style="position:absolute;top:35055;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Ke1sMA&#10;AADfAAAADwAAAGRycy9kb3ducmV2LnhtbERPTWvCQBC9F/wPywi91U16KCa6ShGFXixqS3sds9Mk&#10;mJ0Nu6Om/fVdodDj433Pl4Pr1IVCbD0byCcZKOLK25ZrA+9vm4cpqCjIFjvPZOCbIiwXo7s5ltZf&#10;eU+Xg9QqhXAs0UAj0pdax6ohh3Hie+LEffngUBIMtbYBryncdfoxy560w5ZTQ4M9rRqqToezM3Dk&#10;z1C8bk4/JE70eld94HbnjLkfD88zUEKD/Iv/3C82zc+LaZHD7U8Co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Ke1sMAAADfAAAADwAAAAAAAAAAAAAAAACYAgAAZHJzL2Rv&#10;d25yZXYueG1sUEsFBgAAAAAEAAQA9QAAAIgDAAAAAA==&#10;" path="m,l6482842,r,146304l,146304,,e" fillcolor="yellow" stroked="f" strokeweight="0">
                  <v:stroke miterlimit="83231f" joinstyle="miter"/>
                  <v:path arrowok="t" textboxrect="0,0,6482842,146304"/>
                </v:shape>
                <v:shape id="Shape 119892" o:spid="_x0000_s1052" style="position:absolute;top:36518;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AAocMA&#10;AADfAAAADwAAAGRycy9kb3ducmV2LnhtbERPS2vCQBC+F/oflil4qxs9iEldpRQFLy2+sNcxOybB&#10;7GzYnWraX98VCj1+fO/ZonetulKIjWcDo2EGirj0tuHKwGG/ep6CioJssfVMBr4pwmL++DDDwvob&#10;b+m6k0qlEI4FGqhFukLrWNbkMA59R5y4sw8OJcFQaRvwlsJdq8dZNtEOG04NNXb0VlN52X05Ayf+&#10;DPnH6vJD4kQvN+UR3zfOmMFT//oCSqiXf/Gfe23T/FE+zcdw/5MA6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AAocMAAADfAAAADwAAAAAAAAAAAAAAAACYAgAAZHJzL2Rv&#10;d25yZXYueG1sUEsFBgAAAAAEAAQA9QAAAIgDAAAAAA==&#10;" path="m,l6482842,r,146304l,146304,,e" fillcolor="yellow" stroked="f" strokeweight="0">
                  <v:stroke miterlimit="83231f" joinstyle="miter"/>
                  <v:path arrowok="t" textboxrect="0,0,6482842,146304"/>
                </v:shape>
                <v:shape id="Shape 119893" o:spid="_x0000_s1053" style="position:absolute;top:37981;width:37529;height:1451;visibility:visible;mso-wrap-style:square;v-text-anchor:top" coordsize="3752977,1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IA&#10;AADfAAAADwAAAGRycy9kb3ducmV2LnhtbERPzWrCQBC+F/oOyxS81Y0GikZXEaE0t2LqA4zZMRub&#10;nQ3ZqcY+fbdQ6PHj+19vR9+pKw2xDWxgNs1AEdfBttwYOH68Pi9ARUG22AUmA3eKsN08PqyxsOHG&#10;B7pW0qgUwrFAA06kL7SOtSOPcRp64sSdw+BREhwabQe8pXDf6XmWvWiPLacGhz3tHdWf1Zc3UEru&#10;Snc4veXv87C/cKxk910ZM3kadytQQqP8i//cpU3zZ8vFMoffPwmA3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4DwgAAAN8AAAAPAAAAAAAAAAAAAAAAAJgCAABkcnMvZG93&#10;bnJldi54bWxQSwUGAAAAAAQABAD1AAAAhwMAAAAA&#10;" path="m,l3752977,r,145085l,145085,,e" fillcolor="yellow" stroked="f" strokeweight="0">
                  <v:stroke miterlimit="83231f" joinstyle="miter"/>
                  <v:path arrowok="t" textboxrect="0,0,3752977,145085"/>
                </v:shape>
                <v:shape id="Shape 119894" o:spid="_x0000_s1054" style="position:absolute;left:3432;top:39432;width:61395;height:1463;visibility:visible;mso-wrap-style:square;v-text-anchor:top" coordsize="6139561,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8ArMMA&#10;AADfAAAADwAAAGRycy9kb3ducmV2LnhtbERPz2vCMBS+D/wfwhO8zVQdQzujiCDUOQ/WHXZ8JG9t&#10;sXkpTdT63xtB8Pjx/Z4vO1uLC7W+cqxgNExAEGtnKi4U/B4371MQPiAbrB2Tght5WC56b3NMjbvy&#10;gS55KEQMYZ+igjKEJpXS65Is+qFriCP371qLIcK2kKbFawy3tRwnyae0WHFsKLGhdUn6lJ+tgu1+&#10;n+nJzhxdNvnJ9arDvzp8KzXod6svEIG68BI/3ZmJ80ez6ewDHn8i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8ArMMAAADfAAAADwAAAAAAAAAAAAAAAACYAgAAZHJzL2Rv&#10;d25yZXYueG1sUEsFBgAAAAAEAAQA9QAAAIgDAAAAAA==&#10;" path="m,l6139561,r,146304l,146304,,e" fillcolor="yellow" stroked="f" strokeweight="0">
                  <v:stroke miterlimit="83231f" joinstyle="miter"/>
                  <v:path arrowok="t" textboxrect="0,0,6139561,146304"/>
                </v:shape>
                <v:shape id="Shape 119895" o:spid="_x0000_s1055" style="position:absolute;top:40895;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mY1cMA&#10;AADfAAAADwAAAGRycy9kb3ducmV2LnhtbERPTWvCQBC9F/wPywi91Y0Fi4muUkoFLxVri17H7DQJ&#10;ZmfD7lRjf323UPD4eN/zZe9adaYQG88GxqMMFHHpbcOVgc+P1cMUVBRki61nMnClCMvF4G6OhfUX&#10;fqfzTiqVQjgWaKAW6QqtY1mTwzjyHXHivnxwKAmGStuAlxTuWv2YZU/aYcOpocaOXmoqT7tvZ+DI&#10;h5BvVqcfEif6dVvu8W3rjLkf9s8zUEK93MT/7rVN88f5NJ/A358E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mY1cMAAADfAAAADwAAAAAAAAAAAAAAAACYAgAAZHJzL2Rv&#10;d25yZXYueG1sUEsFBgAAAAAEAAQA9QAAAIgDAAAAAA==&#10;" path="m,l6482842,r,146304l,146304,,e" fillcolor="yellow" stroked="f" strokeweight="0">
                  <v:stroke miterlimit="83231f" joinstyle="miter"/>
                  <v:path arrowok="t" textboxrect="0,0,6482842,146304"/>
                </v:shape>
                <v:shape id="Shape 119896" o:spid="_x0000_s1056" style="position:absolute;top:42358;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sGosMA&#10;AADfAAAADwAAAGRycy9kb3ducmV2LnhtbERPTWvCQBC9F/oflil4qxt7EBNdRaRCL4rVUq9jdkyC&#10;2dmwO9XYX98tFHp8vO/ZonetulKIjWcDo2EGirj0tuHKwMdh/TwBFQXZYuuZDNwpwmL++DDDwvob&#10;v9N1L5VKIRwLNFCLdIXWsazJYRz6jjhxZx8cSoKh0jbgLYW7Vr9k2Vg7bDg11NjRqqbysv9yBk58&#10;DPl2ffkmcaJfd+UnbnbOmMFTv5yCEurlX/znfrNp/iif5GP4/ZMA6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sGosMAAADfAAAADwAAAAAAAAAAAAAAAACYAgAAZHJzL2Rv&#10;d25yZXYueG1sUEsFBgAAAAAEAAQA9QAAAIgDAAAAAA==&#10;" path="m,l6482842,r,146304l,146304,,e" fillcolor="yellow" stroked="f" strokeweight="0">
                  <v:stroke miterlimit="83231f" joinstyle="miter"/>
                  <v:path arrowok="t" textboxrect="0,0,6482842,146304"/>
                </v:shape>
                <v:shape id="Shape 119897" o:spid="_x0000_s1057" style="position:absolute;top:43821;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ejOcMA&#10;AADfAAAADwAAAGRycy9kb3ducmV2LnhtbERPTWvCQBC9F/wPywi91Y09WBNdpZQKXirWFr2O2WkS&#10;zM6G3anG/vpuoeDx8b7ny9616kwhNp4NjEcZKOLS24YrA58fq4cpqCjIFlvPZOBKEZaLwd0cC+sv&#10;/E7nnVQqhXAs0EAt0hVax7Imh3HkO+LEffngUBIMlbYBLynctfoxyybaYcOpocaOXmoqT7tvZ+DI&#10;h5BvVqcfEif6dVvu8W3rjLkf9s8zUEK93MT/7rVN88f5NH+Cvz8JgF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ejOcMAAADfAAAADwAAAAAAAAAAAAAAAACYAgAAZHJzL2Rv&#10;d25yZXYueG1sUEsFBgAAAAAEAAQA9QAAAIgDAAAAAA==&#10;" path="m,l6482842,r,146304l,146304,,e" fillcolor="yellow" stroked="f" strokeweight="0">
                  <v:stroke miterlimit="83231f" joinstyle="miter"/>
                  <v:path arrowok="t" textboxrect="0,0,6482842,146304"/>
                </v:shape>
                <v:shape id="Shape 119898" o:spid="_x0000_s1058" style="position:absolute;top:45284;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g3S8MA&#10;AADfAAAADwAAAGRycy9kb3ducmV2LnhtbERPTUvDQBC9C/0PyxS82U09SBO7LSIWvCi1Fb2O2TEJ&#10;zc6G3bFN++udg+Dx8b6X6zH05kgpd5EdzGcFGOI6+o4bB+/7zc0CTBZkj31kcnCmDOvV5GqJlY8n&#10;fqPjThqjIZwrdNCKDJW1uW4pYJ7FgVi575gCisLUWJ/wpOGht7dFcWcDdqwNLQ702FJ92P0EB1/8&#10;mcrXzeFCEsQ+besPfNkG566n48M9GKFR/sV/7mev8+flotTB+kcB2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g3S8MAAADfAAAADwAAAAAAAAAAAAAAAACYAgAAZHJzL2Rv&#10;d25yZXYueG1sUEsFBgAAAAAEAAQA9QAAAIgDAAAAAA==&#10;" path="m,l6482842,r,146304l,146304,,e" fillcolor="yellow" stroked="f" strokeweight="0">
                  <v:stroke miterlimit="83231f" joinstyle="miter"/>
                  <v:path arrowok="t" textboxrect="0,0,6482842,146304"/>
                </v:shape>
                <v:shape id="Shape 119899" o:spid="_x0000_s1059" style="position:absolute;top:46747;width:59037;height:1448;visibility:visible;mso-wrap-style:square;v-text-anchor:top" coordsize="5903722,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UQY8IA&#10;AADfAAAADwAAAGRycy9kb3ducmV2LnhtbERP3WrCMBS+H/gO4Qi7m2knSFuNIo6BKF748wCH5tgW&#10;m5OSZLbu6Y0w2OXH979YDaYVd3K+sawgnSQgiEurG64UXM7fHxkIH5A1tpZJwYM8rJajtwUW2vZ8&#10;pPspVCKGsC9QQR1CV0jpy5oM+ontiCN3tc5giNBVUjvsY7hp5WeSzKTBhmNDjR1taipvpx+jIH/0&#10;zh/sPluHdLpLjrg7fP2iUu/jYT0HEWgI/+I/91bH+Wme5Tm8/kQA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dRBjwgAAAN8AAAAPAAAAAAAAAAAAAAAAAJgCAABkcnMvZG93&#10;bnJldi54bWxQSwUGAAAAAAQABAD1AAAAhwMAAAAA&#10;" path="m,l5903722,r,144780l,144780,,e" fillcolor="yellow" stroked="f" strokeweight="0">
                  <v:stroke miterlimit="83231f" joinstyle="miter"/>
                  <v:path arrowok="t" textboxrect="0,0,5903722,144780"/>
                </v:shape>
                <v:shape id="Shape 119900" o:spid="_x0000_s1060" style="position:absolute;left:3432;top:48195;width:61395;height:1463;visibility:visible;mso-wrap-style:square;v-text-anchor:top" coordsize="6139561,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tcMA&#10;AADfAAAADwAAAGRycy9kb3ducmV2LnhtbERPTWvCQBC9F/oflil4qxsrFI2uIoVCtPVg9OBx2B2T&#10;0OxsyK6a/vvOoeDx8b6X68G36kZ9bAIbmIwzUMQ2uIYrA6fj5+sMVEzIDtvAZOCXIqxXz09LzF24&#10;84FuZaqUhHDM0UCdUpdrHW1NHuM4dMTCXULvMQnsK+16vEu4b/Vblr1rjw1LQ40dfdRkf8qrN7Dd&#10;7ws7/XLHUEy/S7sZ8NymnTGjl2GzAJVoSA/xv7twMn8yn2fyQP4IAL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ctcMAAADfAAAADwAAAAAAAAAAAAAAAACYAgAAZHJzL2Rv&#10;d25yZXYueG1sUEsFBgAAAAAEAAQA9QAAAIgDAAAAAA==&#10;" path="m,l6139561,r,146304l,146304,,e" fillcolor="yellow" stroked="f" strokeweight="0">
                  <v:stroke miterlimit="83231f" joinstyle="miter"/>
                  <v:path arrowok="t" textboxrect="0,0,6139561,146304"/>
                </v:shape>
                <v:shape id="Shape 119901" o:spid="_x0000_s1061" style="position:absolute;top:49658;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kEzMMA&#10;AADfAAAADwAAAGRycy9kb3ducmV2LnhtbERPTWvCQBC9F/oflin0VjfxUJroKiIKvbRYLfU6Zsck&#10;mJ0Nu1ON/vpuodDj431P54Pr1JlCbD0byEcZKOLK25ZrA5+79dMLqCjIFjvPZOBKEeaz+7spltZf&#10;+IPOW6lVCuFYooFGpC+1jlVDDuPI98SJO/rgUBIMtbYBLyncdXqcZc/aYcupocGelg1Vp+23M3Dg&#10;fSje16cbiRO92lRf+LZxxjw+DIsJKKFB/sV/7leb5udFkeXw+ycB0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0kEzMMAAADfAAAADwAAAAAAAAAAAAAAAACYAgAAZHJzL2Rv&#10;d25yZXYueG1sUEsFBgAAAAAEAAQA9QAAAIgDAAAAAA==&#10;" path="m,l6482842,r,146304l,146304,,e" fillcolor="yellow" stroked="f" strokeweight="0">
                  <v:stroke miterlimit="83231f" joinstyle="miter"/>
                  <v:path arrowok="t" textboxrect="0,0,6482842,146304"/>
                </v:shape>
                <v:shape id="Shape 119902" o:spid="_x0000_s1062" style="position:absolute;top:51121;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uau8IA&#10;AADfAAAADwAAAGRycy9kb3ducmV2LnhtbERPTWvCQBC9C/6HZQredKMHaVJXKUWhF8Xa0l6n2WkS&#10;zM6G3alGf323IHh8vO/FqnetOlGIjWcD00kGirj0tuHKwMf7ZvwIKgqyxdYzGbhQhNVyOFhgYf2Z&#10;3+h0kEqlEI4FGqhFukLrWNbkME58R5y4Hx8cSoKh0jbgOYW7Vs+ybK4dNpwaauzopabyePh1Br75&#10;K+S7zfFK4kSv9+UnbvfOmNFD//wESqiXu/jmfrVp/jTPsxn8/0kA9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m5q7wgAAAN8AAAAPAAAAAAAAAAAAAAAAAJgCAABkcnMvZG93&#10;bnJldi54bWxQSwUGAAAAAAQABAD1AAAAhwMAAAAA&#10;" path="m,l6482842,r,146304l,146304,,e" fillcolor="yellow" stroked="f" strokeweight="0">
                  <v:stroke miterlimit="83231f" joinstyle="miter"/>
                  <v:path arrowok="t" textboxrect="0,0,6482842,146304"/>
                </v:shape>
                <v:shape id="Shape 119903" o:spid="_x0000_s1063" style="position:absolute;top:52584;width:52453;height:1463;visibility:visible;mso-wrap-style:square;v-text-anchor:top" coordsize="524535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4bhsUA&#10;AADfAAAADwAAAGRycy9kb3ducmV2LnhtbERPy2rCQBTdF/oPwy24KXWSWnxER2kFodSVsRt318w1&#10;SZ25EzKjpn/vCILLw3nPFp014kytrx0rSPsJCOLC6ZpLBb/b1dsYhA/IGo1jUvBPHhbz56cZZtpd&#10;eEPnPJQihrDPUEEVQpNJ6YuKLPq+a4gjd3CtxRBhW0rd4iWGWyPfk2QoLdYcGypsaFlRccxPVsH6&#10;a1Ca0cgfX/92+Xpz+Ej3PyZVqvfSfU5BBOrCQ3x3f+s4P51MkgHc/kQA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3huGxQAAAN8AAAAPAAAAAAAAAAAAAAAAAJgCAABkcnMv&#10;ZG93bnJldi54bWxQSwUGAAAAAAQABAD1AAAAigMAAAAA&#10;" path="m,l5245354,r,146304l,146304,,e" fillcolor="yellow" stroked="f" strokeweight="0">
                  <v:stroke miterlimit="83231f" joinstyle="miter"/>
                  <v:path arrowok="t" textboxrect="0,0,5245354,146304"/>
                </v:shape>
                <v:shape id="Shape 119904" o:spid="_x0000_s1064" style="position:absolute;left:3432;top:54047;width:61395;height:1463;visibility:visible;mso-wrap-style:square;v-text-anchor:top" coordsize="6139561,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SatsQA&#10;AADfAAAADwAAAGRycy9kb3ducmV2LnhtbERPz2vCMBS+C/sfwhvsZtNOkVmNRQaDzulh1YPHR/Js&#10;y5qX0mTa/ffLYODx4/u9LkbbiSsNvnWsIEtSEMTamZZrBafj2/QFhA/IBjvHpOCHPBSbh8kac+Nu&#10;/EnXKtQihrDPUUETQp9L6XVDFn3ieuLIXdxgMUQ41NIMeIvhtpPPabqQFluODQ329NqQ/qq+rYL3&#10;w6HUsw9zdOVsX+ntiOcu7JR6ehy3KxCBxnAX/7tLE+dny2U6h78/EY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0mrbEAAAA3wAAAA8AAAAAAAAAAAAAAAAAmAIAAGRycy9k&#10;b3ducmV2LnhtbFBLBQYAAAAABAAEAPUAAACJAwAAAAA=&#10;" path="m,l6139561,r,146304l,146304,,e" fillcolor="yellow" stroked="f" strokeweight="0">
                  <v:stroke miterlimit="83231f" joinstyle="miter"/>
                  <v:path arrowok="t" textboxrect="0,0,6139561,146304"/>
                </v:shape>
                <v:shape id="Shape 119905" o:spid="_x0000_s1065" style="position:absolute;top:55510;width:35792;height:1448;visibility:visible;mso-wrap-style:square;v-text-anchor:top" coordsize="3579241,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2swsIA&#10;AADfAAAADwAAAGRycy9kb3ducmV2LnhtbERPXWvCMBR9H+w/hDvwbSaOObUaZQwmwtiD3Xy/NNem&#10;rLkJTWy7f78MBB8P53uzG10reupi41nDbKpAEFfeNFxr+P56f1yCiAnZYOuZNPxShN32/m6DhfED&#10;H6kvUy1yCMcCNdiUQiFlrCw5jFMfiDN39p3DlGFXS9PhkMNdK5+UepEOG84NFgO9Wap+yovT0Fu3&#10;V8Pi+UPZA5aXuQyfi1PQevIwvq5BJBrTTXx1H0yeP1ut1Bz+/2QA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fazCwgAAAN8AAAAPAAAAAAAAAAAAAAAAAJgCAABkcnMvZG93&#10;bnJldi54bWxQSwUGAAAAAAQABAD1AAAAhwMAAAAA&#10;" path="m,l3579241,r,144780l,144780,,e" fillcolor="yellow" stroked="f" strokeweight="0">
                  <v:stroke miterlimit="83231f" joinstyle="miter"/>
                  <v:path arrowok="t" textboxrect="0,0,3579241,144780"/>
                </v:shape>
                <v:shape id="Shape 119906" o:spid="_x0000_s1066" style="position:absolute;left:3432;top:56958;width:61395;height:1463;visibility:visible;mso-wrap-style:square;v-text-anchor:top" coordsize="6139561,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1AfsYA&#10;AADfAAAADwAAAGRycy9kb3ducmV2LnhtbERPz2vCMBS+D/Y/hDfYZczUMcRWo4wOYbCL0x309mje&#10;2tLmpUti2/nXG2Hg8eP7vVyPphU9OV9bVjCdJCCIC6trLhV87zfPcxA+IGtsLZOCP/KwXt3fLTHT&#10;duAv6nehFDGEfYYKqhC6TEpfVGTQT2xHHLkf6wyGCF0ptcMhhptWviTJTBqsOTZU2FFeUdHsTkbB&#10;8TM/D41L87Z/+j04mb4279uDUo8P49sCRKAx3MT/7g8d50/TNJnB9U8EIF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1AfsYAAADfAAAADwAAAAAAAAAAAAAAAACYAgAAZHJz&#10;L2Rvd25yZXYueG1sUEsFBgAAAAAEAAQA9QAAAIsDAAAAAA==&#10;" path="m,l6139561,r,146303l,146303,,e" fillcolor="yellow" stroked="f" strokeweight="0">
                  <v:stroke miterlimit="83231f" joinstyle="miter"/>
                  <v:path arrowok="t" textboxrect="0,0,6139561,146303"/>
                </v:shape>
                <v:shape id="Shape 119907" o:spid="_x0000_s1067" style="position:absolute;top:58421;width:64828;height:1463;visibility:visible;mso-wrap-style:square;v-text-anchor:top" coordsize="6482842,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7+csIA&#10;AADfAAAADwAAAGRycy9kb3ducmV2LnhtbERPy4rCMBTdD/gP4QqzGxNnUbUaxQfCuHBR7Qdcmmtb&#10;bG5qk9HO308EweXhvBer3jbiTp2vHWsYjxQI4sKZmksN+Xn/NQXhA7LBxjFp+CMPq+XgY4GpcQ/O&#10;6H4KpYgh7FPUUIXQplL6oiKLfuRa4shdXGcxRNiV0nT4iOG2kd9KJdJizbGhwpa2FRXX06+NM463&#10;6ZWTc3K41JssK1W+2bW51p/Dfj0HEagPb/HL/WOibzybqQk8/0QA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Pv5ywgAAAN8AAAAPAAAAAAAAAAAAAAAAAJgCAABkcnMvZG93&#10;bnJldi54bWxQSwUGAAAAAAQABAD1AAAAhwMAAAAA&#10;" path="m,l6482842,r,146303l,146303,,e" fillcolor="yellow" stroked="f" strokeweight="0">
                  <v:stroke miterlimit="83231f" joinstyle="miter"/>
                  <v:path arrowok="t" textboxrect="0,0,6482842,146303"/>
                </v:shape>
                <v:shape id="Shape 119908" o:spid="_x0000_s1068" style="position:absolute;top:59885;width:64828;height:1466;visibility:visible;mso-wrap-style:square;v-text-anchor:top" coordsize="6482842,146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LuJsYA&#10;AADfAAAADwAAAGRycy9kb3ducmV2LnhtbESPwU7DMBBE70j9B2srcaN2ekA01K1Q1QokuJByyW2J&#10;lyQiXke2m4a/Zw9IHEc783Zmu5/9oCaKqQ9soVgZUMRNcD23Fj7Op7sHUCkjOxwCk4UfSrDfLW62&#10;WLpw5XeaqtwqgXAq0UKX81hqnZqOPKZVGInl9hWixywyttpFvArcD3ptzL322LN86HCkQ0fNd3Xx&#10;Qpmq8+HTvx5NfYnPbV03p0K/WXu7nJ8eQWWa87/5L/3ipH6x2RgpLHtEgN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8LuJsYAAADfAAAADwAAAAAAAAAAAAAAAACYAgAAZHJz&#10;L2Rvd25yZXYueG1sUEsFBgAAAAAEAAQA9QAAAIsDAAAAAA==&#10;" path="m,l6482842,r,146610l,146610,,e" fillcolor="yellow" stroked="f" strokeweight="0">
                  <v:stroke miterlimit="83231f" joinstyle="miter"/>
                  <v:path arrowok="t" textboxrect="0,0,6482842,146610"/>
                </v:shape>
                <v:shape id="Shape 119909" o:spid="_x0000_s1069" style="position:absolute;top:61351;width:64828;height:1463;visibility:visible;mso-wrap-style:square;v-text-anchor:top" coordsize="6482842,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Pm8IA&#10;AADfAAAADwAAAGRycy9kb3ducmV2LnhtbERPzYrCMBC+C75DGMGbJu6h2GoU3UVwD3uo9gGGZmyL&#10;zaQ2Wa1vv1kQPH58/+vtYFtxp943jjUs5goEcelMw5WG4nyYLUH4gGywdUwanuRhuxmP1pgZ9+Cc&#10;7qdQiRjCPkMNdQhdJqUva7Lo564jjtzF9RZDhH0lTY+PGG5b+aFUIi02HBtq7OizpvJ6+rVxxs9t&#10;eeXknHxfmn2eV6rYf3WF1tPJsFuBCDSEt/jlPproW6SpSuH/TwQ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7c+bwgAAAN8AAAAPAAAAAAAAAAAAAAAAAJgCAABkcnMvZG93&#10;bnJldi54bWxQSwUGAAAAAAQABAD1AAAAhwMAAAAA&#10;" path="m,l6482842,r,146303l,146303,,e" fillcolor="yellow" stroked="f" strokeweight="0">
                  <v:stroke miterlimit="83231f" joinstyle="miter"/>
                  <v:path arrowok="t" textboxrect="0,0,6482842,146303"/>
                </v:shape>
                <v:shape id="Shape 119910" o:spid="_x0000_s1070" style="position:absolute;top:62814;width:64828;height:1448;visibility:visible;mso-wrap-style:square;v-text-anchor:top" coordsize="6482842,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MPP8QA&#10;AADfAAAADwAAAGRycy9kb3ducmV2LnhtbERPzWrCQBC+F/oOyxR6KbqJB2uiq4giSGkFfx5gyI5J&#10;bHY2ZLca375zEDx+fP+zRe8adaUu1J4NpMMEFHHhbc2lgdNxM5iAChHZYuOZDNwpwGL++jLD3Pob&#10;7+l6iKWSEA45GqhibHOtQ1GRwzD0LbFwZ985jAK7UtsObxLuGj1KkrF2WLM0VNjSqqLi9/DnDHxt&#10;ltm6/fm4bOv15/eu2K/GNLob8/7WL6egIvXxKX64t1bmp1mWygP5IwD0/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DDz/EAAAA3wAAAA8AAAAAAAAAAAAAAAAAmAIAAGRycy9k&#10;b3ducmV2LnhtbFBLBQYAAAAABAAEAPUAAACJAwAAAAA=&#10;" path="m,l6482842,r,144780l,144780,,e" fillcolor="yellow" stroked="f" strokeweight="0">
                  <v:stroke miterlimit="83231f" joinstyle="miter"/>
                  <v:path arrowok="t" textboxrect="0,0,6482842,144780"/>
                </v:shape>
                <v:shape id="Shape 119911" o:spid="_x0000_s1071" style="position:absolute;top:64262;width:64828;height:1463;visibility:visible;mso-wrap-style:square;v-text-anchor:top" coordsize="6482842,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JVQMIA&#10;AADfAAAADwAAAGRycy9kb3ducmV2LnhtbERPzYrCMBC+C75DGMGbpt1D0WoquovgHvZQ7QMMzdiW&#10;NpPaZLW+/WZB8Pjx/W93o+nEnQbXWFYQLyMQxKXVDVcKistxsQLhPLLGzjIpeJKDXTadbDHV9sE5&#10;3c++EiGEXYoKau/7VEpX1mTQLW1PHLirHQz6AIdK6gEfIdx08iOKEmmw4dBQY0+fNZXt+deEGT+3&#10;VcvJJfm+Noc8r6Li8NUXSs1n434DwtPo3+KX+6SDL16v4xj+/wQAM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QlVAwgAAAN8AAAAPAAAAAAAAAAAAAAAAAJgCAABkcnMvZG93&#10;bnJldi54bWxQSwUGAAAAAAQABAD1AAAAhwMAAAAA&#10;" path="m,l6482842,r,146303l,146303,,e" fillcolor="yellow" stroked="f" strokeweight="0">
                  <v:stroke miterlimit="83231f" joinstyle="miter"/>
                  <v:path arrowok="t" textboxrect="0,0,6482842,146303"/>
                </v:shape>
                <v:shape id="Shape 119912" o:spid="_x0000_s1072" style="position:absolute;top:65725;width:4788;height:1463;visibility:visible;mso-wrap-style:square;v-text-anchor:top" coordsize="478841,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jKX8QA&#10;AADfAAAADwAAAGRycy9kb3ducmV2LnhtbERPTWvCQBC9F/wPywi91U2s1CZ1FS1ULJ6M4nnIjkkw&#10;Oxuyq4n+elco9Ph437NFb2pxpdZVlhXEowgEcW51xYWCw/7n7ROE88gaa8uk4EYOFvPBywxTbTve&#10;0TXzhQgh7FJUUHrfpFK6vCSDbmQb4sCdbGvQB9gWUrfYhXBTy3EUfUiDFYeGEhv6Lik/ZxejYPs7&#10;vU/ep/WquhybrMvc+n5Ijkq9DvvlFwhPvf8X/7k3OsyPkyQew/NPA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oyl/EAAAA3wAAAA8AAAAAAAAAAAAAAAAAmAIAAGRycy9k&#10;b3ducmV2LnhtbFBLBQYAAAAABAAEAPUAAACJAwAAAAA=&#10;" path="m,l478841,r,146304l,146304,,e" fillcolor="yellow" stroked="f" strokeweight="0">
                  <v:stroke miterlimit="83231f" joinstyle="miter"/>
                  <v:path arrowok="t" textboxrect="0,0,478841,146304"/>
                </v:shape>
                <v:shape id="Shape 119913" o:spid="_x0000_s1073" style="position:absolute;left:3432;top:67188;width:61395;height:1463;visibility:visible;mso-wrap-style:square;v-text-anchor:top" coordsize="6139561,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SUH8MA&#10;AADfAAAADwAAAGRycy9kb3ducmV2LnhtbERPz2vCMBS+D/wfwhO8zbQryKxGEUGomx5Wd/D4SJ5t&#10;sXkpTabdf78Iwo4f3+/lerCtuFHvG8cK0mkCglg703Cl4Pu0e30H4QOywdYxKfglD+vV6GWJuXF3&#10;/qJbGSoRQ9jnqKAOocul9Lomi37qOuLIXVxvMUTYV9L0eI/htpVvSTKTFhuODTV2tK1JX8sfq2B/&#10;PBY6+zQnV2SHUm8GPLfhQ6nJeNgsQAQawr/46S5MnJ/O52kGjz8R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SUH8MAAADfAAAADwAAAAAAAAAAAAAAAACYAgAAZHJzL2Rv&#10;d25yZXYueG1sUEsFBgAAAAAEAAQA9QAAAIgDAAAAAA==&#10;" path="m,l6139561,r,146304l,146304,,e" fillcolor="yellow" stroked="f" strokeweight="0">
                  <v:stroke miterlimit="83231f" joinstyle="miter"/>
                  <v:path arrowok="t" textboxrect="0,0,6139561,146304"/>
                </v:shape>
                <v:shape id="Shape 119914" o:spid="_x0000_s1074" style="position:absolute;top:68651;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cxicMA&#10;AADfAAAADwAAAGRycy9kb3ducmV2LnhtbERPTWvCQBC9F/oflhG81U2KlCa6ipQKXlqsLfU6Zsck&#10;mJ0Nu6Om/fXdQqHHx/ueLwfXqQuF2Ho2kE8yUMSVty3XBj7e13ePoKIgW+w8k4EvirBc3N7MsbT+&#10;ym902UmtUgjHEg00In2pdawachgnvidO3NEHh5JgqLUNeE3hrtP3WfagHbacGhrs6amh6rQ7OwMH&#10;3ofidX36JnGin7fVJ75snTHj0bCagRIa5F/8597YND8vinwKv38SAL3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cxicMAAADfAAAADwAAAAAAAAAAAAAAAACYAgAAZHJzL2Rv&#10;d25yZXYueG1sUEsFBgAAAAAEAAQA9QAAAIgDAAAAAA==&#10;" path="m,l6482842,r,146304l,146304,,e" fillcolor="yellow" stroked="f" strokeweight="0">
                  <v:stroke miterlimit="83231f" joinstyle="miter"/>
                  <v:path arrowok="t" textboxrect="0,0,6482842,146304"/>
                </v:shape>
                <v:shape id="Shape 119915" o:spid="_x0000_s1075" style="position:absolute;top:70114;width:64828;height:1463;visibility:visible;mso-wrap-style:square;v-text-anchor:top" coordsize="6482842,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lTQ8IA&#10;AADfAAAADwAAAGRycy9kb3ducmV2LnhtbERPzYrCMBC+C/sOYRa8aVrBotUouiLoYQ+tfYChGdti&#10;M+k2Uevbm4WFPX58/+vtYFrxoN41lhXE0wgEcWl1w5WC4nKcLEA4j6yxtUwKXuRgu/kYrTHV9skZ&#10;PXJfiRDCLkUFtfddKqUrazLoprYjDtzV9gZ9gH0ldY/PEG5aOYuiRBpsODTU2NFXTeUtv5sw4/tn&#10;cePkkpyvzT7LqqjYH7pCqfHnsFuB8DT4f/Gf+6SDL14u4zn8/gkA5OY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eVNDwgAAAN8AAAAPAAAAAAAAAAAAAAAAAJgCAABkcnMvZG93&#10;bnJldi54bWxQSwUGAAAAAAQABAD1AAAAhwMAAAAA&#10;" path="m,l6482842,r,146303l,146303,,e" fillcolor="yellow" stroked="f" strokeweight="0">
                  <v:stroke miterlimit="83231f" joinstyle="miter"/>
                  <v:path arrowok="t" textboxrect="0,0,6482842,146303"/>
                </v:shape>
                <v:shape id="Shape 119916" o:spid="_x0000_s1076" style="position:absolute;top:71577;width:64828;height:1448;visibility:visible;mso-wrap-style:square;v-text-anchor:top" coordsize="6482842,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Yy0MQA&#10;AADfAAAADwAAAGRycy9kb3ducmV2LnhtbERPzYrCMBC+L/gOYQQvsqb1UG01iiiCiCuo+wBDM7bd&#10;bSaliVrf3ggLe/z4/ufLztTiTq2rLCuIRxEI4tzqigsF35ft5xSE88gaa8uk4EkOlovexxwzbR98&#10;ovvZFyKEsMtQQel9k0np8pIMupFtiAN3ta1BH2BbSN3iI4SbWo6jKJEGKw4NJTa0Lin/Pd+Mgv12&#10;lW6ar+HPrtpMDsf8tE5o/FRq0O9WMxCeOv8v/nPvdJgfp2mcwPtPAC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mMtDEAAAA3wAAAA8AAAAAAAAAAAAAAAAAmAIAAGRycy9k&#10;b3ducmV2LnhtbFBLBQYAAAAABAAEAPUAAACJAwAAAAA=&#10;" path="m,l6482842,r,144780l,144780,,e" fillcolor="yellow" stroked="f" strokeweight="0">
                  <v:stroke miterlimit="83231f" joinstyle="miter"/>
                  <v:path arrowok="t" textboxrect="0,0,6482842,144780"/>
                </v:shape>
                <v:shape id="Shape 119917" o:spid="_x0000_s1077" style="position:absolute;top:73025;width:64828;height:1463;visibility:visible;mso-wrap-style:square;v-text-anchor:top" coordsize="6482842,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or8MA&#10;AADfAAAADwAAAGRycy9kb3ducmV2LnhtbERPzW6CQBC+N+k7bKZJb3XBA0V0NVJjYg89oDzAhB2B&#10;yM5SdgX69m6TJj1++f43u9l0YqTBtZYVxIsIBHFldcu1gvJyfEtBOI+ssbNMCn7IwW77/LTBTNuJ&#10;CxrPvhYhhF2GChrv+0xKVzVk0C1sTxy4qx0M+gCHWuoBpxBuOrmMokQabDk0NNjTR0PV7Xw3YcbX&#10;d3rj5JJ8Xtu8KOqozA99qdTry7xfg/A0+3/xn/ukgy9ereJ3+P0TAM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dor8MAAADfAAAADwAAAAAAAAAAAAAAAACYAgAAZHJzL2Rv&#10;d25yZXYueG1sUEsFBgAAAAAEAAQA9QAAAIgDAAAAAA==&#10;" path="m,l6482842,r,146303l,146303,,e" fillcolor="yellow" stroked="f" strokeweight="0">
                  <v:stroke miterlimit="83231f" joinstyle="miter"/>
                  <v:path arrowok="t" textboxrect="0,0,6482842,146303"/>
                </v:shape>
                <v:shape id="Shape 119918" o:spid="_x0000_s1078" style="position:absolute;top:74488;width:9939;height:1463;visibility:visible;mso-wrap-style:square;v-text-anchor:top" coordsize="993953,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dJCcUA&#10;AADfAAAADwAAAGRycy9kb3ducmV2LnhtbERPTUvDQBC9C/0Pywhegt1EJNjYbSmKYhEKVg8ep9kx&#10;CWZn4+42jf++cxA8Pt73cj25Xo0UYufZQDHPQRHX3nbcGPh4f7q+AxUTssXeMxn4pQjr1exiiZX1&#10;J36jcZ8aJSEcKzTQpjRUWse6JYdx7gdi4b58cJgEhkbbgCcJd72+yfNSO+xYGloc6KGl+nt/dAZe&#10;Pw/Z+Lx1u/DYHbLbMsOfcCyNubqcNvegEk3pX/znfrEyv1gsChksfwS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0kJxQAAAN8AAAAPAAAAAAAAAAAAAAAAAJgCAABkcnMv&#10;ZG93bnJldi54bWxQSwUGAAAAAAQABAD1AAAAigMAAAAA&#10;" path="m,l993953,r,146304l,146304,,e" fillcolor="yellow" stroked="f" strokeweight="0">
                  <v:stroke miterlimit="83231f" joinstyle="miter"/>
                  <v:path arrowok="t" textboxrect="0,0,993953,146304"/>
                </v:shape>
                <v:shape id="Shape 119919" o:spid="_x0000_s1079" style="position:absolute;left:3432;top:75951;width:45436;height:1463;visibility:visible;mso-wrap-style:square;v-text-anchor:top" coordsize="4543679,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g8UA&#10;AADfAAAADwAAAGRycy9kb3ducmV2LnhtbERPXWvCMBR9H+w/hCv4NtMqjLUaRQaCbjDU7WF9uzZ3&#10;bVlzU5PMdv/eCIM9Hs73YjWYVlzI+caygnSSgCAurW64UvDxvnl4AuEDssbWMin4JQ+r5f3dAnNt&#10;ez7Q5RgqEUPY56igDqHLpfRlTQb9xHbEkfuyzmCI0FVSO+xjuGnlNEkepcGGY0ONHT3XVH4ff4yC&#10;/uX8uZGvezctZqeseMNiP+t2So1Hw3oOItAQ/sV/7q2O89MsSzO4/YkA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Y6SDxQAAAN8AAAAPAAAAAAAAAAAAAAAAAJgCAABkcnMv&#10;ZG93bnJldi54bWxQSwUGAAAAAAQABAD1AAAAigMAAAAA&#10;" path="m,l4543679,r,146304l,146304,,e" fillcolor="yellow" stroked="f" strokeweight="0">
                  <v:stroke miterlimit="83231f" joinstyle="miter"/>
                  <v:path arrowok="t" textboxrect="0,0,4543679,146304"/>
                </v:shape>
                <w10:wrap anchorx="margin"/>
              </v:group>
            </w:pict>
          </mc:Fallback>
        </mc:AlternateContent>
      </w:r>
      <w:r w:rsidRPr="00F338DB">
        <w:rPr>
          <w:rFonts w:ascii="Times New Roman" w:hAnsi="Times New Roman" w:cs="Times New Roman"/>
          <w:sz w:val="24"/>
          <w:szCs w:val="24"/>
        </w:rPr>
        <w:t xml:space="preserve">удовлетворяются в ходе внеурочной работы. Суть потребностей и, соответственно, необходимого сопровождения, обозначена в соответствующем приложении ФГОС НОО ОВЗ и </w:t>
      </w:r>
      <w:proofErr w:type="spellStart"/>
      <w:r w:rsidRPr="00F338DB">
        <w:rPr>
          <w:rFonts w:ascii="Times New Roman" w:hAnsi="Times New Roman" w:cs="Times New Roman"/>
          <w:sz w:val="24"/>
          <w:szCs w:val="24"/>
        </w:rPr>
        <w:t>ПрАООП</w:t>
      </w:r>
      <w:proofErr w:type="spellEnd"/>
      <w:r w:rsidRPr="00F338DB">
        <w:rPr>
          <w:rFonts w:ascii="Times New Roman" w:hAnsi="Times New Roman" w:cs="Times New Roman"/>
          <w:sz w:val="24"/>
          <w:szCs w:val="24"/>
        </w:rPr>
        <w:t>. Конкретное содержание сопровождения устанавливается консилиумом образовательной организации (</w:t>
      </w:r>
      <w:proofErr w:type="spellStart"/>
      <w:r w:rsidRPr="00F338DB">
        <w:rPr>
          <w:rFonts w:ascii="Times New Roman" w:hAnsi="Times New Roman" w:cs="Times New Roman"/>
          <w:sz w:val="24"/>
          <w:szCs w:val="24"/>
        </w:rPr>
        <w:t>ПМПк</w:t>
      </w:r>
      <w:proofErr w:type="spellEnd"/>
      <w:r w:rsidRPr="00F338DB">
        <w:rPr>
          <w:rFonts w:ascii="Times New Roman" w:hAnsi="Times New Roman" w:cs="Times New Roman"/>
          <w:sz w:val="24"/>
          <w:szCs w:val="24"/>
        </w:rPr>
        <w:t xml:space="preserve"> ОО), ПМПК обозначает лишь основные его направления.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Обучение по второму варианту свидетельствует о том, что уровень сложности образовательной программы ниже, в учебный план включены курсы коррекционно-развивающей области, обозначенные во ФГОС и АООП. Наряду с академическими достижениями внимание обращено и к формированию сферы жизненной компетенции. Рабочая группа образовательной организации, созданная локальным актом, вносит необходимые дополнения в </w:t>
      </w:r>
      <w:proofErr w:type="spellStart"/>
      <w:r w:rsidRPr="00F338DB">
        <w:rPr>
          <w:rFonts w:ascii="Times New Roman" w:hAnsi="Times New Roman" w:cs="Times New Roman"/>
          <w:sz w:val="24"/>
          <w:szCs w:val="24"/>
        </w:rPr>
        <w:t>ПрАООП</w:t>
      </w:r>
      <w:proofErr w:type="spellEnd"/>
      <w:r w:rsidRPr="00F338DB">
        <w:rPr>
          <w:rFonts w:ascii="Times New Roman" w:hAnsi="Times New Roman" w:cs="Times New Roman"/>
          <w:sz w:val="24"/>
          <w:szCs w:val="24"/>
        </w:rPr>
        <w:t xml:space="preserve">, касающиеся оценки достижений в области жизненной компетенции и содержания программы коррекционной работы.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Обучение по третьему варианту ФГОС НОО ОВЗ означает, что у ребенка при ведущем нарушении, обозначенном в стандарте (глухие, слабослышащие, позднооглохшие, слепые, слабовидящие, с нарушениями опорно-двигательного аппарата, с расстройствами аутистического спектра), имеется умственная отсталость (интеллектуальные нарушения) в легкой степени выраженности (F 70 в соответствии с МКБ-10). Академический компонент образовательной программы в этом случае не имеет первоочередного значения, особое внимание уделяется развитию сферы жизненной компетенции.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color w:val="FF0000"/>
          <w:sz w:val="24"/>
          <w:szCs w:val="24"/>
        </w:rPr>
        <w:t>Обучение по четвертому варианту ФГОС НОО ОВЗ</w:t>
      </w:r>
      <w:r w:rsidRPr="00F338DB">
        <w:rPr>
          <w:rFonts w:ascii="Times New Roman" w:hAnsi="Times New Roman" w:cs="Times New Roman"/>
          <w:sz w:val="24"/>
          <w:szCs w:val="24"/>
        </w:rPr>
        <w:t xml:space="preserve"> означает, что основному нарушению (из перечисленных выше) сопутствует умственная отсталость в умеренной или более тяжелой степени (F71, F72 в соответствии с МКБ-10). Ребенок обучается по специальной индивидуальной программе развития (СИПР), содержание которой устанавливается исходя из его актуальных возможностей.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Во всех этих случаях рекомендованная образовательная программа "шифруется" обозначенным для нарушения кодом и указанием после точки варианта АООП.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Если у ребенка нет перечисленных нарушений, а его ограниченные возможности здоровья обусловлены умственной отсталостью (интеллектуальными нарушениями), он получает образование в соответствии с ФГОС О УО (ИН). Рекомендованная образовательная программа "шифруется" как "Пр.1599" и далее, в зависимости от тяжести умственной отсталости, определяемой в соответствии с критериями МКБ-10. Вариант 1 означает, что ребенок будет получать образование, которое доступно обучающимся с легкой умственной отсталостью. Вариант 2 - специальная индивидуальная образовательная программа (СИПР).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Вариант АООП рекомендуется коллегиально на основании всех диагностических материалов, представленных специалистами, анализа анамнестических сведений, психолого-педагогической характеристики, общей оценки социальной ситуации развития. Требования обоих ФГОС по организации образования обучающихся с различными ОВЗ приведены в </w:t>
      </w:r>
      <w:r w:rsidRPr="00F338DB">
        <w:rPr>
          <w:rFonts w:ascii="Times New Roman" w:hAnsi="Times New Roman" w:cs="Times New Roman"/>
          <w:color w:val="0000FF"/>
          <w:sz w:val="24"/>
          <w:szCs w:val="24"/>
        </w:rPr>
        <w:t>Приложении 3</w:t>
      </w:r>
      <w:r w:rsidRPr="00F338DB">
        <w:rPr>
          <w:rFonts w:ascii="Times New Roman" w:hAnsi="Times New Roman" w:cs="Times New Roman"/>
          <w:sz w:val="24"/>
          <w:szCs w:val="24"/>
        </w:rPr>
        <w:t xml:space="preserve">. В этом же пункте заключения ПМПК оговаривается образование на основе индивидуального учебного плана в рамках определенного варианта АООП.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Таким образом, коды для заключений ПМПК выглядят следующим образом: </w:t>
      </w:r>
    </w:p>
    <w:p w:rsidR="00280AAE" w:rsidRPr="00F338DB" w:rsidRDefault="005D335C" w:rsidP="00F338DB">
      <w:pPr>
        <w:spacing w:after="0" w:line="240" w:lineRule="auto"/>
        <w:ind w:left="54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 </w:t>
      </w:r>
    </w:p>
    <w:tbl>
      <w:tblPr>
        <w:tblStyle w:val="TableGrid"/>
        <w:tblW w:w="9542" w:type="dxa"/>
        <w:tblInd w:w="0" w:type="dxa"/>
        <w:tblCellMar>
          <w:top w:w="5" w:type="dxa"/>
          <w:right w:w="2" w:type="dxa"/>
        </w:tblCellMar>
        <w:tblLook w:val="04A0" w:firstRow="1" w:lastRow="0" w:firstColumn="1" w:lastColumn="0" w:noHBand="0" w:noVBand="1"/>
      </w:tblPr>
      <w:tblGrid>
        <w:gridCol w:w="30"/>
        <w:gridCol w:w="976"/>
        <w:gridCol w:w="93"/>
        <w:gridCol w:w="676"/>
        <w:gridCol w:w="188"/>
        <w:gridCol w:w="331"/>
        <w:gridCol w:w="589"/>
        <w:gridCol w:w="390"/>
        <w:gridCol w:w="234"/>
        <w:gridCol w:w="148"/>
        <w:gridCol w:w="385"/>
        <w:gridCol w:w="697"/>
        <w:gridCol w:w="373"/>
        <w:gridCol w:w="53"/>
        <w:gridCol w:w="324"/>
        <w:gridCol w:w="220"/>
        <w:gridCol w:w="3348"/>
        <w:gridCol w:w="487"/>
      </w:tblGrid>
      <w:tr w:rsidR="00280AAE" w:rsidRPr="00F338DB">
        <w:trPr>
          <w:trHeight w:val="106"/>
        </w:trPr>
        <w:tc>
          <w:tcPr>
            <w:tcW w:w="3811" w:type="dxa"/>
            <w:gridSpan w:val="11"/>
            <w:vMerge w:val="restart"/>
            <w:tcBorders>
              <w:top w:val="single" w:sz="4" w:space="0" w:color="000000"/>
              <w:left w:val="single" w:sz="4" w:space="0" w:color="000000"/>
              <w:bottom w:val="single" w:sz="4" w:space="0" w:color="000000"/>
              <w:right w:val="single" w:sz="4" w:space="0" w:color="000000"/>
            </w:tcBorders>
          </w:tcPr>
          <w:p w:rsidR="00280AAE" w:rsidRPr="00F338DB" w:rsidRDefault="005D335C" w:rsidP="00F338DB">
            <w:pPr>
              <w:spacing w:after="0" w:line="240" w:lineRule="auto"/>
              <w:ind w:left="62" w:firstLine="0"/>
              <w:jc w:val="left"/>
              <w:rPr>
                <w:rFonts w:ascii="Times New Roman" w:hAnsi="Times New Roman" w:cs="Times New Roman"/>
                <w:sz w:val="24"/>
                <w:szCs w:val="24"/>
              </w:rPr>
            </w:pPr>
            <w:r w:rsidRPr="00F338DB">
              <w:rPr>
                <w:rFonts w:ascii="Times New Roman" w:hAnsi="Times New Roman" w:cs="Times New Roman"/>
                <w:sz w:val="24"/>
                <w:szCs w:val="24"/>
                <w:shd w:val="clear" w:color="auto" w:fill="FFFF00"/>
              </w:rPr>
              <w:t>Категория детей с ОВЗ</w:t>
            </w:r>
            <w:r w:rsidRPr="00F338DB">
              <w:rPr>
                <w:rFonts w:ascii="Times New Roman" w:hAnsi="Times New Roman" w:cs="Times New Roman"/>
                <w:sz w:val="24"/>
                <w:szCs w:val="24"/>
              </w:rPr>
              <w:t xml:space="preserve"> </w:t>
            </w:r>
          </w:p>
        </w:tc>
        <w:tc>
          <w:tcPr>
            <w:tcW w:w="5731" w:type="dxa"/>
            <w:gridSpan w:val="7"/>
            <w:tcBorders>
              <w:top w:val="single" w:sz="4" w:space="0" w:color="000000"/>
              <w:left w:val="single" w:sz="4" w:space="0" w:color="000000"/>
              <w:bottom w:val="nil"/>
              <w:right w:val="single" w:sz="4" w:space="0" w:color="000000"/>
            </w:tcBorders>
            <w:vAlign w:val="bottom"/>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r>
      <w:tr w:rsidR="00280AAE" w:rsidRPr="00F338DB">
        <w:trPr>
          <w:trHeight w:val="231"/>
        </w:trPr>
        <w:tc>
          <w:tcPr>
            <w:tcW w:w="0" w:type="auto"/>
            <w:gridSpan w:val="11"/>
            <w:vMerge/>
            <w:tcBorders>
              <w:top w:val="nil"/>
              <w:left w:val="single" w:sz="4" w:space="0" w:color="000000"/>
              <w:bottom w:val="nil"/>
              <w:right w:val="single" w:sz="4" w:space="0" w:color="000000"/>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5217" w:type="dxa"/>
            <w:gridSpan w:val="6"/>
            <w:tcBorders>
              <w:top w:val="nil"/>
              <w:left w:val="single" w:sz="4" w:space="0" w:color="000000"/>
              <w:bottom w:val="nil"/>
              <w:right w:val="nil"/>
            </w:tcBorders>
            <w:shd w:val="clear" w:color="auto" w:fill="FFFF00"/>
          </w:tcPr>
          <w:p w:rsidR="00280AAE" w:rsidRPr="00F338DB" w:rsidRDefault="005D335C" w:rsidP="00F338DB">
            <w:pPr>
              <w:spacing w:after="0" w:line="240" w:lineRule="auto"/>
              <w:ind w:left="32" w:firstLine="0"/>
              <w:rPr>
                <w:rFonts w:ascii="Times New Roman" w:hAnsi="Times New Roman" w:cs="Times New Roman"/>
                <w:sz w:val="24"/>
                <w:szCs w:val="24"/>
              </w:rPr>
            </w:pPr>
            <w:r w:rsidRPr="00F338DB">
              <w:rPr>
                <w:rFonts w:ascii="Times New Roman" w:hAnsi="Times New Roman" w:cs="Times New Roman"/>
                <w:sz w:val="24"/>
                <w:szCs w:val="24"/>
              </w:rPr>
              <w:t xml:space="preserve">Варианты программ ФГОС НОО обучающихся с ОВЗ и </w:t>
            </w:r>
          </w:p>
        </w:tc>
        <w:tc>
          <w:tcPr>
            <w:tcW w:w="514" w:type="dxa"/>
            <w:vMerge w:val="restart"/>
            <w:tcBorders>
              <w:top w:val="nil"/>
              <w:left w:val="nil"/>
              <w:bottom w:val="single" w:sz="4" w:space="0" w:color="000000"/>
              <w:right w:val="single" w:sz="4" w:space="0" w:color="000000"/>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r>
      <w:tr w:rsidR="00280AAE" w:rsidRPr="00F338DB">
        <w:trPr>
          <w:trHeight w:val="230"/>
        </w:trPr>
        <w:tc>
          <w:tcPr>
            <w:tcW w:w="0" w:type="auto"/>
            <w:gridSpan w:val="11"/>
            <w:vMerge/>
            <w:tcBorders>
              <w:top w:val="nil"/>
              <w:left w:val="single" w:sz="4" w:space="0" w:color="000000"/>
              <w:bottom w:val="nil"/>
              <w:right w:val="single" w:sz="4" w:space="0" w:color="000000"/>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1141" w:type="dxa"/>
            <w:gridSpan w:val="3"/>
            <w:tcBorders>
              <w:top w:val="nil"/>
              <w:left w:val="single" w:sz="4" w:space="0" w:color="000000"/>
              <w:bottom w:val="nil"/>
              <w:right w:val="nil"/>
            </w:tcBorders>
            <w:shd w:val="clear" w:color="auto" w:fill="FFFF00"/>
          </w:tcPr>
          <w:p w:rsidR="00280AAE" w:rsidRPr="00F338DB" w:rsidRDefault="005D335C" w:rsidP="00F338DB">
            <w:pPr>
              <w:spacing w:after="0" w:line="240" w:lineRule="auto"/>
              <w:ind w:left="32" w:firstLine="0"/>
              <w:rPr>
                <w:rFonts w:ascii="Times New Roman" w:hAnsi="Times New Roman" w:cs="Times New Roman"/>
                <w:sz w:val="24"/>
                <w:szCs w:val="24"/>
              </w:rPr>
            </w:pPr>
            <w:r w:rsidRPr="00F338DB">
              <w:rPr>
                <w:rFonts w:ascii="Times New Roman" w:hAnsi="Times New Roman" w:cs="Times New Roman"/>
                <w:sz w:val="24"/>
                <w:szCs w:val="24"/>
              </w:rPr>
              <w:t>ФГОС О УО</w:t>
            </w:r>
          </w:p>
        </w:tc>
        <w:tc>
          <w:tcPr>
            <w:tcW w:w="4076" w:type="dxa"/>
            <w:gridSpan w:val="3"/>
            <w:vMerge w:val="restart"/>
            <w:tcBorders>
              <w:top w:val="nil"/>
              <w:left w:val="nil"/>
              <w:bottom w:val="single" w:sz="4" w:space="0" w:color="000000"/>
              <w:right w:val="nil"/>
            </w:tcBorders>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 </w:t>
            </w:r>
          </w:p>
        </w:tc>
        <w:tc>
          <w:tcPr>
            <w:tcW w:w="0" w:type="auto"/>
            <w:vMerge/>
            <w:tcBorders>
              <w:top w:val="nil"/>
              <w:left w:val="nil"/>
              <w:bottom w:val="nil"/>
              <w:right w:val="single" w:sz="4" w:space="0" w:color="000000"/>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r>
      <w:tr w:rsidR="00280AAE" w:rsidRPr="00F338DB">
        <w:trPr>
          <w:trHeight w:val="108"/>
        </w:trPr>
        <w:tc>
          <w:tcPr>
            <w:tcW w:w="0" w:type="auto"/>
            <w:gridSpan w:val="11"/>
            <w:vMerge/>
            <w:tcBorders>
              <w:top w:val="nil"/>
              <w:left w:val="single" w:sz="4" w:space="0" w:color="000000"/>
              <w:bottom w:val="single" w:sz="4" w:space="0" w:color="000000"/>
              <w:right w:val="single" w:sz="4" w:space="0" w:color="000000"/>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1141" w:type="dxa"/>
            <w:gridSpan w:val="3"/>
            <w:tcBorders>
              <w:top w:val="nil"/>
              <w:left w:val="single" w:sz="4" w:space="0" w:color="000000"/>
              <w:bottom w:val="single" w:sz="4" w:space="0" w:color="000000"/>
              <w:right w:val="nil"/>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0" w:type="auto"/>
            <w:gridSpan w:val="3"/>
            <w:vMerge/>
            <w:tcBorders>
              <w:top w:val="nil"/>
              <w:left w:val="nil"/>
              <w:bottom w:val="single" w:sz="4" w:space="0" w:color="000000"/>
              <w:right w:val="nil"/>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0" w:type="auto"/>
            <w:vMerge/>
            <w:tcBorders>
              <w:top w:val="nil"/>
              <w:left w:val="nil"/>
              <w:bottom w:val="single" w:sz="4" w:space="0" w:color="000000"/>
              <w:right w:val="single" w:sz="4" w:space="0" w:color="000000"/>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r>
      <w:tr w:rsidR="00280AAE" w:rsidRPr="00F338DB">
        <w:tblPrEx>
          <w:tblCellMar>
            <w:top w:w="4" w:type="dxa"/>
            <w:bottom w:w="1" w:type="dxa"/>
            <w:right w:w="0" w:type="dxa"/>
          </w:tblCellMar>
        </w:tblPrEx>
        <w:trPr>
          <w:gridBefore w:val="1"/>
          <w:wBefore w:w="30" w:type="dxa"/>
          <w:trHeight w:val="108"/>
        </w:trPr>
        <w:tc>
          <w:tcPr>
            <w:tcW w:w="3781" w:type="dxa"/>
            <w:gridSpan w:val="10"/>
            <w:tcBorders>
              <w:top w:val="single" w:sz="4" w:space="0" w:color="000000"/>
              <w:left w:val="single" w:sz="4" w:space="0" w:color="000000"/>
              <w:bottom w:val="nil"/>
              <w:right w:val="single" w:sz="4" w:space="0" w:color="000000"/>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5731" w:type="dxa"/>
            <w:gridSpan w:val="7"/>
            <w:tcBorders>
              <w:top w:val="single" w:sz="4" w:space="0" w:color="000000"/>
              <w:left w:val="single" w:sz="4" w:space="0" w:color="000000"/>
              <w:bottom w:val="nil"/>
              <w:right w:val="single" w:sz="4" w:space="0" w:color="000000"/>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r>
      <w:tr w:rsidR="00280AAE" w:rsidRPr="00F338DB">
        <w:tblPrEx>
          <w:tblCellMar>
            <w:top w:w="4" w:type="dxa"/>
            <w:bottom w:w="1" w:type="dxa"/>
            <w:right w:w="0" w:type="dxa"/>
          </w:tblCellMar>
        </w:tblPrEx>
        <w:trPr>
          <w:gridBefore w:val="1"/>
          <w:wBefore w:w="30" w:type="dxa"/>
          <w:trHeight w:val="230"/>
        </w:trPr>
        <w:tc>
          <w:tcPr>
            <w:tcW w:w="645" w:type="dxa"/>
            <w:tcBorders>
              <w:top w:val="nil"/>
              <w:left w:val="single" w:sz="4" w:space="0" w:color="000000"/>
              <w:bottom w:val="nil"/>
              <w:right w:val="nil"/>
            </w:tcBorders>
            <w:shd w:val="clear" w:color="auto" w:fill="FFFF00"/>
          </w:tcPr>
          <w:p w:rsidR="00280AAE" w:rsidRPr="00F338DB" w:rsidRDefault="005D335C" w:rsidP="00F338DB">
            <w:pPr>
              <w:spacing w:after="0" w:line="240" w:lineRule="auto"/>
              <w:ind w:left="32" w:firstLine="0"/>
              <w:rPr>
                <w:rFonts w:ascii="Times New Roman" w:hAnsi="Times New Roman" w:cs="Times New Roman"/>
                <w:sz w:val="24"/>
                <w:szCs w:val="24"/>
              </w:rPr>
            </w:pPr>
            <w:r w:rsidRPr="00F338DB">
              <w:rPr>
                <w:rFonts w:ascii="Times New Roman" w:hAnsi="Times New Roman" w:cs="Times New Roman"/>
                <w:sz w:val="24"/>
                <w:szCs w:val="24"/>
              </w:rPr>
              <w:t>глухие</w:t>
            </w:r>
          </w:p>
        </w:tc>
        <w:tc>
          <w:tcPr>
            <w:tcW w:w="2732" w:type="dxa"/>
            <w:gridSpan w:val="8"/>
            <w:vMerge w:val="restart"/>
            <w:tcBorders>
              <w:top w:val="nil"/>
              <w:left w:val="nil"/>
              <w:bottom w:val="single" w:sz="4" w:space="0" w:color="000000"/>
              <w:right w:val="nil"/>
            </w:tcBorders>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 </w:t>
            </w:r>
          </w:p>
        </w:tc>
        <w:tc>
          <w:tcPr>
            <w:tcW w:w="404" w:type="dxa"/>
            <w:vMerge w:val="restart"/>
            <w:tcBorders>
              <w:top w:val="nil"/>
              <w:left w:val="nil"/>
              <w:bottom w:val="single" w:sz="4" w:space="0" w:color="000000"/>
              <w:right w:val="single" w:sz="4" w:space="0" w:color="000000"/>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1478" w:type="dxa"/>
            <w:gridSpan w:val="4"/>
            <w:tcBorders>
              <w:top w:val="nil"/>
              <w:left w:val="single" w:sz="4" w:space="0" w:color="000000"/>
              <w:bottom w:val="nil"/>
              <w:right w:val="nil"/>
            </w:tcBorders>
            <w:shd w:val="clear" w:color="auto" w:fill="FFFF00"/>
          </w:tcPr>
          <w:p w:rsidR="00280AAE" w:rsidRPr="00F338DB" w:rsidRDefault="005D335C" w:rsidP="00F338DB">
            <w:pPr>
              <w:spacing w:after="0" w:line="240" w:lineRule="auto"/>
              <w:ind w:left="32" w:firstLine="0"/>
              <w:rPr>
                <w:rFonts w:ascii="Times New Roman" w:hAnsi="Times New Roman" w:cs="Times New Roman"/>
                <w:sz w:val="24"/>
                <w:szCs w:val="24"/>
              </w:rPr>
            </w:pPr>
            <w:r w:rsidRPr="00F338DB">
              <w:rPr>
                <w:rFonts w:ascii="Times New Roman" w:hAnsi="Times New Roman" w:cs="Times New Roman"/>
                <w:sz w:val="24"/>
                <w:szCs w:val="24"/>
              </w:rPr>
              <w:t>1.1, 1.2, 1.3, 1.4</w:t>
            </w:r>
          </w:p>
        </w:tc>
        <w:tc>
          <w:tcPr>
            <w:tcW w:w="4253" w:type="dxa"/>
            <w:gridSpan w:val="3"/>
            <w:vMerge w:val="restart"/>
            <w:tcBorders>
              <w:top w:val="nil"/>
              <w:left w:val="nil"/>
              <w:bottom w:val="single" w:sz="4" w:space="0" w:color="000000"/>
              <w:right w:val="single" w:sz="4" w:space="0" w:color="000000"/>
            </w:tcBorders>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 </w:t>
            </w:r>
          </w:p>
        </w:tc>
      </w:tr>
      <w:tr w:rsidR="00280AAE" w:rsidRPr="00F338DB">
        <w:tblPrEx>
          <w:tblCellMar>
            <w:top w:w="4" w:type="dxa"/>
            <w:bottom w:w="1" w:type="dxa"/>
            <w:right w:w="0" w:type="dxa"/>
          </w:tblCellMar>
        </w:tblPrEx>
        <w:trPr>
          <w:gridBefore w:val="1"/>
          <w:wBefore w:w="30" w:type="dxa"/>
          <w:trHeight w:val="106"/>
        </w:trPr>
        <w:tc>
          <w:tcPr>
            <w:tcW w:w="645" w:type="dxa"/>
            <w:tcBorders>
              <w:top w:val="nil"/>
              <w:left w:val="single" w:sz="4" w:space="0" w:color="000000"/>
              <w:bottom w:val="single" w:sz="4" w:space="0" w:color="000000"/>
              <w:right w:val="nil"/>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0" w:type="auto"/>
            <w:gridSpan w:val="8"/>
            <w:vMerge/>
            <w:tcBorders>
              <w:top w:val="nil"/>
              <w:left w:val="nil"/>
              <w:bottom w:val="single" w:sz="4" w:space="0" w:color="000000"/>
              <w:right w:val="nil"/>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0" w:type="auto"/>
            <w:vMerge/>
            <w:tcBorders>
              <w:top w:val="nil"/>
              <w:left w:val="nil"/>
              <w:bottom w:val="single" w:sz="4" w:space="0" w:color="000000"/>
              <w:right w:val="single" w:sz="4" w:space="0" w:color="000000"/>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1478" w:type="dxa"/>
            <w:gridSpan w:val="4"/>
            <w:tcBorders>
              <w:top w:val="nil"/>
              <w:left w:val="single" w:sz="4" w:space="0" w:color="000000"/>
              <w:bottom w:val="single" w:sz="4" w:space="0" w:color="000000"/>
              <w:right w:val="nil"/>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0" w:type="auto"/>
            <w:gridSpan w:val="3"/>
            <w:vMerge/>
            <w:tcBorders>
              <w:top w:val="nil"/>
              <w:left w:val="nil"/>
              <w:bottom w:val="single" w:sz="4" w:space="0" w:color="000000"/>
              <w:right w:val="single" w:sz="4" w:space="0" w:color="000000"/>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r>
      <w:tr w:rsidR="00280AAE" w:rsidRPr="00F338DB">
        <w:tblPrEx>
          <w:tblCellMar>
            <w:top w:w="4" w:type="dxa"/>
            <w:bottom w:w="1" w:type="dxa"/>
            <w:right w:w="0" w:type="dxa"/>
          </w:tblCellMar>
        </w:tblPrEx>
        <w:trPr>
          <w:gridBefore w:val="1"/>
          <w:wBefore w:w="30" w:type="dxa"/>
          <w:trHeight w:val="108"/>
        </w:trPr>
        <w:tc>
          <w:tcPr>
            <w:tcW w:w="3377" w:type="dxa"/>
            <w:gridSpan w:val="9"/>
            <w:tcBorders>
              <w:top w:val="single" w:sz="4" w:space="0" w:color="000000"/>
              <w:left w:val="single" w:sz="4" w:space="0" w:color="000000"/>
              <w:bottom w:val="nil"/>
              <w:right w:val="nil"/>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404" w:type="dxa"/>
            <w:vMerge w:val="restart"/>
            <w:tcBorders>
              <w:top w:val="single" w:sz="4" w:space="0" w:color="000000"/>
              <w:left w:val="nil"/>
              <w:bottom w:val="single" w:sz="4" w:space="0" w:color="000000"/>
              <w:right w:val="single" w:sz="4" w:space="0" w:color="000000"/>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5731" w:type="dxa"/>
            <w:gridSpan w:val="7"/>
            <w:tcBorders>
              <w:top w:val="single" w:sz="4" w:space="0" w:color="000000"/>
              <w:left w:val="single" w:sz="4" w:space="0" w:color="000000"/>
              <w:bottom w:val="nil"/>
              <w:right w:val="single" w:sz="4" w:space="0" w:color="000000"/>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r>
      <w:tr w:rsidR="00280AAE" w:rsidRPr="00F338DB">
        <w:tblPrEx>
          <w:tblCellMar>
            <w:top w:w="4" w:type="dxa"/>
            <w:bottom w:w="1" w:type="dxa"/>
            <w:right w:w="0" w:type="dxa"/>
          </w:tblCellMar>
        </w:tblPrEx>
        <w:trPr>
          <w:gridBefore w:val="1"/>
          <w:wBefore w:w="30" w:type="dxa"/>
          <w:trHeight w:val="230"/>
        </w:trPr>
        <w:tc>
          <w:tcPr>
            <w:tcW w:w="1607" w:type="dxa"/>
            <w:gridSpan w:val="4"/>
            <w:tcBorders>
              <w:top w:val="nil"/>
              <w:left w:val="single" w:sz="4" w:space="0" w:color="000000"/>
              <w:bottom w:val="nil"/>
              <w:right w:val="nil"/>
            </w:tcBorders>
            <w:shd w:val="clear" w:color="auto" w:fill="FFFF00"/>
          </w:tcPr>
          <w:p w:rsidR="00280AAE" w:rsidRPr="00F338DB" w:rsidRDefault="005D335C" w:rsidP="00F338DB">
            <w:pPr>
              <w:spacing w:after="0" w:line="240" w:lineRule="auto"/>
              <w:ind w:left="32" w:firstLine="0"/>
              <w:rPr>
                <w:rFonts w:ascii="Times New Roman" w:hAnsi="Times New Roman" w:cs="Times New Roman"/>
                <w:sz w:val="24"/>
                <w:szCs w:val="24"/>
              </w:rPr>
            </w:pPr>
            <w:r w:rsidRPr="00F338DB">
              <w:rPr>
                <w:rFonts w:ascii="Times New Roman" w:hAnsi="Times New Roman" w:cs="Times New Roman"/>
                <w:sz w:val="24"/>
                <w:szCs w:val="24"/>
              </w:rPr>
              <w:t>слабослышащие</w:t>
            </w:r>
          </w:p>
        </w:tc>
        <w:tc>
          <w:tcPr>
            <w:tcW w:w="1769" w:type="dxa"/>
            <w:gridSpan w:val="5"/>
            <w:vMerge w:val="restart"/>
            <w:tcBorders>
              <w:top w:val="nil"/>
              <w:left w:val="nil"/>
              <w:bottom w:val="single" w:sz="4" w:space="0" w:color="000000"/>
              <w:right w:val="nil"/>
            </w:tcBorders>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 </w:t>
            </w:r>
          </w:p>
        </w:tc>
        <w:tc>
          <w:tcPr>
            <w:tcW w:w="0" w:type="auto"/>
            <w:vMerge/>
            <w:tcBorders>
              <w:top w:val="nil"/>
              <w:left w:val="nil"/>
              <w:bottom w:val="nil"/>
              <w:right w:val="single" w:sz="4" w:space="0" w:color="000000"/>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1088" w:type="dxa"/>
            <w:gridSpan w:val="2"/>
            <w:tcBorders>
              <w:top w:val="nil"/>
              <w:left w:val="single" w:sz="4" w:space="0" w:color="000000"/>
              <w:bottom w:val="nil"/>
              <w:right w:val="nil"/>
            </w:tcBorders>
            <w:shd w:val="clear" w:color="auto" w:fill="FFFF00"/>
          </w:tcPr>
          <w:p w:rsidR="00280AAE" w:rsidRPr="00F338DB" w:rsidRDefault="005D335C" w:rsidP="00F338DB">
            <w:pPr>
              <w:spacing w:after="0" w:line="240" w:lineRule="auto"/>
              <w:ind w:left="32" w:firstLine="0"/>
              <w:rPr>
                <w:rFonts w:ascii="Times New Roman" w:hAnsi="Times New Roman" w:cs="Times New Roman"/>
                <w:sz w:val="24"/>
                <w:szCs w:val="24"/>
              </w:rPr>
            </w:pPr>
            <w:r w:rsidRPr="00F338DB">
              <w:rPr>
                <w:rFonts w:ascii="Times New Roman" w:hAnsi="Times New Roman" w:cs="Times New Roman"/>
                <w:sz w:val="24"/>
                <w:szCs w:val="24"/>
              </w:rPr>
              <w:t>2.1, 2.2, 2.3</w:t>
            </w:r>
          </w:p>
        </w:tc>
        <w:tc>
          <w:tcPr>
            <w:tcW w:w="4643" w:type="dxa"/>
            <w:gridSpan w:val="5"/>
            <w:vMerge w:val="restart"/>
            <w:tcBorders>
              <w:top w:val="nil"/>
              <w:left w:val="nil"/>
              <w:bottom w:val="single" w:sz="4" w:space="0" w:color="000000"/>
              <w:right w:val="single" w:sz="4" w:space="0" w:color="000000"/>
            </w:tcBorders>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 </w:t>
            </w:r>
          </w:p>
        </w:tc>
      </w:tr>
      <w:tr w:rsidR="00280AAE" w:rsidRPr="00F338DB">
        <w:tblPrEx>
          <w:tblCellMar>
            <w:top w:w="4" w:type="dxa"/>
            <w:bottom w:w="1" w:type="dxa"/>
            <w:right w:w="0" w:type="dxa"/>
          </w:tblCellMar>
        </w:tblPrEx>
        <w:trPr>
          <w:gridBefore w:val="1"/>
          <w:wBefore w:w="30" w:type="dxa"/>
          <w:trHeight w:val="106"/>
        </w:trPr>
        <w:tc>
          <w:tcPr>
            <w:tcW w:w="1607" w:type="dxa"/>
            <w:gridSpan w:val="4"/>
            <w:tcBorders>
              <w:top w:val="nil"/>
              <w:left w:val="single" w:sz="4" w:space="0" w:color="000000"/>
              <w:bottom w:val="single" w:sz="4" w:space="0" w:color="000000"/>
              <w:right w:val="nil"/>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0" w:type="auto"/>
            <w:gridSpan w:val="5"/>
            <w:vMerge/>
            <w:tcBorders>
              <w:top w:val="nil"/>
              <w:left w:val="nil"/>
              <w:bottom w:val="single" w:sz="4" w:space="0" w:color="000000"/>
              <w:right w:val="nil"/>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0" w:type="auto"/>
            <w:vMerge/>
            <w:tcBorders>
              <w:top w:val="nil"/>
              <w:left w:val="nil"/>
              <w:bottom w:val="single" w:sz="4" w:space="0" w:color="000000"/>
              <w:right w:val="single" w:sz="4" w:space="0" w:color="000000"/>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1088" w:type="dxa"/>
            <w:gridSpan w:val="2"/>
            <w:tcBorders>
              <w:top w:val="nil"/>
              <w:left w:val="single" w:sz="4" w:space="0" w:color="000000"/>
              <w:bottom w:val="single" w:sz="4" w:space="0" w:color="000000"/>
              <w:right w:val="nil"/>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0" w:type="auto"/>
            <w:gridSpan w:val="5"/>
            <w:vMerge/>
            <w:tcBorders>
              <w:top w:val="nil"/>
              <w:left w:val="nil"/>
              <w:bottom w:val="single" w:sz="4" w:space="0" w:color="000000"/>
              <w:right w:val="single" w:sz="4" w:space="0" w:color="000000"/>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r>
      <w:tr w:rsidR="00280AAE" w:rsidRPr="00F338DB">
        <w:tblPrEx>
          <w:tblCellMar>
            <w:top w:w="4" w:type="dxa"/>
            <w:bottom w:w="1" w:type="dxa"/>
            <w:right w:w="0" w:type="dxa"/>
          </w:tblCellMar>
        </w:tblPrEx>
        <w:trPr>
          <w:gridBefore w:val="1"/>
          <w:wBefore w:w="30" w:type="dxa"/>
          <w:trHeight w:val="108"/>
        </w:trPr>
        <w:tc>
          <w:tcPr>
            <w:tcW w:w="3377" w:type="dxa"/>
            <w:gridSpan w:val="9"/>
            <w:tcBorders>
              <w:top w:val="single" w:sz="4" w:space="0" w:color="000000"/>
              <w:left w:val="single" w:sz="4" w:space="0" w:color="000000"/>
              <w:bottom w:val="nil"/>
              <w:right w:val="nil"/>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404" w:type="dxa"/>
            <w:vMerge w:val="restart"/>
            <w:tcBorders>
              <w:top w:val="single" w:sz="4" w:space="0" w:color="000000"/>
              <w:left w:val="nil"/>
              <w:bottom w:val="single" w:sz="4" w:space="0" w:color="000000"/>
              <w:right w:val="single" w:sz="4" w:space="0" w:color="000000"/>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5731" w:type="dxa"/>
            <w:gridSpan w:val="7"/>
            <w:tcBorders>
              <w:top w:val="single" w:sz="4" w:space="0" w:color="000000"/>
              <w:left w:val="single" w:sz="4" w:space="0" w:color="000000"/>
              <w:bottom w:val="nil"/>
              <w:right w:val="single" w:sz="4" w:space="0" w:color="000000"/>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r>
      <w:tr w:rsidR="00280AAE" w:rsidRPr="00F338DB">
        <w:tblPrEx>
          <w:tblCellMar>
            <w:top w:w="4" w:type="dxa"/>
            <w:bottom w:w="1" w:type="dxa"/>
            <w:right w:w="0" w:type="dxa"/>
          </w:tblCellMar>
        </w:tblPrEx>
        <w:trPr>
          <w:gridBefore w:val="1"/>
          <w:wBefore w:w="30" w:type="dxa"/>
          <w:trHeight w:val="230"/>
        </w:trPr>
        <w:tc>
          <w:tcPr>
            <w:tcW w:w="738" w:type="dxa"/>
            <w:gridSpan w:val="2"/>
            <w:tcBorders>
              <w:top w:val="nil"/>
              <w:left w:val="single" w:sz="4" w:space="0" w:color="000000"/>
              <w:bottom w:val="nil"/>
              <w:right w:val="nil"/>
            </w:tcBorders>
            <w:shd w:val="clear" w:color="auto" w:fill="FFFF00"/>
          </w:tcPr>
          <w:p w:rsidR="00280AAE" w:rsidRPr="00F338DB" w:rsidRDefault="005D335C" w:rsidP="00F338DB">
            <w:pPr>
              <w:spacing w:after="0" w:line="240" w:lineRule="auto"/>
              <w:ind w:left="32" w:firstLine="0"/>
              <w:rPr>
                <w:rFonts w:ascii="Times New Roman" w:hAnsi="Times New Roman" w:cs="Times New Roman"/>
                <w:sz w:val="24"/>
                <w:szCs w:val="24"/>
              </w:rPr>
            </w:pPr>
            <w:r w:rsidRPr="00F338DB">
              <w:rPr>
                <w:rFonts w:ascii="Times New Roman" w:hAnsi="Times New Roman" w:cs="Times New Roman"/>
                <w:sz w:val="24"/>
                <w:szCs w:val="24"/>
              </w:rPr>
              <w:t>слепые</w:t>
            </w:r>
          </w:p>
        </w:tc>
        <w:tc>
          <w:tcPr>
            <w:tcW w:w="2638" w:type="dxa"/>
            <w:gridSpan w:val="7"/>
            <w:vMerge w:val="restart"/>
            <w:tcBorders>
              <w:top w:val="nil"/>
              <w:left w:val="nil"/>
              <w:bottom w:val="single" w:sz="4" w:space="0" w:color="000000"/>
              <w:right w:val="nil"/>
            </w:tcBorders>
          </w:tcPr>
          <w:p w:rsidR="00280AAE" w:rsidRPr="00F338DB" w:rsidRDefault="005D335C" w:rsidP="00F338DB">
            <w:pPr>
              <w:spacing w:after="0" w:line="240" w:lineRule="auto"/>
              <w:ind w:left="-14"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 </w:t>
            </w:r>
          </w:p>
        </w:tc>
        <w:tc>
          <w:tcPr>
            <w:tcW w:w="0" w:type="auto"/>
            <w:vMerge/>
            <w:tcBorders>
              <w:top w:val="nil"/>
              <w:left w:val="nil"/>
              <w:bottom w:val="nil"/>
              <w:right w:val="single" w:sz="4" w:space="0" w:color="000000"/>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1478" w:type="dxa"/>
            <w:gridSpan w:val="4"/>
            <w:tcBorders>
              <w:top w:val="nil"/>
              <w:left w:val="single" w:sz="4" w:space="0" w:color="000000"/>
              <w:bottom w:val="nil"/>
              <w:right w:val="nil"/>
            </w:tcBorders>
            <w:shd w:val="clear" w:color="auto" w:fill="FFFF00"/>
          </w:tcPr>
          <w:p w:rsidR="00280AAE" w:rsidRPr="00F338DB" w:rsidRDefault="005D335C" w:rsidP="00F338DB">
            <w:pPr>
              <w:spacing w:after="0" w:line="240" w:lineRule="auto"/>
              <w:ind w:left="32" w:firstLine="0"/>
              <w:rPr>
                <w:rFonts w:ascii="Times New Roman" w:hAnsi="Times New Roman" w:cs="Times New Roman"/>
                <w:sz w:val="24"/>
                <w:szCs w:val="24"/>
              </w:rPr>
            </w:pPr>
            <w:r w:rsidRPr="00F338DB">
              <w:rPr>
                <w:rFonts w:ascii="Times New Roman" w:hAnsi="Times New Roman" w:cs="Times New Roman"/>
                <w:sz w:val="24"/>
                <w:szCs w:val="24"/>
              </w:rPr>
              <w:t>3.1, 3.2, 3.3, 3.4</w:t>
            </w:r>
          </w:p>
        </w:tc>
        <w:tc>
          <w:tcPr>
            <w:tcW w:w="4253" w:type="dxa"/>
            <w:gridSpan w:val="3"/>
            <w:vMerge w:val="restart"/>
            <w:tcBorders>
              <w:top w:val="nil"/>
              <w:left w:val="nil"/>
              <w:bottom w:val="single" w:sz="4" w:space="0" w:color="000000"/>
              <w:right w:val="single" w:sz="4" w:space="0" w:color="000000"/>
            </w:tcBorders>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 </w:t>
            </w:r>
          </w:p>
        </w:tc>
      </w:tr>
      <w:tr w:rsidR="00280AAE" w:rsidRPr="00F338DB">
        <w:tblPrEx>
          <w:tblCellMar>
            <w:top w:w="4" w:type="dxa"/>
            <w:bottom w:w="1" w:type="dxa"/>
            <w:right w:w="0" w:type="dxa"/>
          </w:tblCellMar>
        </w:tblPrEx>
        <w:trPr>
          <w:gridBefore w:val="1"/>
          <w:wBefore w:w="30" w:type="dxa"/>
          <w:trHeight w:val="106"/>
        </w:trPr>
        <w:tc>
          <w:tcPr>
            <w:tcW w:w="738" w:type="dxa"/>
            <w:gridSpan w:val="2"/>
            <w:tcBorders>
              <w:top w:val="nil"/>
              <w:left w:val="single" w:sz="4" w:space="0" w:color="000000"/>
              <w:bottom w:val="single" w:sz="4" w:space="0" w:color="000000"/>
              <w:right w:val="nil"/>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0" w:type="auto"/>
            <w:gridSpan w:val="7"/>
            <w:vMerge/>
            <w:tcBorders>
              <w:top w:val="nil"/>
              <w:left w:val="nil"/>
              <w:bottom w:val="single" w:sz="4" w:space="0" w:color="000000"/>
              <w:right w:val="nil"/>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0" w:type="auto"/>
            <w:vMerge/>
            <w:tcBorders>
              <w:top w:val="nil"/>
              <w:left w:val="nil"/>
              <w:bottom w:val="single" w:sz="4" w:space="0" w:color="000000"/>
              <w:right w:val="single" w:sz="4" w:space="0" w:color="000000"/>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1478" w:type="dxa"/>
            <w:gridSpan w:val="4"/>
            <w:tcBorders>
              <w:top w:val="nil"/>
              <w:left w:val="single" w:sz="4" w:space="0" w:color="000000"/>
              <w:bottom w:val="single" w:sz="4" w:space="0" w:color="000000"/>
              <w:right w:val="nil"/>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0" w:type="auto"/>
            <w:gridSpan w:val="3"/>
            <w:vMerge/>
            <w:tcBorders>
              <w:top w:val="nil"/>
              <w:left w:val="nil"/>
              <w:bottom w:val="single" w:sz="4" w:space="0" w:color="000000"/>
              <w:right w:val="single" w:sz="4" w:space="0" w:color="000000"/>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r>
      <w:tr w:rsidR="00280AAE" w:rsidRPr="00F338DB">
        <w:tblPrEx>
          <w:tblCellMar>
            <w:top w:w="4" w:type="dxa"/>
            <w:bottom w:w="1" w:type="dxa"/>
            <w:right w:w="0" w:type="dxa"/>
          </w:tblCellMar>
        </w:tblPrEx>
        <w:trPr>
          <w:gridBefore w:val="1"/>
          <w:wBefore w:w="30" w:type="dxa"/>
          <w:trHeight w:val="108"/>
        </w:trPr>
        <w:tc>
          <w:tcPr>
            <w:tcW w:w="3377" w:type="dxa"/>
            <w:gridSpan w:val="9"/>
            <w:tcBorders>
              <w:top w:val="single" w:sz="4" w:space="0" w:color="000000"/>
              <w:left w:val="single" w:sz="4" w:space="0" w:color="000000"/>
              <w:bottom w:val="nil"/>
              <w:right w:val="nil"/>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404" w:type="dxa"/>
            <w:vMerge w:val="restart"/>
            <w:tcBorders>
              <w:top w:val="single" w:sz="4" w:space="0" w:color="000000"/>
              <w:left w:val="nil"/>
              <w:bottom w:val="single" w:sz="4" w:space="0" w:color="000000"/>
              <w:right w:val="single" w:sz="4" w:space="0" w:color="000000"/>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5731" w:type="dxa"/>
            <w:gridSpan w:val="7"/>
            <w:tcBorders>
              <w:top w:val="single" w:sz="4" w:space="0" w:color="000000"/>
              <w:left w:val="single" w:sz="4" w:space="0" w:color="000000"/>
              <w:bottom w:val="nil"/>
              <w:right w:val="single" w:sz="4" w:space="0" w:color="000000"/>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r>
      <w:tr w:rsidR="00280AAE" w:rsidRPr="00F338DB">
        <w:tblPrEx>
          <w:tblCellMar>
            <w:top w:w="4" w:type="dxa"/>
            <w:bottom w:w="1" w:type="dxa"/>
            <w:right w:w="0" w:type="dxa"/>
          </w:tblCellMar>
        </w:tblPrEx>
        <w:trPr>
          <w:gridBefore w:val="1"/>
          <w:wBefore w:w="30" w:type="dxa"/>
          <w:trHeight w:val="230"/>
        </w:trPr>
        <w:tc>
          <w:tcPr>
            <w:tcW w:w="1418" w:type="dxa"/>
            <w:gridSpan w:val="3"/>
            <w:tcBorders>
              <w:top w:val="nil"/>
              <w:left w:val="single" w:sz="4" w:space="0" w:color="000000"/>
              <w:bottom w:val="nil"/>
              <w:right w:val="nil"/>
            </w:tcBorders>
            <w:shd w:val="clear" w:color="auto" w:fill="FFFF00"/>
          </w:tcPr>
          <w:p w:rsidR="00280AAE" w:rsidRPr="00F338DB" w:rsidRDefault="005D335C" w:rsidP="00F338DB">
            <w:pPr>
              <w:spacing w:after="0" w:line="240" w:lineRule="auto"/>
              <w:ind w:left="32" w:firstLine="0"/>
              <w:rPr>
                <w:rFonts w:ascii="Times New Roman" w:hAnsi="Times New Roman" w:cs="Times New Roman"/>
                <w:sz w:val="24"/>
                <w:szCs w:val="24"/>
              </w:rPr>
            </w:pPr>
            <w:r w:rsidRPr="00F338DB">
              <w:rPr>
                <w:rFonts w:ascii="Times New Roman" w:hAnsi="Times New Roman" w:cs="Times New Roman"/>
                <w:sz w:val="24"/>
                <w:szCs w:val="24"/>
              </w:rPr>
              <w:t>слабовидящие</w:t>
            </w:r>
          </w:p>
        </w:tc>
        <w:tc>
          <w:tcPr>
            <w:tcW w:w="1959" w:type="dxa"/>
            <w:gridSpan w:val="6"/>
            <w:vMerge w:val="restart"/>
            <w:tcBorders>
              <w:top w:val="nil"/>
              <w:left w:val="nil"/>
              <w:bottom w:val="single" w:sz="4" w:space="0" w:color="000000"/>
              <w:right w:val="nil"/>
            </w:tcBorders>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 </w:t>
            </w:r>
          </w:p>
        </w:tc>
        <w:tc>
          <w:tcPr>
            <w:tcW w:w="0" w:type="auto"/>
            <w:vMerge/>
            <w:tcBorders>
              <w:top w:val="nil"/>
              <w:left w:val="nil"/>
              <w:bottom w:val="nil"/>
              <w:right w:val="single" w:sz="4" w:space="0" w:color="000000"/>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1088" w:type="dxa"/>
            <w:gridSpan w:val="2"/>
            <w:tcBorders>
              <w:top w:val="nil"/>
              <w:left w:val="single" w:sz="4" w:space="0" w:color="000000"/>
              <w:bottom w:val="nil"/>
              <w:right w:val="nil"/>
            </w:tcBorders>
            <w:shd w:val="clear" w:color="auto" w:fill="FFFF00"/>
          </w:tcPr>
          <w:p w:rsidR="00280AAE" w:rsidRPr="00F338DB" w:rsidRDefault="005D335C" w:rsidP="00F338DB">
            <w:pPr>
              <w:spacing w:after="0" w:line="240" w:lineRule="auto"/>
              <w:ind w:left="32" w:firstLine="0"/>
              <w:rPr>
                <w:rFonts w:ascii="Times New Roman" w:hAnsi="Times New Roman" w:cs="Times New Roman"/>
                <w:sz w:val="24"/>
                <w:szCs w:val="24"/>
              </w:rPr>
            </w:pPr>
            <w:r w:rsidRPr="00F338DB">
              <w:rPr>
                <w:rFonts w:ascii="Times New Roman" w:hAnsi="Times New Roman" w:cs="Times New Roman"/>
                <w:sz w:val="24"/>
                <w:szCs w:val="24"/>
              </w:rPr>
              <w:t>4.1, 4.2, 4.3</w:t>
            </w:r>
          </w:p>
        </w:tc>
        <w:tc>
          <w:tcPr>
            <w:tcW w:w="4643" w:type="dxa"/>
            <w:gridSpan w:val="5"/>
            <w:vMerge w:val="restart"/>
            <w:tcBorders>
              <w:top w:val="nil"/>
              <w:left w:val="nil"/>
              <w:bottom w:val="single" w:sz="4" w:space="0" w:color="000000"/>
              <w:right w:val="single" w:sz="4" w:space="0" w:color="000000"/>
            </w:tcBorders>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 </w:t>
            </w:r>
          </w:p>
        </w:tc>
      </w:tr>
      <w:tr w:rsidR="00280AAE" w:rsidRPr="00F338DB">
        <w:tblPrEx>
          <w:tblCellMar>
            <w:top w:w="4" w:type="dxa"/>
            <w:bottom w:w="1" w:type="dxa"/>
            <w:right w:w="0" w:type="dxa"/>
          </w:tblCellMar>
        </w:tblPrEx>
        <w:trPr>
          <w:gridBefore w:val="1"/>
          <w:wBefore w:w="30" w:type="dxa"/>
          <w:trHeight w:val="106"/>
        </w:trPr>
        <w:tc>
          <w:tcPr>
            <w:tcW w:w="1418" w:type="dxa"/>
            <w:gridSpan w:val="3"/>
            <w:tcBorders>
              <w:top w:val="nil"/>
              <w:left w:val="single" w:sz="4" w:space="0" w:color="000000"/>
              <w:bottom w:val="single" w:sz="4" w:space="0" w:color="000000"/>
              <w:right w:val="nil"/>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0" w:type="auto"/>
            <w:gridSpan w:val="6"/>
            <w:vMerge/>
            <w:tcBorders>
              <w:top w:val="nil"/>
              <w:left w:val="nil"/>
              <w:bottom w:val="single" w:sz="4" w:space="0" w:color="000000"/>
              <w:right w:val="nil"/>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0" w:type="auto"/>
            <w:vMerge/>
            <w:tcBorders>
              <w:top w:val="nil"/>
              <w:left w:val="nil"/>
              <w:bottom w:val="single" w:sz="4" w:space="0" w:color="000000"/>
              <w:right w:val="single" w:sz="4" w:space="0" w:color="000000"/>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1088" w:type="dxa"/>
            <w:gridSpan w:val="2"/>
            <w:tcBorders>
              <w:top w:val="nil"/>
              <w:left w:val="single" w:sz="4" w:space="0" w:color="000000"/>
              <w:bottom w:val="single" w:sz="4" w:space="0" w:color="000000"/>
              <w:right w:val="nil"/>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0" w:type="auto"/>
            <w:gridSpan w:val="5"/>
            <w:vMerge/>
            <w:tcBorders>
              <w:top w:val="nil"/>
              <w:left w:val="nil"/>
              <w:bottom w:val="single" w:sz="4" w:space="0" w:color="000000"/>
              <w:right w:val="single" w:sz="4" w:space="0" w:color="000000"/>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r>
      <w:tr w:rsidR="00280AAE" w:rsidRPr="00F338DB">
        <w:tblPrEx>
          <w:tblCellMar>
            <w:top w:w="4" w:type="dxa"/>
            <w:bottom w:w="1" w:type="dxa"/>
            <w:right w:w="0" w:type="dxa"/>
          </w:tblCellMar>
        </w:tblPrEx>
        <w:trPr>
          <w:gridBefore w:val="1"/>
          <w:wBefore w:w="30" w:type="dxa"/>
          <w:trHeight w:val="108"/>
        </w:trPr>
        <w:tc>
          <w:tcPr>
            <w:tcW w:w="3377" w:type="dxa"/>
            <w:gridSpan w:val="9"/>
            <w:tcBorders>
              <w:top w:val="single" w:sz="4" w:space="0" w:color="000000"/>
              <w:left w:val="single" w:sz="4" w:space="0" w:color="000000"/>
              <w:bottom w:val="nil"/>
              <w:right w:val="nil"/>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404" w:type="dxa"/>
            <w:vMerge w:val="restart"/>
            <w:tcBorders>
              <w:top w:val="single" w:sz="4" w:space="0" w:color="000000"/>
              <w:left w:val="nil"/>
              <w:bottom w:val="single" w:sz="4" w:space="0" w:color="000000"/>
              <w:right w:val="single" w:sz="4" w:space="0" w:color="000000"/>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5731" w:type="dxa"/>
            <w:gridSpan w:val="7"/>
            <w:tcBorders>
              <w:top w:val="single" w:sz="4" w:space="0" w:color="000000"/>
              <w:left w:val="single" w:sz="4" w:space="0" w:color="000000"/>
              <w:bottom w:val="nil"/>
              <w:right w:val="single" w:sz="4" w:space="0" w:color="000000"/>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r>
      <w:tr w:rsidR="00280AAE" w:rsidRPr="00F338DB">
        <w:tblPrEx>
          <w:tblCellMar>
            <w:top w:w="4" w:type="dxa"/>
            <w:bottom w:w="1" w:type="dxa"/>
            <w:right w:w="0" w:type="dxa"/>
          </w:tblCellMar>
        </w:tblPrEx>
        <w:trPr>
          <w:gridBefore w:val="1"/>
          <w:wBefore w:w="30" w:type="dxa"/>
          <w:trHeight w:val="230"/>
        </w:trPr>
        <w:tc>
          <w:tcPr>
            <w:tcW w:w="2978" w:type="dxa"/>
            <w:gridSpan w:val="7"/>
            <w:tcBorders>
              <w:top w:val="nil"/>
              <w:left w:val="single" w:sz="4" w:space="0" w:color="000000"/>
              <w:bottom w:val="nil"/>
              <w:right w:val="nil"/>
            </w:tcBorders>
            <w:shd w:val="clear" w:color="auto" w:fill="FFFF00"/>
          </w:tcPr>
          <w:p w:rsidR="00280AAE" w:rsidRPr="00F338DB" w:rsidRDefault="005D335C" w:rsidP="00F338DB">
            <w:pPr>
              <w:spacing w:after="0" w:line="240" w:lineRule="auto"/>
              <w:ind w:left="32" w:firstLine="0"/>
              <w:rPr>
                <w:rFonts w:ascii="Times New Roman" w:hAnsi="Times New Roman" w:cs="Times New Roman"/>
                <w:sz w:val="24"/>
                <w:szCs w:val="24"/>
              </w:rPr>
            </w:pPr>
            <w:r w:rsidRPr="00F338DB">
              <w:rPr>
                <w:rFonts w:ascii="Times New Roman" w:hAnsi="Times New Roman" w:cs="Times New Roman"/>
                <w:sz w:val="24"/>
                <w:szCs w:val="24"/>
              </w:rPr>
              <w:t>с тяжелыми нарушениями речи</w:t>
            </w:r>
          </w:p>
        </w:tc>
        <w:tc>
          <w:tcPr>
            <w:tcW w:w="398" w:type="dxa"/>
            <w:gridSpan w:val="2"/>
            <w:vMerge w:val="restart"/>
            <w:tcBorders>
              <w:top w:val="nil"/>
              <w:left w:val="nil"/>
              <w:bottom w:val="single" w:sz="4" w:space="0" w:color="000000"/>
              <w:right w:val="nil"/>
            </w:tcBorders>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 </w:t>
            </w:r>
          </w:p>
        </w:tc>
        <w:tc>
          <w:tcPr>
            <w:tcW w:w="0" w:type="auto"/>
            <w:vMerge/>
            <w:tcBorders>
              <w:top w:val="nil"/>
              <w:left w:val="nil"/>
              <w:bottom w:val="nil"/>
              <w:right w:val="single" w:sz="4" w:space="0" w:color="000000"/>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700" w:type="dxa"/>
            <w:tcBorders>
              <w:top w:val="nil"/>
              <w:left w:val="single" w:sz="4" w:space="0" w:color="000000"/>
              <w:bottom w:val="nil"/>
              <w:right w:val="nil"/>
            </w:tcBorders>
            <w:shd w:val="clear" w:color="auto" w:fill="FFFF00"/>
          </w:tcPr>
          <w:p w:rsidR="00280AAE" w:rsidRPr="00F338DB" w:rsidRDefault="005D335C" w:rsidP="00F338DB">
            <w:pPr>
              <w:spacing w:after="0" w:line="240" w:lineRule="auto"/>
              <w:ind w:left="32" w:firstLine="0"/>
              <w:rPr>
                <w:rFonts w:ascii="Times New Roman" w:hAnsi="Times New Roman" w:cs="Times New Roman"/>
                <w:sz w:val="24"/>
                <w:szCs w:val="24"/>
              </w:rPr>
            </w:pPr>
            <w:r w:rsidRPr="00F338DB">
              <w:rPr>
                <w:rFonts w:ascii="Times New Roman" w:hAnsi="Times New Roman" w:cs="Times New Roman"/>
                <w:sz w:val="24"/>
                <w:szCs w:val="24"/>
              </w:rPr>
              <w:t>5.1, 5.2</w:t>
            </w:r>
          </w:p>
        </w:tc>
        <w:tc>
          <w:tcPr>
            <w:tcW w:w="5031" w:type="dxa"/>
            <w:gridSpan w:val="6"/>
            <w:vMerge w:val="restart"/>
            <w:tcBorders>
              <w:top w:val="nil"/>
              <w:left w:val="nil"/>
              <w:bottom w:val="single" w:sz="4" w:space="0" w:color="000000"/>
              <w:right w:val="single" w:sz="4" w:space="0" w:color="000000"/>
            </w:tcBorders>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 </w:t>
            </w:r>
          </w:p>
        </w:tc>
      </w:tr>
      <w:tr w:rsidR="00280AAE" w:rsidRPr="00F338DB">
        <w:tblPrEx>
          <w:tblCellMar>
            <w:top w:w="4" w:type="dxa"/>
            <w:bottom w:w="1" w:type="dxa"/>
            <w:right w:w="0" w:type="dxa"/>
          </w:tblCellMar>
        </w:tblPrEx>
        <w:trPr>
          <w:gridBefore w:val="1"/>
          <w:wBefore w:w="30" w:type="dxa"/>
          <w:trHeight w:val="106"/>
        </w:trPr>
        <w:tc>
          <w:tcPr>
            <w:tcW w:w="2978" w:type="dxa"/>
            <w:gridSpan w:val="7"/>
            <w:tcBorders>
              <w:top w:val="nil"/>
              <w:left w:val="single" w:sz="4" w:space="0" w:color="000000"/>
              <w:bottom w:val="single" w:sz="4" w:space="0" w:color="000000"/>
              <w:right w:val="nil"/>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0" w:type="auto"/>
            <w:gridSpan w:val="2"/>
            <w:vMerge/>
            <w:tcBorders>
              <w:top w:val="nil"/>
              <w:left w:val="nil"/>
              <w:bottom w:val="single" w:sz="4" w:space="0" w:color="000000"/>
              <w:right w:val="nil"/>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0" w:type="auto"/>
            <w:vMerge/>
            <w:tcBorders>
              <w:top w:val="nil"/>
              <w:left w:val="nil"/>
              <w:bottom w:val="single" w:sz="4" w:space="0" w:color="000000"/>
              <w:right w:val="single" w:sz="4" w:space="0" w:color="000000"/>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700" w:type="dxa"/>
            <w:tcBorders>
              <w:top w:val="nil"/>
              <w:left w:val="single" w:sz="4" w:space="0" w:color="000000"/>
              <w:bottom w:val="single" w:sz="4" w:space="0" w:color="000000"/>
              <w:right w:val="nil"/>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0" w:type="auto"/>
            <w:gridSpan w:val="6"/>
            <w:vMerge/>
            <w:tcBorders>
              <w:top w:val="nil"/>
              <w:left w:val="nil"/>
              <w:bottom w:val="single" w:sz="4" w:space="0" w:color="000000"/>
              <w:right w:val="single" w:sz="4" w:space="0" w:color="000000"/>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r>
      <w:tr w:rsidR="00280AAE" w:rsidRPr="00F338DB">
        <w:tblPrEx>
          <w:tblCellMar>
            <w:top w:w="4" w:type="dxa"/>
            <w:bottom w:w="1" w:type="dxa"/>
            <w:right w:w="0" w:type="dxa"/>
          </w:tblCellMar>
        </w:tblPrEx>
        <w:trPr>
          <w:gridBefore w:val="1"/>
          <w:wBefore w:w="30" w:type="dxa"/>
          <w:trHeight w:val="108"/>
        </w:trPr>
        <w:tc>
          <w:tcPr>
            <w:tcW w:w="3377" w:type="dxa"/>
            <w:gridSpan w:val="9"/>
            <w:tcBorders>
              <w:top w:val="single" w:sz="4" w:space="0" w:color="000000"/>
              <w:left w:val="single" w:sz="4" w:space="0" w:color="000000"/>
              <w:bottom w:val="nil"/>
              <w:right w:val="nil"/>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404" w:type="dxa"/>
            <w:vMerge w:val="restart"/>
            <w:tcBorders>
              <w:top w:val="single" w:sz="4" w:space="0" w:color="000000"/>
              <w:left w:val="nil"/>
              <w:bottom w:val="single" w:sz="4" w:space="0" w:color="000000"/>
              <w:right w:val="single" w:sz="4" w:space="0" w:color="000000"/>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5731" w:type="dxa"/>
            <w:gridSpan w:val="7"/>
            <w:tcBorders>
              <w:top w:val="single" w:sz="4" w:space="0" w:color="000000"/>
              <w:left w:val="single" w:sz="4" w:space="0" w:color="000000"/>
              <w:bottom w:val="nil"/>
              <w:right w:val="single" w:sz="4" w:space="0" w:color="000000"/>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r>
      <w:tr w:rsidR="00280AAE" w:rsidRPr="00F338DB">
        <w:tblPrEx>
          <w:tblCellMar>
            <w:top w:w="4" w:type="dxa"/>
            <w:bottom w:w="1" w:type="dxa"/>
            <w:right w:w="0" w:type="dxa"/>
          </w:tblCellMar>
        </w:tblPrEx>
        <w:trPr>
          <w:gridBefore w:val="1"/>
          <w:wBefore w:w="30" w:type="dxa"/>
          <w:trHeight w:val="230"/>
        </w:trPr>
        <w:tc>
          <w:tcPr>
            <w:tcW w:w="1953" w:type="dxa"/>
            <w:gridSpan w:val="5"/>
            <w:tcBorders>
              <w:top w:val="nil"/>
              <w:left w:val="single" w:sz="4" w:space="0" w:color="000000"/>
              <w:bottom w:val="nil"/>
              <w:right w:val="nil"/>
            </w:tcBorders>
            <w:shd w:val="clear" w:color="auto" w:fill="FFFF00"/>
          </w:tcPr>
          <w:p w:rsidR="00280AAE" w:rsidRPr="00F338DB" w:rsidRDefault="005D335C" w:rsidP="00F338DB">
            <w:pPr>
              <w:spacing w:after="0" w:line="240" w:lineRule="auto"/>
              <w:ind w:left="32" w:firstLine="0"/>
              <w:rPr>
                <w:rFonts w:ascii="Times New Roman" w:hAnsi="Times New Roman" w:cs="Times New Roman"/>
                <w:sz w:val="24"/>
                <w:szCs w:val="24"/>
              </w:rPr>
            </w:pPr>
            <w:r w:rsidRPr="00F338DB">
              <w:rPr>
                <w:rFonts w:ascii="Times New Roman" w:hAnsi="Times New Roman" w:cs="Times New Roman"/>
                <w:sz w:val="24"/>
                <w:szCs w:val="24"/>
              </w:rPr>
              <w:t>с нарушениями ОДА</w:t>
            </w:r>
          </w:p>
        </w:tc>
        <w:tc>
          <w:tcPr>
            <w:tcW w:w="1424" w:type="dxa"/>
            <w:gridSpan w:val="4"/>
            <w:vMerge w:val="restart"/>
            <w:tcBorders>
              <w:top w:val="nil"/>
              <w:left w:val="nil"/>
              <w:bottom w:val="single" w:sz="4" w:space="0" w:color="000000"/>
              <w:right w:val="nil"/>
            </w:tcBorders>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 </w:t>
            </w:r>
          </w:p>
        </w:tc>
        <w:tc>
          <w:tcPr>
            <w:tcW w:w="0" w:type="auto"/>
            <w:vMerge/>
            <w:tcBorders>
              <w:top w:val="nil"/>
              <w:left w:val="nil"/>
              <w:bottom w:val="nil"/>
              <w:right w:val="single" w:sz="4" w:space="0" w:color="000000"/>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1478" w:type="dxa"/>
            <w:gridSpan w:val="4"/>
            <w:tcBorders>
              <w:top w:val="nil"/>
              <w:left w:val="single" w:sz="4" w:space="0" w:color="000000"/>
              <w:bottom w:val="nil"/>
              <w:right w:val="nil"/>
            </w:tcBorders>
            <w:shd w:val="clear" w:color="auto" w:fill="FFFF00"/>
          </w:tcPr>
          <w:p w:rsidR="00280AAE" w:rsidRPr="00F338DB" w:rsidRDefault="005D335C" w:rsidP="00F338DB">
            <w:pPr>
              <w:spacing w:after="0" w:line="240" w:lineRule="auto"/>
              <w:ind w:left="32" w:firstLine="0"/>
              <w:rPr>
                <w:rFonts w:ascii="Times New Roman" w:hAnsi="Times New Roman" w:cs="Times New Roman"/>
                <w:sz w:val="24"/>
                <w:szCs w:val="24"/>
              </w:rPr>
            </w:pPr>
            <w:r w:rsidRPr="00F338DB">
              <w:rPr>
                <w:rFonts w:ascii="Times New Roman" w:hAnsi="Times New Roman" w:cs="Times New Roman"/>
                <w:sz w:val="24"/>
                <w:szCs w:val="24"/>
              </w:rPr>
              <w:t>6.1, 6.2, 6.3, 6.4</w:t>
            </w:r>
          </w:p>
        </w:tc>
        <w:tc>
          <w:tcPr>
            <w:tcW w:w="4253" w:type="dxa"/>
            <w:gridSpan w:val="3"/>
            <w:vMerge w:val="restart"/>
            <w:tcBorders>
              <w:top w:val="nil"/>
              <w:left w:val="nil"/>
              <w:bottom w:val="single" w:sz="4" w:space="0" w:color="000000"/>
              <w:right w:val="single" w:sz="4" w:space="0" w:color="000000"/>
            </w:tcBorders>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 </w:t>
            </w:r>
          </w:p>
        </w:tc>
      </w:tr>
      <w:tr w:rsidR="00280AAE" w:rsidRPr="00F338DB">
        <w:tblPrEx>
          <w:tblCellMar>
            <w:top w:w="4" w:type="dxa"/>
            <w:bottom w:w="1" w:type="dxa"/>
            <w:right w:w="0" w:type="dxa"/>
          </w:tblCellMar>
        </w:tblPrEx>
        <w:trPr>
          <w:gridBefore w:val="1"/>
          <w:wBefore w:w="30" w:type="dxa"/>
          <w:trHeight w:val="106"/>
        </w:trPr>
        <w:tc>
          <w:tcPr>
            <w:tcW w:w="1953" w:type="dxa"/>
            <w:gridSpan w:val="5"/>
            <w:tcBorders>
              <w:top w:val="nil"/>
              <w:left w:val="single" w:sz="4" w:space="0" w:color="000000"/>
              <w:bottom w:val="single" w:sz="4" w:space="0" w:color="000000"/>
              <w:right w:val="nil"/>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0" w:type="auto"/>
            <w:gridSpan w:val="4"/>
            <w:vMerge/>
            <w:tcBorders>
              <w:top w:val="nil"/>
              <w:left w:val="nil"/>
              <w:bottom w:val="single" w:sz="4" w:space="0" w:color="000000"/>
              <w:right w:val="nil"/>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0" w:type="auto"/>
            <w:vMerge/>
            <w:tcBorders>
              <w:top w:val="nil"/>
              <w:left w:val="nil"/>
              <w:bottom w:val="single" w:sz="4" w:space="0" w:color="000000"/>
              <w:right w:val="single" w:sz="4" w:space="0" w:color="000000"/>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1478" w:type="dxa"/>
            <w:gridSpan w:val="4"/>
            <w:tcBorders>
              <w:top w:val="nil"/>
              <w:left w:val="single" w:sz="4" w:space="0" w:color="000000"/>
              <w:bottom w:val="single" w:sz="4" w:space="0" w:color="000000"/>
              <w:right w:val="nil"/>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0" w:type="auto"/>
            <w:gridSpan w:val="3"/>
            <w:vMerge/>
            <w:tcBorders>
              <w:top w:val="nil"/>
              <w:left w:val="nil"/>
              <w:bottom w:val="single" w:sz="4" w:space="0" w:color="000000"/>
              <w:right w:val="single" w:sz="4" w:space="0" w:color="000000"/>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r>
      <w:tr w:rsidR="00280AAE" w:rsidRPr="00F338DB">
        <w:tblPrEx>
          <w:tblCellMar>
            <w:top w:w="4" w:type="dxa"/>
            <w:bottom w:w="1" w:type="dxa"/>
            <w:right w:w="0" w:type="dxa"/>
          </w:tblCellMar>
        </w:tblPrEx>
        <w:trPr>
          <w:gridBefore w:val="1"/>
          <w:wBefore w:w="30" w:type="dxa"/>
          <w:trHeight w:val="108"/>
        </w:trPr>
        <w:tc>
          <w:tcPr>
            <w:tcW w:w="3377" w:type="dxa"/>
            <w:gridSpan w:val="9"/>
            <w:tcBorders>
              <w:top w:val="single" w:sz="4" w:space="0" w:color="000000"/>
              <w:left w:val="single" w:sz="4" w:space="0" w:color="000000"/>
              <w:bottom w:val="nil"/>
              <w:right w:val="nil"/>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404" w:type="dxa"/>
            <w:vMerge w:val="restart"/>
            <w:tcBorders>
              <w:top w:val="single" w:sz="4" w:space="0" w:color="000000"/>
              <w:left w:val="nil"/>
              <w:bottom w:val="single" w:sz="4" w:space="0" w:color="000000"/>
              <w:right w:val="single" w:sz="4" w:space="0" w:color="000000"/>
            </w:tcBorders>
            <w:vAlign w:val="center"/>
          </w:tcPr>
          <w:p w:rsidR="00280AAE" w:rsidRPr="00F338DB" w:rsidRDefault="005D335C" w:rsidP="00F338DB">
            <w:pPr>
              <w:spacing w:after="0" w:line="240" w:lineRule="auto"/>
              <w:ind w:left="-14"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 </w:t>
            </w:r>
          </w:p>
        </w:tc>
        <w:tc>
          <w:tcPr>
            <w:tcW w:w="5731" w:type="dxa"/>
            <w:gridSpan w:val="7"/>
            <w:tcBorders>
              <w:top w:val="single" w:sz="4" w:space="0" w:color="000000"/>
              <w:left w:val="single" w:sz="4" w:space="0" w:color="000000"/>
              <w:bottom w:val="nil"/>
              <w:right w:val="single" w:sz="4" w:space="0" w:color="000000"/>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r>
      <w:tr w:rsidR="00280AAE" w:rsidRPr="00F338DB">
        <w:tblPrEx>
          <w:tblCellMar>
            <w:top w:w="4" w:type="dxa"/>
            <w:bottom w:w="1" w:type="dxa"/>
            <w:right w:w="0" w:type="dxa"/>
          </w:tblCellMar>
        </w:tblPrEx>
        <w:trPr>
          <w:gridBefore w:val="1"/>
          <w:wBefore w:w="30" w:type="dxa"/>
          <w:trHeight w:val="231"/>
        </w:trPr>
        <w:tc>
          <w:tcPr>
            <w:tcW w:w="3377" w:type="dxa"/>
            <w:gridSpan w:val="9"/>
            <w:tcBorders>
              <w:top w:val="nil"/>
              <w:left w:val="single" w:sz="4" w:space="0" w:color="000000"/>
              <w:bottom w:val="nil"/>
              <w:right w:val="nil"/>
            </w:tcBorders>
            <w:shd w:val="clear" w:color="auto" w:fill="FFFF00"/>
          </w:tcPr>
          <w:p w:rsidR="00280AAE" w:rsidRPr="00F338DB" w:rsidRDefault="005D335C" w:rsidP="00F338DB">
            <w:pPr>
              <w:spacing w:after="0" w:line="240" w:lineRule="auto"/>
              <w:ind w:left="32" w:firstLine="0"/>
              <w:rPr>
                <w:rFonts w:ascii="Times New Roman" w:hAnsi="Times New Roman" w:cs="Times New Roman"/>
                <w:sz w:val="24"/>
                <w:szCs w:val="24"/>
              </w:rPr>
            </w:pPr>
            <w:r w:rsidRPr="00F338DB">
              <w:rPr>
                <w:rFonts w:ascii="Times New Roman" w:hAnsi="Times New Roman" w:cs="Times New Roman"/>
                <w:sz w:val="24"/>
                <w:szCs w:val="24"/>
              </w:rPr>
              <w:t>с задержкой психического развития</w:t>
            </w:r>
          </w:p>
        </w:tc>
        <w:tc>
          <w:tcPr>
            <w:tcW w:w="0" w:type="auto"/>
            <w:vMerge/>
            <w:tcBorders>
              <w:top w:val="nil"/>
              <w:left w:val="nil"/>
              <w:bottom w:val="nil"/>
              <w:right w:val="single" w:sz="4" w:space="0" w:color="000000"/>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700" w:type="dxa"/>
            <w:tcBorders>
              <w:top w:val="nil"/>
              <w:left w:val="single" w:sz="4" w:space="0" w:color="000000"/>
              <w:bottom w:val="nil"/>
              <w:right w:val="nil"/>
            </w:tcBorders>
            <w:shd w:val="clear" w:color="auto" w:fill="FFFF00"/>
          </w:tcPr>
          <w:p w:rsidR="00280AAE" w:rsidRPr="00F338DB" w:rsidRDefault="005D335C" w:rsidP="00F338DB">
            <w:pPr>
              <w:spacing w:after="0" w:line="240" w:lineRule="auto"/>
              <w:ind w:left="32" w:firstLine="0"/>
              <w:rPr>
                <w:rFonts w:ascii="Times New Roman" w:hAnsi="Times New Roman" w:cs="Times New Roman"/>
                <w:sz w:val="24"/>
                <w:szCs w:val="24"/>
              </w:rPr>
            </w:pPr>
            <w:r w:rsidRPr="00F338DB">
              <w:rPr>
                <w:rFonts w:ascii="Times New Roman" w:hAnsi="Times New Roman" w:cs="Times New Roman"/>
                <w:sz w:val="24"/>
                <w:szCs w:val="24"/>
              </w:rPr>
              <w:t>7.1, 7.2</w:t>
            </w:r>
          </w:p>
        </w:tc>
        <w:tc>
          <w:tcPr>
            <w:tcW w:w="5031" w:type="dxa"/>
            <w:gridSpan w:val="6"/>
            <w:vMerge w:val="restart"/>
            <w:tcBorders>
              <w:top w:val="nil"/>
              <w:left w:val="nil"/>
              <w:bottom w:val="single" w:sz="4" w:space="0" w:color="000000"/>
              <w:right w:val="single" w:sz="4" w:space="0" w:color="000000"/>
            </w:tcBorders>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 </w:t>
            </w:r>
          </w:p>
        </w:tc>
      </w:tr>
      <w:tr w:rsidR="00280AAE" w:rsidRPr="00F338DB">
        <w:tblPrEx>
          <w:tblCellMar>
            <w:top w:w="4" w:type="dxa"/>
            <w:bottom w:w="1" w:type="dxa"/>
            <w:right w:w="0" w:type="dxa"/>
          </w:tblCellMar>
        </w:tblPrEx>
        <w:trPr>
          <w:gridBefore w:val="1"/>
          <w:wBefore w:w="30" w:type="dxa"/>
          <w:trHeight w:val="106"/>
        </w:trPr>
        <w:tc>
          <w:tcPr>
            <w:tcW w:w="3377" w:type="dxa"/>
            <w:gridSpan w:val="9"/>
            <w:tcBorders>
              <w:top w:val="nil"/>
              <w:left w:val="single" w:sz="4" w:space="0" w:color="000000"/>
              <w:bottom w:val="single" w:sz="4" w:space="0" w:color="000000"/>
              <w:right w:val="nil"/>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0" w:type="auto"/>
            <w:vMerge/>
            <w:tcBorders>
              <w:top w:val="nil"/>
              <w:left w:val="nil"/>
              <w:bottom w:val="single" w:sz="4" w:space="0" w:color="000000"/>
              <w:right w:val="single" w:sz="4" w:space="0" w:color="000000"/>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700" w:type="dxa"/>
            <w:tcBorders>
              <w:top w:val="nil"/>
              <w:left w:val="single" w:sz="4" w:space="0" w:color="000000"/>
              <w:bottom w:val="single" w:sz="4" w:space="0" w:color="000000"/>
              <w:right w:val="nil"/>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0" w:type="auto"/>
            <w:gridSpan w:val="6"/>
            <w:vMerge/>
            <w:tcBorders>
              <w:top w:val="nil"/>
              <w:left w:val="nil"/>
              <w:bottom w:val="single" w:sz="4" w:space="0" w:color="000000"/>
              <w:right w:val="single" w:sz="4" w:space="0" w:color="000000"/>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r>
      <w:tr w:rsidR="00280AAE" w:rsidRPr="00F338DB">
        <w:tblPrEx>
          <w:tblCellMar>
            <w:top w:w="4" w:type="dxa"/>
            <w:bottom w:w="1" w:type="dxa"/>
            <w:right w:w="0" w:type="dxa"/>
          </w:tblCellMar>
        </w:tblPrEx>
        <w:trPr>
          <w:gridBefore w:val="1"/>
          <w:wBefore w:w="30" w:type="dxa"/>
          <w:trHeight w:val="108"/>
        </w:trPr>
        <w:tc>
          <w:tcPr>
            <w:tcW w:w="3377" w:type="dxa"/>
            <w:gridSpan w:val="9"/>
            <w:tcBorders>
              <w:top w:val="single" w:sz="4" w:space="0" w:color="000000"/>
              <w:left w:val="single" w:sz="4" w:space="0" w:color="000000"/>
              <w:bottom w:val="nil"/>
              <w:right w:val="nil"/>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404" w:type="dxa"/>
            <w:vMerge w:val="restart"/>
            <w:tcBorders>
              <w:top w:val="single" w:sz="4" w:space="0" w:color="000000"/>
              <w:left w:val="nil"/>
              <w:bottom w:val="single" w:sz="4" w:space="0" w:color="000000"/>
              <w:right w:val="single" w:sz="4" w:space="0" w:color="000000"/>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5731" w:type="dxa"/>
            <w:gridSpan w:val="7"/>
            <w:vMerge w:val="restart"/>
            <w:tcBorders>
              <w:top w:val="single" w:sz="4" w:space="0" w:color="000000"/>
              <w:left w:val="single" w:sz="4" w:space="0" w:color="000000"/>
              <w:bottom w:val="single" w:sz="4" w:space="0" w:color="000000"/>
              <w:right w:val="single" w:sz="4" w:space="0" w:color="000000"/>
            </w:tcBorders>
          </w:tcPr>
          <w:p w:rsidR="00280AAE" w:rsidRPr="00F338DB" w:rsidRDefault="005D335C" w:rsidP="00F338DB">
            <w:pPr>
              <w:spacing w:after="0" w:line="240" w:lineRule="auto"/>
              <w:ind w:left="32" w:firstLine="0"/>
              <w:jc w:val="left"/>
              <w:rPr>
                <w:rFonts w:ascii="Times New Roman" w:hAnsi="Times New Roman" w:cs="Times New Roman"/>
                <w:sz w:val="24"/>
                <w:szCs w:val="24"/>
              </w:rPr>
            </w:pPr>
            <w:r w:rsidRPr="00F338DB">
              <w:rPr>
                <w:rFonts w:ascii="Times New Roman" w:hAnsi="Times New Roman" w:cs="Times New Roman"/>
                <w:sz w:val="24"/>
                <w:szCs w:val="24"/>
                <w:shd w:val="clear" w:color="auto" w:fill="FFFF00"/>
              </w:rPr>
              <w:t>8.1, 8.2, 8.3, 8.4</w:t>
            </w:r>
            <w:r w:rsidRPr="00F338DB">
              <w:rPr>
                <w:rFonts w:ascii="Times New Roman" w:hAnsi="Times New Roman" w:cs="Times New Roman"/>
                <w:sz w:val="24"/>
                <w:szCs w:val="24"/>
              </w:rPr>
              <w:t xml:space="preserve"> </w:t>
            </w:r>
          </w:p>
        </w:tc>
      </w:tr>
      <w:tr w:rsidR="00280AAE" w:rsidRPr="00F338DB">
        <w:tblPrEx>
          <w:tblCellMar>
            <w:top w:w="4" w:type="dxa"/>
            <w:bottom w:w="1" w:type="dxa"/>
            <w:right w:w="0" w:type="dxa"/>
          </w:tblCellMar>
        </w:tblPrEx>
        <w:trPr>
          <w:gridBefore w:val="1"/>
          <w:wBefore w:w="30" w:type="dxa"/>
          <w:trHeight w:val="230"/>
        </w:trPr>
        <w:tc>
          <w:tcPr>
            <w:tcW w:w="3223" w:type="dxa"/>
            <w:gridSpan w:val="8"/>
            <w:tcBorders>
              <w:top w:val="nil"/>
              <w:left w:val="single" w:sz="4" w:space="0" w:color="000000"/>
              <w:bottom w:val="nil"/>
              <w:right w:val="nil"/>
            </w:tcBorders>
            <w:shd w:val="clear" w:color="auto" w:fill="FFFF00"/>
          </w:tcPr>
          <w:p w:rsidR="00280AAE" w:rsidRPr="00F338DB" w:rsidRDefault="005D335C" w:rsidP="00F338DB">
            <w:pPr>
              <w:spacing w:after="0" w:line="240" w:lineRule="auto"/>
              <w:ind w:left="32" w:firstLine="0"/>
              <w:rPr>
                <w:rFonts w:ascii="Times New Roman" w:hAnsi="Times New Roman" w:cs="Times New Roman"/>
                <w:sz w:val="24"/>
                <w:szCs w:val="24"/>
              </w:rPr>
            </w:pPr>
            <w:r w:rsidRPr="00F338DB">
              <w:rPr>
                <w:rFonts w:ascii="Times New Roman" w:hAnsi="Times New Roman" w:cs="Times New Roman"/>
                <w:sz w:val="24"/>
                <w:szCs w:val="24"/>
              </w:rPr>
              <w:t xml:space="preserve">с расстройствами аутистического </w:t>
            </w:r>
          </w:p>
        </w:tc>
        <w:tc>
          <w:tcPr>
            <w:tcW w:w="154" w:type="dxa"/>
            <w:vMerge w:val="restart"/>
            <w:tcBorders>
              <w:top w:val="nil"/>
              <w:left w:val="nil"/>
              <w:bottom w:val="single" w:sz="4" w:space="0" w:color="000000"/>
              <w:right w:val="nil"/>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0" w:type="auto"/>
            <w:vMerge/>
            <w:tcBorders>
              <w:top w:val="nil"/>
              <w:left w:val="nil"/>
              <w:bottom w:val="nil"/>
              <w:right w:val="single" w:sz="4" w:space="0" w:color="000000"/>
            </w:tcBorders>
            <w:vAlign w:val="center"/>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0" w:type="auto"/>
            <w:gridSpan w:val="7"/>
            <w:vMerge/>
            <w:tcBorders>
              <w:top w:val="nil"/>
              <w:left w:val="single" w:sz="4" w:space="0" w:color="000000"/>
              <w:bottom w:val="nil"/>
              <w:right w:val="single" w:sz="4" w:space="0" w:color="000000"/>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r>
      <w:tr w:rsidR="00280AAE" w:rsidRPr="00F338DB">
        <w:tblPrEx>
          <w:tblCellMar>
            <w:top w:w="4" w:type="dxa"/>
            <w:bottom w:w="1" w:type="dxa"/>
            <w:right w:w="0" w:type="dxa"/>
          </w:tblCellMar>
        </w:tblPrEx>
        <w:trPr>
          <w:gridBefore w:val="1"/>
          <w:wBefore w:w="30" w:type="dxa"/>
          <w:trHeight w:val="228"/>
        </w:trPr>
        <w:tc>
          <w:tcPr>
            <w:tcW w:w="738" w:type="dxa"/>
            <w:gridSpan w:val="2"/>
            <w:tcBorders>
              <w:top w:val="nil"/>
              <w:left w:val="single" w:sz="4" w:space="0" w:color="000000"/>
              <w:bottom w:val="nil"/>
              <w:right w:val="nil"/>
            </w:tcBorders>
            <w:shd w:val="clear" w:color="auto" w:fill="FFFF00"/>
          </w:tcPr>
          <w:p w:rsidR="00280AAE" w:rsidRPr="00F338DB" w:rsidRDefault="005D335C" w:rsidP="00F338DB">
            <w:pPr>
              <w:spacing w:after="0" w:line="240" w:lineRule="auto"/>
              <w:ind w:left="32" w:right="-12" w:firstLine="0"/>
              <w:rPr>
                <w:rFonts w:ascii="Times New Roman" w:hAnsi="Times New Roman" w:cs="Times New Roman"/>
                <w:sz w:val="24"/>
                <w:szCs w:val="24"/>
              </w:rPr>
            </w:pPr>
            <w:r w:rsidRPr="00F338DB">
              <w:rPr>
                <w:rFonts w:ascii="Times New Roman" w:hAnsi="Times New Roman" w:cs="Times New Roman"/>
                <w:sz w:val="24"/>
                <w:szCs w:val="24"/>
              </w:rPr>
              <w:t>спектра</w:t>
            </w:r>
          </w:p>
        </w:tc>
        <w:tc>
          <w:tcPr>
            <w:tcW w:w="2485" w:type="dxa"/>
            <w:gridSpan w:val="6"/>
            <w:vMerge w:val="restart"/>
            <w:tcBorders>
              <w:top w:val="nil"/>
              <w:left w:val="nil"/>
              <w:bottom w:val="single" w:sz="4" w:space="0" w:color="000000"/>
              <w:right w:val="nil"/>
            </w:tcBorders>
          </w:tcPr>
          <w:p w:rsidR="00280AAE" w:rsidRPr="00F338DB" w:rsidRDefault="005D335C" w:rsidP="00F338DB">
            <w:pPr>
              <w:spacing w:after="0" w:line="240" w:lineRule="auto"/>
              <w:ind w:left="14"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 </w:t>
            </w:r>
          </w:p>
        </w:tc>
        <w:tc>
          <w:tcPr>
            <w:tcW w:w="0" w:type="auto"/>
            <w:vMerge/>
            <w:tcBorders>
              <w:top w:val="nil"/>
              <w:left w:val="nil"/>
              <w:bottom w:val="nil"/>
              <w:right w:val="nil"/>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0" w:type="auto"/>
            <w:vMerge/>
            <w:tcBorders>
              <w:top w:val="nil"/>
              <w:left w:val="nil"/>
              <w:bottom w:val="nil"/>
              <w:right w:val="single" w:sz="4" w:space="0" w:color="000000"/>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0" w:type="auto"/>
            <w:gridSpan w:val="7"/>
            <w:vMerge/>
            <w:tcBorders>
              <w:top w:val="nil"/>
              <w:left w:val="single" w:sz="4" w:space="0" w:color="000000"/>
              <w:bottom w:val="nil"/>
              <w:right w:val="single" w:sz="4" w:space="0" w:color="000000"/>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r>
      <w:tr w:rsidR="00280AAE" w:rsidRPr="00F338DB">
        <w:tblPrEx>
          <w:tblCellMar>
            <w:top w:w="4" w:type="dxa"/>
            <w:bottom w:w="1" w:type="dxa"/>
            <w:right w:w="0" w:type="dxa"/>
          </w:tblCellMar>
        </w:tblPrEx>
        <w:trPr>
          <w:gridBefore w:val="1"/>
          <w:wBefore w:w="30" w:type="dxa"/>
          <w:trHeight w:val="108"/>
        </w:trPr>
        <w:tc>
          <w:tcPr>
            <w:tcW w:w="738" w:type="dxa"/>
            <w:gridSpan w:val="2"/>
            <w:tcBorders>
              <w:top w:val="nil"/>
              <w:left w:val="single" w:sz="4" w:space="0" w:color="000000"/>
              <w:bottom w:val="single" w:sz="4" w:space="0" w:color="000000"/>
              <w:right w:val="nil"/>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0" w:type="auto"/>
            <w:gridSpan w:val="6"/>
            <w:vMerge/>
            <w:tcBorders>
              <w:top w:val="nil"/>
              <w:left w:val="nil"/>
              <w:bottom w:val="single" w:sz="4" w:space="0" w:color="000000"/>
              <w:right w:val="nil"/>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0" w:type="auto"/>
            <w:vMerge/>
            <w:tcBorders>
              <w:top w:val="nil"/>
              <w:left w:val="nil"/>
              <w:bottom w:val="single" w:sz="4" w:space="0" w:color="000000"/>
              <w:right w:val="nil"/>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0" w:type="auto"/>
            <w:vMerge/>
            <w:tcBorders>
              <w:top w:val="nil"/>
              <w:left w:val="nil"/>
              <w:bottom w:val="single" w:sz="4" w:space="0" w:color="000000"/>
              <w:right w:val="single" w:sz="4" w:space="0" w:color="000000"/>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0" w:type="auto"/>
            <w:gridSpan w:val="7"/>
            <w:vMerge/>
            <w:tcBorders>
              <w:top w:val="nil"/>
              <w:left w:val="single" w:sz="4" w:space="0" w:color="000000"/>
              <w:bottom w:val="single" w:sz="4" w:space="0" w:color="000000"/>
              <w:right w:val="single" w:sz="4" w:space="0" w:color="000000"/>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r>
      <w:tr w:rsidR="00280AAE" w:rsidRPr="00F338DB">
        <w:tblPrEx>
          <w:tblCellMar>
            <w:top w:w="4" w:type="dxa"/>
            <w:bottom w:w="1" w:type="dxa"/>
            <w:right w:w="0" w:type="dxa"/>
          </w:tblCellMar>
        </w:tblPrEx>
        <w:trPr>
          <w:gridBefore w:val="1"/>
          <w:wBefore w:w="30" w:type="dxa"/>
          <w:trHeight w:val="108"/>
        </w:trPr>
        <w:tc>
          <w:tcPr>
            <w:tcW w:w="3377" w:type="dxa"/>
            <w:gridSpan w:val="9"/>
            <w:tcBorders>
              <w:top w:val="single" w:sz="4" w:space="0" w:color="000000"/>
              <w:left w:val="single" w:sz="4" w:space="0" w:color="000000"/>
              <w:bottom w:val="nil"/>
              <w:right w:val="nil"/>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404" w:type="dxa"/>
            <w:vMerge w:val="restart"/>
            <w:tcBorders>
              <w:top w:val="single" w:sz="4" w:space="0" w:color="000000"/>
              <w:left w:val="nil"/>
              <w:bottom w:val="single" w:sz="4" w:space="0" w:color="000000"/>
              <w:right w:val="single" w:sz="4" w:space="0" w:color="000000"/>
            </w:tcBorders>
            <w:vAlign w:val="bottom"/>
          </w:tcPr>
          <w:p w:rsidR="00280AAE" w:rsidRPr="00F338DB" w:rsidRDefault="005D335C" w:rsidP="00F338DB">
            <w:pPr>
              <w:spacing w:after="0" w:line="240" w:lineRule="auto"/>
              <w:ind w:left="14"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 </w:t>
            </w:r>
          </w:p>
        </w:tc>
        <w:tc>
          <w:tcPr>
            <w:tcW w:w="5731" w:type="dxa"/>
            <w:gridSpan w:val="7"/>
            <w:tcBorders>
              <w:top w:val="single" w:sz="4" w:space="0" w:color="000000"/>
              <w:left w:val="single" w:sz="4" w:space="0" w:color="000000"/>
              <w:bottom w:val="nil"/>
              <w:right w:val="single" w:sz="4" w:space="0" w:color="000000"/>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r>
      <w:tr w:rsidR="00280AAE" w:rsidRPr="00F338DB">
        <w:tblPrEx>
          <w:tblCellMar>
            <w:top w:w="4" w:type="dxa"/>
            <w:bottom w:w="1" w:type="dxa"/>
            <w:right w:w="0" w:type="dxa"/>
          </w:tblCellMar>
        </w:tblPrEx>
        <w:trPr>
          <w:gridBefore w:val="1"/>
          <w:wBefore w:w="30" w:type="dxa"/>
          <w:trHeight w:val="228"/>
        </w:trPr>
        <w:tc>
          <w:tcPr>
            <w:tcW w:w="2570" w:type="dxa"/>
            <w:gridSpan w:val="6"/>
            <w:tcBorders>
              <w:top w:val="nil"/>
              <w:left w:val="single" w:sz="4" w:space="0" w:color="000000"/>
              <w:bottom w:val="nil"/>
              <w:right w:val="nil"/>
            </w:tcBorders>
            <w:shd w:val="clear" w:color="auto" w:fill="FFFF00"/>
          </w:tcPr>
          <w:p w:rsidR="00280AAE" w:rsidRPr="00F338DB" w:rsidRDefault="005D335C" w:rsidP="00F338DB">
            <w:pPr>
              <w:spacing w:after="0" w:line="240" w:lineRule="auto"/>
              <w:ind w:left="32" w:firstLine="0"/>
              <w:rPr>
                <w:rFonts w:ascii="Times New Roman" w:hAnsi="Times New Roman" w:cs="Times New Roman"/>
                <w:sz w:val="24"/>
                <w:szCs w:val="24"/>
              </w:rPr>
            </w:pPr>
            <w:r w:rsidRPr="00F338DB">
              <w:rPr>
                <w:rFonts w:ascii="Times New Roman" w:hAnsi="Times New Roman" w:cs="Times New Roman"/>
                <w:sz w:val="24"/>
                <w:szCs w:val="24"/>
              </w:rPr>
              <w:t xml:space="preserve">с умственной отсталостью </w:t>
            </w:r>
          </w:p>
        </w:tc>
        <w:tc>
          <w:tcPr>
            <w:tcW w:w="807" w:type="dxa"/>
            <w:gridSpan w:val="3"/>
            <w:tcBorders>
              <w:top w:val="nil"/>
              <w:left w:val="nil"/>
              <w:bottom w:val="nil"/>
              <w:right w:val="nil"/>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0" w:type="auto"/>
            <w:vMerge/>
            <w:tcBorders>
              <w:top w:val="nil"/>
              <w:left w:val="nil"/>
              <w:bottom w:val="nil"/>
              <w:right w:val="single" w:sz="4" w:space="0" w:color="000000"/>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1706" w:type="dxa"/>
            <w:gridSpan w:val="5"/>
            <w:vMerge w:val="restart"/>
            <w:tcBorders>
              <w:top w:val="nil"/>
              <w:left w:val="single" w:sz="4" w:space="0" w:color="000000"/>
              <w:bottom w:val="nil"/>
              <w:right w:val="nil"/>
            </w:tcBorders>
            <w:shd w:val="clear" w:color="auto" w:fill="FFFF00"/>
          </w:tcPr>
          <w:p w:rsidR="00280AAE" w:rsidRPr="00F338DB" w:rsidRDefault="005D335C" w:rsidP="00F338DB">
            <w:pPr>
              <w:spacing w:after="0" w:line="240" w:lineRule="auto"/>
              <w:ind w:left="32" w:firstLine="0"/>
              <w:rPr>
                <w:rFonts w:ascii="Times New Roman" w:hAnsi="Times New Roman" w:cs="Times New Roman"/>
                <w:sz w:val="24"/>
                <w:szCs w:val="24"/>
              </w:rPr>
            </w:pPr>
            <w:r w:rsidRPr="00F338DB">
              <w:rPr>
                <w:rFonts w:ascii="Times New Roman" w:hAnsi="Times New Roman" w:cs="Times New Roman"/>
                <w:sz w:val="24"/>
                <w:szCs w:val="24"/>
              </w:rPr>
              <w:t>Пр. N 1599, вар. 1</w:t>
            </w:r>
          </w:p>
          <w:p w:rsidR="00280AAE" w:rsidRPr="00F338DB" w:rsidRDefault="005D335C" w:rsidP="00F338DB">
            <w:pPr>
              <w:spacing w:after="0" w:line="240" w:lineRule="auto"/>
              <w:ind w:left="32" w:firstLine="0"/>
              <w:rPr>
                <w:rFonts w:ascii="Times New Roman" w:hAnsi="Times New Roman" w:cs="Times New Roman"/>
                <w:sz w:val="24"/>
                <w:szCs w:val="24"/>
              </w:rPr>
            </w:pPr>
            <w:r w:rsidRPr="00F338DB">
              <w:rPr>
                <w:rFonts w:ascii="Times New Roman" w:hAnsi="Times New Roman" w:cs="Times New Roman"/>
                <w:sz w:val="24"/>
                <w:szCs w:val="24"/>
              </w:rPr>
              <w:t>Пр. N 1599, вар. 2</w:t>
            </w:r>
          </w:p>
        </w:tc>
        <w:tc>
          <w:tcPr>
            <w:tcW w:w="4025" w:type="dxa"/>
            <w:gridSpan w:val="2"/>
            <w:vMerge w:val="restart"/>
            <w:tcBorders>
              <w:top w:val="nil"/>
              <w:left w:val="nil"/>
              <w:bottom w:val="single" w:sz="4" w:space="0" w:color="000000"/>
              <w:right w:val="single" w:sz="4" w:space="0" w:color="000000"/>
            </w:tcBorders>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 </w:t>
            </w:r>
          </w:p>
        </w:tc>
      </w:tr>
      <w:tr w:rsidR="00280AAE" w:rsidRPr="00F338DB">
        <w:tblPrEx>
          <w:tblCellMar>
            <w:top w:w="4" w:type="dxa"/>
            <w:bottom w:w="1" w:type="dxa"/>
            <w:right w:w="0" w:type="dxa"/>
          </w:tblCellMar>
        </w:tblPrEx>
        <w:trPr>
          <w:gridBefore w:val="1"/>
          <w:wBefore w:w="30" w:type="dxa"/>
          <w:trHeight w:val="230"/>
        </w:trPr>
        <w:tc>
          <w:tcPr>
            <w:tcW w:w="3377" w:type="dxa"/>
            <w:gridSpan w:val="9"/>
            <w:tcBorders>
              <w:top w:val="nil"/>
              <w:left w:val="single" w:sz="4" w:space="0" w:color="000000"/>
              <w:bottom w:val="nil"/>
              <w:right w:val="nil"/>
            </w:tcBorders>
            <w:shd w:val="clear" w:color="auto" w:fill="FFFF00"/>
          </w:tcPr>
          <w:p w:rsidR="00280AAE" w:rsidRPr="00F338DB" w:rsidRDefault="005D335C" w:rsidP="00F338DB">
            <w:pPr>
              <w:spacing w:after="0" w:line="240" w:lineRule="auto"/>
              <w:ind w:left="32" w:right="-8" w:firstLine="0"/>
              <w:rPr>
                <w:rFonts w:ascii="Times New Roman" w:hAnsi="Times New Roman" w:cs="Times New Roman"/>
                <w:sz w:val="24"/>
                <w:szCs w:val="24"/>
              </w:rPr>
            </w:pPr>
            <w:r w:rsidRPr="00F338DB">
              <w:rPr>
                <w:rFonts w:ascii="Times New Roman" w:hAnsi="Times New Roman" w:cs="Times New Roman"/>
                <w:sz w:val="24"/>
                <w:szCs w:val="24"/>
              </w:rPr>
              <w:t>(интеллектуальными нарушениями)</w:t>
            </w:r>
          </w:p>
        </w:tc>
        <w:tc>
          <w:tcPr>
            <w:tcW w:w="0" w:type="auto"/>
            <w:vMerge/>
            <w:tcBorders>
              <w:top w:val="nil"/>
              <w:left w:val="nil"/>
              <w:bottom w:val="nil"/>
              <w:right w:val="single" w:sz="4" w:space="0" w:color="000000"/>
            </w:tcBorders>
            <w:vAlign w:val="center"/>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0" w:type="auto"/>
            <w:gridSpan w:val="5"/>
            <w:vMerge/>
            <w:tcBorders>
              <w:top w:val="nil"/>
              <w:left w:val="single" w:sz="4" w:space="0" w:color="000000"/>
              <w:bottom w:val="nil"/>
              <w:right w:val="nil"/>
            </w:tcBorders>
            <w:vAlign w:val="center"/>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0" w:type="auto"/>
            <w:gridSpan w:val="2"/>
            <w:vMerge/>
            <w:tcBorders>
              <w:top w:val="nil"/>
              <w:left w:val="nil"/>
              <w:bottom w:val="nil"/>
              <w:right w:val="single" w:sz="4" w:space="0" w:color="000000"/>
            </w:tcBorders>
            <w:vAlign w:val="center"/>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r>
      <w:tr w:rsidR="00280AAE" w:rsidRPr="00F338DB">
        <w:tblPrEx>
          <w:tblCellMar>
            <w:top w:w="4" w:type="dxa"/>
            <w:bottom w:w="1" w:type="dxa"/>
            <w:right w:w="0" w:type="dxa"/>
          </w:tblCellMar>
        </w:tblPrEx>
        <w:trPr>
          <w:gridBefore w:val="1"/>
          <w:wBefore w:w="30" w:type="dxa"/>
          <w:trHeight w:val="108"/>
        </w:trPr>
        <w:tc>
          <w:tcPr>
            <w:tcW w:w="3377" w:type="dxa"/>
            <w:gridSpan w:val="9"/>
            <w:tcBorders>
              <w:top w:val="nil"/>
              <w:left w:val="single" w:sz="4" w:space="0" w:color="000000"/>
              <w:bottom w:val="single" w:sz="4" w:space="0" w:color="000000"/>
              <w:right w:val="nil"/>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0" w:type="auto"/>
            <w:vMerge/>
            <w:tcBorders>
              <w:top w:val="nil"/>
              <w:left w:val="nil"/>
              <w:bottom w:val="single" w:sz="4" w:space="0" w:color="000000"/>
              <w:right w:val="single" w:sz="4" w:space="0" w:color="000000"/>
            </w:tcBorders>
            <w:vAlign w:val="center"/>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1706" w:type="dxa"/>
            <w:gridSpan w:val="5"/>
            <w:tcBorders>
              <w:top w:val="nil"/>
              <w:left w:val="single" w:sz="4" w:space="0" w:color="000000"/>
              <w:bottom w:val="single" w:sz="4" w:space="0" w:color="000000"/>
              <w:right w:val="nil"/>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0" w:type="auto"/>
            <w:gridSpan w:val="2"/>
            <w:vMerge/>
            <w:tcBorders>
              <w:top w:val="nil"/>
              <w:left w:val="nil"/>
              <w:bottom w:val="single" w:sz="4" w:space="0" w:color="000000"/>
              <w:right w:val="single" w:sz="4" w:space="0" w:color="000000"/>
            </w:tcBorders>
            <w:vAlign w:val="center"/>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r>
    </w:tbl>
    <w:p w:rsidR="00280AAE" w:rsidRPr="00F338DB" w:rsidRDefault="005D335C" w:rsidP="00F338DB">
      <w:pPr>
        <w:spacing w:after="0" w:line="240" w:lineRule="auto"/>
        <w:ind w:left="54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666174"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Форма обучения (очное, очно-заочное, заочное) определяется с учетом пожеланий и с согласия родителей (законных представителей), состояния здоровья ребенка и других актуальных жизненных обстоятельств. Предпочтительной является очная форма, однако в </w:t>
      </w:r>
      <w:r w:rsidRPr="00666174">
        <w:rPr>
          <w:rFonts w:ascii="Times New Roman" w:hAnsi="Times New Roman" w:cs="Times New Roman"/>
          <w:sz w:val="24"/>
          <w:szCs w:val="24"/>
        </w:rPr>
        <w:t xml:space="preserve">случае ТМНР, при наличии устойчивых нарушений поведения, психических заболеваний может быть рекомендована иная форма обучения. </w:t>
      </w:r>
    </w:p>
    <w:p w:rsidR="00280AAE" w:rsidRPr="00666174" w:rsidRDefault="005D335C" w:rsidP="00F338DB">
      <w:pPr>
        <w:spacing w:after="0" w:line="240" w:lineRule="auto"/>
        <w:ind w:right="53"/>
        <w:rPr>
          <w:rFonts w:ascii="Times New Roman" w:hAnsi="Times New Roman" w:cs="Times New Roman"/>
          <w:sz w:val="24"/>
          <w:szCs w:val="24"/>
        </w:rPr>
      </w:pPr>
      <w:r w:rsidRPr="00666174">
        <w:rPr>
          <w:rFonts w:ascii="Times New Roman" w:hAnsi="Times New Roman" w:cs="Times New Roman"/>
          <w:sz w:val="24"/>
          <w:szCs w:val="24"/>
        </w:rPr>
        <w:t xml:space="preserve">Обучение на дому рекомендует врачебная комиссия, руководствующаяся своими нормативными актами. ПМПК же определяет вариант АООП, по которой будет реализовываться образование.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666174">
        <w:rPr>
          <w:rFonts w:ascii="Times New Roman" w:eastAsia="Calibri" w:hAnsi="Times New Roman" w:cs="Times New Roman"/>
          <w:noProof/>
          <w:sz w:val="24"/>
          <w:szCs w:val="24"/>
        </w:rPr>
        <mc:AlternateContent>
          <mc:Choice Requires="wpg">
            <w:drawing>
              <wp:anchor distT="0" distB="0" distL="114300" distR="114300" simplePos="0" relativeHeight="251661312" behindDoc="1" locked="0" layoutInCell="1" allowOverlap="1">
                <wp:simplePos x="0" y="0"/>
                <wp:positionH relativeFrom="column">
                  <wp:posOffset>0</wp:posOffset>
                </wp:positionH>
                <wp:positionV relativeFrom="paragraph">
                  <wp:posOffset>-901811</wp:posOffset>
                </wp:positionV>
                <wp:extent cx="6482842" cy="5257165"/>
                <wp:effectExtent l="0" t="0" r="0" b="0"/>
                <wp:wrapNone/>
                <wp:docPr id="106532" name="Group 106532"/>
                <wp:cNvGraphicFramePr/>
                <a:graphic xmlns:a="http://schemas.openxmlformats.org/drawingml/2006/main">
                  <a:graphicData uri="http://schemas.microsoft.com/office/word/2010/wordprocessingGroup">
                    <wpg:wgp>
                      <wpg:cNvGrpSpPr/>
                      <wpg:grpSpPr>
                        <a:xfrm>
                          <a:off x="0" y="0"/>
                          <a:ext cx="6482842" cy="5257165"/>
                          <a:chOff x="0" y="0"/>
                          <a:chExt cx="6482842" cy="5257165"/>
                        </a:xfrm>
                      </wpg:grpSpPr>
                      <wps:wsp>
                        <wps:cNvPr id="119920" name="Shape 119920"/>
                        <wps:cNvSpPr/>
                        <wps:spPr>
                          <a:xfrm>
                            <a:off x="343205" y="0"/>
                            <a:ext cx="6139561" cy="146304"/>
                          </a:xfrm>
                          <a:custGeom>
                            <a:avLst/>
                            <a:gdLst/>
                            <a:ahLst/>
                            <a:cxnLst/>
                            <a:rect l="0" t="0" r="0" b="0"/>
                            <a:pathLst>
                              <a:path w="6139561" h="146304">
                                <a:moveTo>
                                  <a:pt x="0" y="0"/>
                                </a:moveTo>
                                <a:lnTo>
                                  <a:pt x="6139561" y="0"/>
                                </a:lnTo>
                                <a:lnTo>
                                  <a:pt x="6139561"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21" name="Shape 119921"/>
                        <wps:cNvSpPr/>
                        <wps:spPr>
                          <a:xfrm>
                            <a:off x="0" y="146304"/>
                            <a:ext cx="6482842" cy="144780"/>
                          </a:xfrm>
                          <a:custGeom>
                            <a:avLst/>
                            <a:gdLst/>
                            <a:ahLst/>
                            <a:cxnLst/>
                            <a:rect l="0" t="0" r="0" b="0"/>
                            <a:pathLst>
                              <a:path w="6482842" h="144780">
                                <a:moveTo>
                                  <a:pt x="0" y="0"/>
                                </a:moveTo>
                                <a:lnTo>
                                  <a:pt x="6482842" y="0"/>
                                </a:lnTo>
                                <a:lnTo>
                                  <a:pt x="6482842" y="144780"/>
                                </a:lnTo>
                                <a:lnTo>
                                  <a:pt x="0" y="1447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22" name="Shape 119922"/>
                        <wps:cNvSpPr/>
                        <wps:spPr>
                          <a:xfrm>
                            <a:off x="0" y="291084"/>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23" name="Shape 119923"/>
                        <wps:cNvSpPr/>
                        <wps:spPr>
                          <a:xfrm>
                            <a:off x="0" y="437388"/>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24" name="Shape 119924"/>
                        <wps:cNvSpPr/>
                        <wps:spPr>
                          <a:xfrm>
                            <a:off x="0" y="583692"/>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25" name="Shape 119925"/>
                        <wps:cNvSpPr/>
                        <wps:spPr>
                          <a:xfrm>
                            <a:off x="0" y="729996"/>
                            <a:ext cx="5205730" cy="146304"/>
                          </a:xfrm>
                          <a:custGeom>
                            <a:avLst/>
                            <a:gdLst/>
                            <a:ahLst/>
                            <a:cxnLst/>
                            <a:rect l="0" t="0" r="0" b="0"/>
                            <a:pathLst>
                              <a:path w="5205730" h="146304">
                                <a:moveTo>
                                  <a:pt x="0" y="0"/>
                                </a:moveTo>
                                <a:lnTo>
                                  <a:pt x="5205730" y="0"/>
                                </a:lnTo>
                                <a:lnTo>
                                  <a:pt x="5205730"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26" name="Shape 119926"/>
                        <wps:cNvSpPr/>
                        <wps:spPr>
                          <a:xfrm>
                            <a:off x="343205" y="876249"/>
                            <a:ext cx="6139561" cy="146609"/>
                          </a:xfrm>
                          <a:custGeom>
                            <a:avLst/>
                            <a:gdLst/>
                            <a:ahLst/>
                            <a:cxnLst/>
                            <a:rect l="0" t="0" r="0" b="0"/>
                            <a:pathLst>
                              <a:path w="6139561" h="146609">
                                <a:moveTo>
                                  <a:pt x="0" y="0"/>
                                </a:moveTo>
                                <a:lnTo>
                                  <a:pt x="6139561" y="0"/>
                                </a:lnTo>
                                <a:lnTo>
                                  <a:pt x="6139561" y="146609"/>
                                </a:lnTo>
                                <a:lnTo>
                                  <a:pt x="0" y="14660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27" name="Shape 119927"/>
                        <wps:cNvSpPr/>
                        <wps:spPr>
                          <a:xfrm>
                            <a:off x="0" y="1022858"/>
                            <a:ext cx="6482842" cy="144780"/>
                          </a:xfrm>
                          <a:custGeom>
                            <a:avLst/>
                            <a:gdLst/>
                            <a:ahLst/>
                            <a:cxnLst/>
                            <a:rect l="0" t="0" r="0" b="0"/>
                            <a:pathLst>
                              <a:path w="6482842" h="144780">
                                <a:moveTo>
                                  <a:pt x="0" y="0"/>
                                </a:moveTo>
                                <a:lnTo>
                                  <a:pt x="6482842" y="0"/>
                                </a:lnTo>
                                <a:lnTo>
                                  <a:pt x="6482842" y="144780"/>
                                </a:lnTo>
                                <a:lnTo>
                                  <a:pt x="0" y="1447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28" name="Shape 119928"/>
                        <wps:cNvSpPr/>
                        <wps:spPr>
                          <a:xfrm>
                            <a:off x="0" y="1167638"/>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29" name="Shape 119929"/>
                        <wps:cNvSpPr/>
                        <wps:spPr>
                          <a:xfrm>
                            <a:off x="0" y="1313942"/>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30" name="Shape 119930"/>
                        <wps:cNvSpPr/>
                        <wps:spPr>
                          <a:xfrm>
                            <a:off x="0" y="1460246"/>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31" name="Shape 119931"/>
                        <wps:cNvSpPr/>
                        <wps:spPr>
                          <a:xfrm>
                            <a:off x="0" y="1606550"/>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32" name="Shape 119932"/>
                        <wps:cNvSpPr/>
                        <wps:spPr>
                          <a:xfrm>
                            <a:off x="0" y="1752854"/>
                            <a:ext cx="6482842" cy="144780"/>
                          </a:xfrm>
                          <a:custGeom>
                            <a:avLst/>
                            <a:gdLst/>
                            <a:ahLst/>
                            <a:cxnLst/>
                            <a:rect l="0" t="0" r="0" b="0"/>
                            <a:pathLst>
                              <a:path w="6482842" h="144780">
                                <a:moveTo>
                                  <a:pt x="0" y="0"/>
                                </a:moveTo>
                                <a:lnTo>
                                  <a:pt x="6482842" y="0"/>
                                </a:lnTo>
                                <a:lnTo>
                                  <a:pt x="6482842" y="144780"/>
                                </a:lnTo>
                                <a:lnTo>
                                  <a:pt x="0" y="1447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33" name="Shape 119933"/>
                        <wps:cNvSpPr/>
                        <wps:spPr>
                          <a:xfrm>
                            <a:off x="0" y="1897634"/>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34" name="Shape 119934"/>
                        <wps:cNvSpPr/>
                        <wps:spPr>
                          <a:xfrm>
                            <a:off x="0" y="2043938"/>
                            <a:ext cx="1614170" cy="146304"/>
                          </a:xfrm>
                          <a:custGeom>
                            <a:avLst/>
                            <a:gdLst/>
                            <a:ahLst/>
                            <a:cxnLst/>
                            <a:rect l="0" t="0" r="0" b="0"/>
                            <a:pathLst>
                              <a:path w="1614170" h="146304">
                                <a:moveTo>
                                  <a:pt x="0" y="0"/>
                                </a:moveTo>
                                <a:lnTo>
                                  <a:pt x="1614170" y="0"/>
                                </a:lnTo>
                                <a:lnTo>
                                  <a:pt x="1614170"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35" name="Shape 119935"/>
                        <wps:cNvSpPr/>
                        <wps:spPr>
                          <a:xfrm>
                            <a:off x="343205" y="2190242"/>
                            <a:ext cx="6139561" cy="146304"/>
                          </a:xfrm>
                          <a:custGeom>
                            <a:avLst/>
                            <a:gdLst/>
                            <a:ahLst/>
                            <a:cxnLst/>
                            <a:rect l="0" t="0" r="0" b="0"/>
                            <a:pathLst>
                              <a:path w="6139561" h="146304">
                                <a:moveTo>
                                  <a:pt x="0" y="0"/>
                                </a:moveTo>
                                <a:lnTo>
                                  <a:pt x="6139561" y="0"/>
                                </a:lnTo>
                                <a:lnTo>
                                  <a:pt x="6139561"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36" name="Shape 119936"/>
                        <wps:cNvSpPr/>
                        <wps:spPr>
                          <a:xfrm>
                            <a:off x="0" y="2336547"/>
                            <a:ext cx="6482842" cy="146303"/>
                          </a:xfrm>
                          <a:custGeom>
                            <a:avLst/>
                            <a:gdLst/>
                            <a:ahLst/>
                            <a:cxnLst/>
                            <a:rect l="0" t="0" r="0" b="0"/>
                            <a:pathLst>
                              <a:path w="6482842" h="146303">
                                <a:moveTo>
                                  <a:pt x="0" y="0"/>
                                </a:moveTo>
                                <a:lnTo>
                                  <a:pt x="6482842" y="0"/>
                                </a:lnTo>
                                <a:lnTo>
                                  <a:pt x="6482842" y="146303"/>
                                </a:lnTo>
                                <a:lnTo>
                                  <a:pt x="0" y="146303"/>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37" name="Shape 119937"/>
                        <wps:cNvSpPr/>
                        <wps:spPr>
                          <a:xfrm>
                            <a:off x="0" y="2482850"/>
                            <a:ext cx="1228649" cy="146303"/>
                          </a:xfrm>
                          <a:custGeom>
                            <a:avLst/>
                            <a:gdLst/>
                            <a:ahLst/>
                            <a:cxnLst/>
                            <a:rect l="0" t="0" r="0" b="0"/>
                            <a:pathLst>
                              <a:path w="1228649" h="146303">
                                <a:moveTo>
                                  <a:pt x="0" y="0"/>
                                </a:moveTo>
                                <a:lnTo>
                                  <a:pt x="1228649" y="0"/>
                                </a:lnTo>
                                <a:lnTo>
                                  <a:pt x="1228649" y="146303"/>
                                </a:lnTo>
                                <a:lnTo>
                                  <a:pt x="0" y="146303"/>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38" name="Shape 119938"/>
                        <wps:cNvSpPr/>
                        <wps:spPr>
                          <a:xfrm>
                            <a:off x="343205" y="2629154"/>
                            <a:ext cx="6139561" cy="144780"/>
                          </a:xfrm>
                          <a:custGeom>
                            <a:avLst/>
                            <a:gdLst/>
                            <a:ahLst/>
                            <a:cxnLst/>
                            <a:rect l="0" t="0" r="0" b="0"/>
                            <a:pathLst>
                              <a:path w="6139561" h="144780">
                                <a:moveTo>
                                  <a:pt x="0" y="0"/>
                                </a:moveTo>
                                <a:lnTo>
                                  <a:pt x="6139561" y="0"/>
                                </a:lnTo>
                                <a:lnTo>
                                  <a:pt x="6139561" y="144780"/>
                                </a:lnTo>
                                <a:lnTo>
                                  <a:pt x="0" y="1447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39" name="Shape 119939"/>
                        <wps:cNvSpPr/>
                        <wps:spPr>
                          <a:xfrm>
                            <a:off x="0" y="2773934"/>
                            <a:ext cx="4641469" cy="146304"/>
                          </a:xfrm>
                          <a:custGeom>
                            <a:avLst/>
                            <a:gdLst/>
                            <a:ahLst/>
                            <a:cxnLst/>
                            <a:rect l="0" t="0" r="0" b="0"/>
                            <a:pathLst>
                              <a:path w="4641469" h="146304">
                                <a:moveTo>
                                  <a:pt x="0" y="0"/>
                                </a:moveTo>
                                <a:lnTo>
                                  <a:pt x="4641469" y="0"/>
                                </a:lnTo>
                                <a:lnTo>
                                  <a:pt x="4641469"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40" name="Shape 119940"/>
                        <wps:cNvSpPr/>
                        <wps:spPr>
                          <a:xfrm>
                            <a:off x="343205" y="2920314"/>
                            <a:ext cx="2478278" cy="146609"/>
                          </a:xfrm>
                          <a:custGeom>
                            <a:avLst/>
                            <a:gdLst/>
                            <a:ahLst/>
                            <a:cxnLst/>
                            <a:rect l="0" t="0" r="0" b="0"/>
                            <a:pathLst>
                              <a:path w="2478278" h="146609">
                                <a:moveTo>
                                  <a:pt x="0" y="0"/>
                                </a:moveTo>
                                <a:lnTo>
                                  <a:pt x="2478278" y="0"/>
                                </a:lnTo>
                                <a:lnTo>
                                  <a:pt x="2478278" y="146609"/>
                                </a:lnTo>
                                <a:lnTo>
                                  <a:pt x="0" y="14660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41" name="Shape 119941"/>
                        <wps:cNvSpPr/>
                        <wps:spPr>
                          <a:xfrm>
                            <a:off x="343205" y="3066923"/>
                            <a:ext cx="6139561" cy="146304"/>
                          </a:xfrm>
                          <a:custGeom>
                            <a:avLst/>
                            <a:gdLst/>
                            <a:ahLst/>
                            <a:cxnLst/>
                            <a:rect l="0" t="0" r="0" b="0"/>
                            <a:pathLst>
                              <a:path w="6139561" h="146304">
                                <a:moveTo>
                                  <a:pt x="0" y="0"/>
                                </a:moveTo>
                                <a:lnTo>
                                  <a:pt x="6139561" y="0"/>
                                </a:lnTo>
                                <a:lnTo>
                                  <a:pt x="6139561"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42" name="Shape 119942"/>
                        <wps:cNvSpPr/>
                        <wps:spPr>
                          <a:xfrm>
                            <a:off x="0" y="3213227"/>
                            <a:ext cx="6482842" cy="146303"/>
                          </a:xfrm>
                          <a:custGeom>
                            <a:avLst/>
                            <a:gdLst/>
                            <a:ahLst/>
                            <a:cxnLst/>
                            <a:rect l="0" t="0" r="0" b="0"/>
                            <a:pathLst>
                              <a:path w="6482842" h="146303">
                                <a:moveTo>
                                  <a:pt x="0" y="0"/>
                                </a:moveTo>
                                <a:lnTo>
                                  <a:pt x="6482842" y="0"/>
                                </a:lnTo>
                                <a:lnTo>
                                  <a:pt x="6482842" y="146303"/>
                                </a:lnTo>
                                <a:lnTo>
                                  <a:pt x="0" y="146303"/>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43" name="Shape 119943"/>
                        <wps:cNvSpPr/>
                        <wps:spPr>
                          <a:xfrm>
                            <a:off x="0" y="3359531"/>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44" name="Shape 119944"/>
                        <wps:cNvSpPr/>
                        <wps:spPr>
                          <a:xfrm>
                            <a:off x="0" y="3505835"/>
                            <a:ext cx="6482842" cy="144780"/>
                          </a:xfrm>
                          <a:custGeom>
                            <a:avLst/>
                            <a:gdLst/>
                            <a:ahLst/>
                            <a:cxnLst/>
                            <a:rect l="0" t="0" r="0" b="0"/>
                            <a:pathLst>
                              <a:path w="6482842" h="144780">
                                <a:moveTo>
                                  <a:pt x="0" y="0"/>
                                </a:moveTo>
                                <a:lnTo>
                                  <a:pt x="6482842" y="0"/>
                                </a:lnTo>
                                <a:lnTo>
                                  <a:pt x="6482842" y="144780"/>
                                </a:lnTo>
                                <a:lnTo>
                                  <a:pt x="0" y="1447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45" name="Shape 119945"/>
                        <wps:cNvSpPr/>
                        <wps:spPr>
                          <a:xfrm>
                            <a:off x="0" y="3650615"/>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46" name="Shape 119946"/>
                        <wps:cNvSpPr/>
                        <wps:spPr>
                          <a:xfrm>
                            <a:off x="0" y="3796920"/>
                            <a:ext cx="6482842" cy="146303"/>
                          </a:xfrm>
                          <a:custGeom>
                            <a:avLst/>
                            <a:gdLst/>
                            <a:ahLst/>
                            <a:cxnLst/>
                            <a:rect l="0" t="0" r="0" b="0"/>
                            <a:pathLst>
                              <a:path w="6482842" h="146303">
                                <a:moveTo>
                                  <a:pt x="0" y="0"/>
                                </a:moveTo>
                                <a:lnTo>
                                  <a:pt x="6482842" y="0"/>
                                </a:lnTo>
                                <a:lnTo>
                                  <a:pt x="6482842" y="146303"/>
                                </a:lnTo>
                                <a:lnTo>
                                  <a:pt x="0" y="146303"/>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47" name="Shape 119947"/>
                        <wps:cNvSpPr/>
                        <wps:spPr>
                          <a:xfrm>
                            <a:off x="0" y="3943223"/>
                            <a:ext cx="5952490" cy="146304"/>
                          </a:xfrm>
                          <a:custGeom>
                            <a:avLst/>
                            <a:gdLst/>
                            <a:ahLst/>
                            <a:cxnLst/>
                            <a:rect l="0" t="0" r="0" b="0"/>
                            <a:pathLst>
                              <a:path w="5952490" h="146304">
                                <a:moveTo>
                                  <a:pt x="0" y="0"/>
                                </a:moveTo>
                                <a:lnTo>
                                  <a:pt x="5952490" y="0"/>
                                </a:lnTo>
                                <a:lnTo>
                                  <a:pt x="5952490"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48" name="Shape 119948"/>
                        <wps:cNvSpPr/>
                        <wps:spPr>
                          <a:xfrm>
                            <a:off x="343205" y="4089527"/>
                            <a:ext cx="1554734" cy="146303"/>
                          </a:xfrm>
                          <a:custGeom>
                            <a:avLst/>
                            <a:gdLst/>
                            <a:ahLst/>
                            <a:cxnLst/>
                            <a:rect l="0" t="0" r="0" b="0"/>
                            <a:pathLst>
                              <a:path w="1554734" h="146303">
                                <a:moveTo>
                                  <a:pt x="0" y="0"/>
                                </a:moveTo>
                                <a:lnTo>
                                  <a:pt x="1554734" y="0"/>
                                </a:lnTo>
                                <a:lnTo>
                                  <a:pt x="1554734" y="146303"/>
                                </a:lnTo>
                                <a:lnTo>
                                  <a:pt x="0" y="146303"/>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49" name="Shape 119949"/>
                        <wps:cNvSpPr/>
                        <wps:spPr>
                          <a:xfrm>
                            <a:off x="343205" y="4235831"/>
                            <a:ext cx="6139561" cy="144780"/>
                          </a:xfrm>
                          <a:custGeom>
                            <a:avLst/>
                            <a:gdLst/>
                            <a:ahLst/>
                            <a:cxnLst/>
                            <a:rect l="0" t="0" r="0" b="0"/>
                            <a:pathLst>
                              <a:path w="6139561" h="144780">
                                <a:moveTo>
                                  <a:pt x="0" y="0"/>
                                </a:moveTo>
                                <a:lnTo>
                                  <a:pt x="6139561" y="0"/>
                                </a:lnTo>
                                <a:lnTo>
                                  <a:pt x="6139561" y="144780"/>
                                </a:lnTo>
                                <a:lnTo>
                                  <a:pt x="0" y="1447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50" name="Shape 119950"/>
                        <wps:cNvSpPr/>
                        <wps:spPr>
                          <a:xfrm>
                            <a:off x="0" y="4380611"/>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51" name="Shape 119951"/>
                        <wps:cNvSpPr/>
                        <wps:spPr>
                          <a:xfrm>
                            <a:off x="0" y="4526915"/>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52" name="Shape 119952"/>
                        <wps:cNvSpPr/>
                        <wps:spPr>
                          <a:xfrm>
                            <a:off x="0" y="4673220"/>
                            <a:ext cx="3589909" cy="146303"/>
                          </a:xfrm>
                          <a:custGeom>
                            <a:avLst/>
                            <a:gdLst/>
                            <a:ahLst/>
                            <a:cxnLst/>
                            <a:rect l="0" t="0" r="0" b="0"/>
                            <a:pathLst>
                              <a:path w="3589909" h="146303">
                                <a:moveTo>
                                  <a:pt x="0" y="0"/>
                                </a:moveTo>
                                <a:lnTo>
                                  <a:pt x="3589909" y="0"/>
                                </a:lnTo>
                                <a:lnTo>
                                  <a:pt x="3589909" y="146303"/>
                                </a:lnTo>
                                <a:lnTo>
                                  <a:pt x="0" y="146303"/>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53" name="Shape 119953"/>
                        <wps:cNvSpPr/>
                        <wps:spPr>
                          <a:xfrm>
                            <a:off x="343205" y="4819523"/>
                            <a:ext cx="6139561" cy="146304"/>
                          </a:xfrm>
                          <a:custGeom>
                            <a:avLst/>
                            <a:gdLst/>
                            <a:ahLst/>
                            <a:cxnLst/>
                            <a:rect l="0" t="0" r="0" b="0"/>
                            <a:pathLst>
                              <a:path w="6139561" h="146304">
                                <a:moveTo>
                                  <a:pt x="0" y="0"/>
                                </a:moveTo>
                                <a:lnTo>
                                  <a:pt x="6139561" y="0"/>
                                </a:lnTo>
                                <a:lnTo>
                                  <a:pt x="6139561"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54" name="Shape 119954"/>
                        <wps:cNvSpPr/>
                        <wps:spPr>
                          <a:xfrm>
                            <a:off x="0" y="4965776"/>
                            <a:ext cx="6482842" cy="146609"/>
                          </a:xfrm>
                          <a:custGeom>
                            <a:avLst/>
                            <a:gdLst/>
                            <a:ahLst/>
                            <a:cxnLst/>
                            <a:rect l="0" t="0" r="0" b="0"/>
                            <a:pathLst>
                              <a:path w="6482842" h="146609">
                                <a:moveTo>
                                  <a:pt x="0" y="0"/>
                                </a:moveTo>
                                <a:lnTo>
                                  <a:pt x="6482842" y="0"/>
                                </a:lnTo>
                                <a:lnTo>
                                  <a:pt x="6482842" y="146609"/>
                                </a:lnTo>
                                <a:lnTo>
                                  <a:pt x="0" y="14660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55" name="Shape 119955"/>
                        <wps:cNvSpPr/>
                        <wps:spPr>
                          <a:xfrm>
                            <a:off x="0" y="5112385"/>
                            <a:ext cx="6482842" cy="144780"/>
                          </a:xfrm>
                          <a:custGeom>
                            <a:avLst/>
                            <a:gdLst/>
                            <a:ahLst/>
                            <a:cxnLst/>
                            <a:rect l="0" t="0" r="0" b="0"/>
                            <a:pathLst>
                              <a:path w="6482842" h="144780">
                                <a:moveTo>
                                  <a:pt x="0" y="0"/>
                                </a:moveTo>
                                <a:lnTo>
                                  <a:pt x="6482842" y="0"/>
                                </a:lnTo>
                                <a:lnTo>
                                  <a:pt x="6482842" y="144780"/>
                                </a:lnTo>
                                <a:lnTo>
                                  <a:pt x="0" y="1447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435683B5" id="Group 106532" o:spid="_x0000_s1026" style="position:absolute;margin-left:0;margin-top:-71pt;width:510.45pt;height:413.95pt;z-index:-251655168" coordsize="64828,5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">
                <v:shape id="Shape 119920" o:spid="_x0000_s1027" style="position:absolute;left:3432;width:61395;height:1463;visibility:visible;mso-wrap-style:square;v-text-anchor:top" coordsize="6139561,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rA1cMA&#10;AADfAAAADwAAAGRycy9kb3ducmV2LnhtbERPTWvCQBC9F/oflin0VjcqiKauIoVCrHpo7KHHYXdM&#10;gtnZkF01/fedg+Dx8b6X68G36kp9bAIbGI8yUMQ2uIYrAz/Hz7c5qJiQHbaBycAfRVivnp+WmLtw&#10;42+6lqlSEsIxRwN1Sl2udbQ1eYyj0BELdwq9xySwr7Tr8SbhvtWTLJtpjw1LQ40dfdRkz+XFG9ge&#10;DoWd7twxFNN9aTcD/rbpy5jXl2HzDirRkB7iu7twMn+8WEzkgfwRAHr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rA1cMAAADfAAAADwAAAAAAAAAAAAAAAACYAgAAZHJzL2Rv&#10;d25yZXYueG1sUEsFBgAAAAAEAAQA9QAAAIgDAAAAAA==&#10;" path="m,l6139561,r,146304l,146304,,e" fillcolor="yellow" stroked="f" strokeweight="0">
                  <v:stroke miterlimit="83231f" joinstyle="miter"/>
                  <v:path arrowok="t" textboxrect="0,0,6139561,146304"/>
                </v:shape>
                <v:shape id="Shape 119921" o:spid="_x0000_s1028" style="position:absolute;top:1463;width:64828;height:1447;visibility:visible;mso-wrap-style:square;v-text-anchor:top" coordsize="6482842,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NgGcQA&#10;AADfAAAADwAAAGRycy9kb3ducmV2LnhtbERPy4rCMBTdD/gP4QpuBk3bhWOrUUQRRGYEHx9waa5t&#10;tbkpTdT692ZgYJaH854tOlOLB7WusqwgHkUgiHOrKy4UnE+b4QSE88gaa8uk4EUOFvPexwwzbZ98&#10;oMfRFyKEsMtQQel9k0np8pIMupFtiAN3sa1BH2BbSN3iM4SbWiZRNJYGKw4NJTa0Kim/He9GwW6z&#10;TNfNz+d1W62/vvf5YTWm5KXUoN8tpyA8df5f/Ofe6jA/TtMkht8/AYC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YBnEAAAA3wAAAA8AAAAAAAAAAAAAAAAAmAIAAGRycy9k&#10;b3ducmV2LnhtbFBLBQYAAAAABAAEAPUAAACJAwAAAAA=&#10;" path="m,l6482842,r,144780l,144780,,e" fillcolor="yellow" stroked="f" strokeweight="0">
                  <v:stroke miterlimit="83231f" joinstyle="miter"/>
                  <v:path arrowok="t" textboxrect="0,0,6482842,144780"/>
                </v:shape>
                <v:shape id="Shape 119922" o:spid="_x0000_s1029" style="position:absolute;top:2910;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7G28MA&#10;AADfAAAADwAAAGRycy9kb3ducmV2LnhtbERPTWvCQBC9F/wPywje6sYcpImuUkShF8Xa0l7H7DQJ&#10;ZmfD7lTT/vpuodDj430v14Pr1JVCbD0bmE0zUMSVty3XBl5fdvcPoKIgW+w8k4EvirBeje6WWFp/&#10;42e6nqRWKYRjiQYakb7UOlYNOYxT3xMn7sMHh5JgqLUNeEvhrtN5ls21w5ZTQ4M9bRqqLqdPZ+DM&#10;76E47C7fJE709li94f7ojJmMh8cFKKFB/sV/7ieb5s+KIs/h908C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7G28MAAADfAAAADwAAAAAAAAAAAAAAAACYAgAAZHJzL2Rv&#10;d25yZXYueG1sUEsFBgAAAAAEAAQA9QAAAIgDAAAAAA==&#10;" path="m,l6482842,r,146304l,146304,,e" fillcolor="yellow" stroked="f" strokeweight="0">
                  <v:stroke miterlimit="83231f" joinstyle="miter"/>
                  <v:path arrowok="t" textboxrect="0,0,6482842,146304"/>
                </v:shape>
                <v:shape id="Shape 119923" o:spid="_x0000_s1030" style="position:absolute;top:4373;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JjQMMA&#10;AADfAAAADwAAAGRycy9kb3ducmV2LnhtbERPTWvCQBC9C/6HZQRvulGhNNFVSqnQS4u1Ra9jdpoE&#10;s7Nhd6ppf323UPD4eN+rTe9adaEQG88GZtMMFHHpbcOVgY/37eQeVBRki61nMvBNETbr4WCFhfVX&#10;fqPLXiqVQjgWaKAW6QqtY1mTwzj1HXHiPn1wKAmGStuA1xTuWj3PsjvtsOHUUGNHjzWV5/2XM3Di&#10;Y8hft+cfEif6aVce8GXnjBmP+oclKKFebuJ/97NN82d5Pl/A358E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JjQMMAAADfAAAADwAAAAAAAAAAAAAAAACYAgAAZHJzL2Rv&#10;d25yZXYueG1sUEsFBgAAAAAEAAQA9QAAAIgDAAAAAA==&#10;" path="m,l6482842,r,146304l,146304,,e" fillcolor="yellow" stroked="f" strokeweight="0">
                  <v:stroke miterlimit="83231f" joinstyle="miter"/>
                  <v:path arrowok="t" textboxrect="0,0,6482842,146304"/>
                </v:shape>
                <v:shape id="Shape 119924" o:spid="_x0000_s1031" style="position:absolute;top:5836;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v7NMMA&#10;AADfAAAADwAAAGRycy9kb3ducmV2LnhtbERPTWvCQBC9C/6HZQRvulGkNNFVSqnQS4u1Ra9jdpoE&#10;s7Nhd6ppf323UPD4eN+rTe9adaEQG88GZtMMFHHpbcOVgY/37eQeVBRki61nMvBNETbr4WCFhfVX&#10;fqPLXiqVQjgWaKAW6QqtY1mTwzj1HXHiPn1wKAmGStuA1xTuWj3PsjvtsOHUUGNHjzWV5/2XM3Di&#10;Y8hft+cfEif6aVce8GXnjBmP+oclKKFebuJ/97NN82d5Pl/A358E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v7NMMAAADfAAAADwAAAAAAAAAAAAAAAACYAgAAZHJzL2Rv&#10;d25yZXYueG1sUEsFBgAAAAAEAAQA9QAAAIgDAAAAAA==&#10;" path="m,l6482842,r,146304l,146304,,e" fillcolor="yellow" stroked="f" strokeweight="0">
                  <v:stroke miterlimit="83231f" joinstyle="miter"/>
                  <v:path arrowok="t" textboxrect="0,0,6482842,146304"/>
                </v:shape>
                <v:shape id="Shape 119925" o:spid="_x0000_s1032" style="position:absolute;top:7299;width:52057;height:1464;visibility:visible;mso-wrap-style:square;v-text-anchor:top" coordsize="5205730,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LeLsMA&#10;AADfAAAADwAAAGRycy9kb3ducmV2LnhtbERPXWvCMBR9F/Yfwh34UjStUKmdUcaK4KtOfb40d223&#10;5qZLMtv9+2Uw2OPhfG/3k+nFnZzvLCvIlikI4trqjhsFl9fDogDhA7LG3jIp+CYP+93DbIultiOf&#10;6H4OjYgh7EtU0IYwlFL6uiWDfmkH4si9WWcwROgaqR2OMdz0cpWma2mw49jQ4kAvLdUf5y+joEjz&#10;pDrxtcLrmLjP5D2r8ttBqfnj9PwEItAU/sV/7qOO87PNZpXD758I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LeLsMAAADfAAAADwAAAAAAAAAAAAAAAACYAgAAZHJzL2Rv&#10;d25yZXYueG1sUEsFBgAAAAAEAAQA9QAAAIgDAAAAAA==&#10;" path="m,l5205730,r,146304l,146304,,e" fillcolor="yellow" stroked="f" strokeweight="0">
                  <v:stroke miterlimit="83231f" joinstyle="miter"/>
                  <v:path arrowok="t" textboxrect="0,0,5205730,146304"/>
                </v:shape>
                <v:shape id="Shape 119926" o:spid="_x0000_s1033" style="position:absolute;left:3432;top:8762;width:61395;height:1466;visibility:visible;mso-wrap-style:square;v-text-anchor:top" coordsize="6139561,146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e3MMA&#10;AADfAAAADwAAAGRycy9kb3ducmV2LnhtbERPz2vCMBS+C/sfwhvspmlzcNoZy3AIg7HD6vD8aF6b&#10;avNSmqj1v18Ggx0/vt+bcnK9uNIYOs8a8kUGgrj2puNWw/dhP1+BCBHZYO+ZNNwpQLl9mG2wMP7G&#10;X3StYitSCIcCNdgYh0LKUFtyGBZ+IE5c40eHMcGxlWbEWwp3vVRZtpQOO04NFgfaWarP1cVpiKfP&#10;+9GpD9W8PZvqsFK7Y2MrrZ8ep9cXEJGm+C/+c7+bND9fr9USfv8kAH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e3MMAAADfAAAADwAAAAAAAAAAAAAAAACYAgAAZHJzL2Rv&#10;d25yZXYueG1sUEsFBgAAAAAEAAQA9QAAAIgDAAAAAA==&#10;" path="m,l6139561,r,146609l,146609,,e" fillcolor="yellow" stroked="f" strokeweight="0">
                  <v:stroke miterlimit="83231f" joinstyle="miter"/>
                  <v:path arrowok="t" textboxrect="0,0,6139561,146609"/>
                </v:shape>
                <v:shape id="Shape 119927" o:spid="_x0000_s1034" style="position:absolute;top:10228;width:64828;height:1448;visibility:visible;mso-wrap-style:square;v-text-anchor:top" coordsize="6482842,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Zd9sUA&#10;AADfAAAADwAAAGRycy9kb3ducmV2LnhtbERP3WrCMBS+H/gO4Qi7GZrai3btjKUogoxtoO4BDs1Z&#10;29mclCZqfftFEHb58f0vi9F04kKDay0rWMwjEMSV1S3XCr6P29krCOeRNXaWScGNHBSrydMSc22v&#10;vKfLwdcihLDLUUHjfZ9L6aqGDLq57YkD92MHgz7AoZZ6wGsIN52MoyiRBlsODQ32tG6oOh3ORsH7&#10;tsw2/efL767dpB9f1X6dUHxT6nk6lm8gPI3+X/xw73SYv8iyOIX7nwB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l32xQAAAN8AAAAPAAAAAAAAAAAAAAAAAJgCAABkcnMv&#10;ZG93bnJldi54bWxQSwUGAAAAAAQABAD1AAAAigMAAAAA&#10;" path="m,l6482842,r,144780l,144780,,e" fillcolor="yellow" stroked="f" strokeweight="0">
                  <v:stroke miterlimit="83231f" joinstyle="miter"/>
                  <v:path arrowok="t" textboxrect="0,0,6482842,144780"/>
                </v:shape>
                <v:shape id="Shape 119928" o:spid="_x0000_s1035" style="position:absolute;top:11676;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bxMcMA&#10;AADfAAAADwAAAGRycy9kb3ducmV2LnhtbERPTUvDQBC9C/6HZQRvdtMexMRui0gLvVhqK3ods2MS&#10;mp0Nu2Ob+uudg+Dx8b7nyzH05kQpd5EdTCcFGOI6+o4bB2+H9d0DmCzIHvvI5OBCGZaL66s5Vj6e&#10;+ZVOe2mMhnCu0EErMlTW5rqlgHkSB2LlvmIKKApTY33Cs4aH3s6K4t4G7FgbWhzouaX6uP8ODj75&#10;I5Xb9fGHJIhd7ep3fNkF525vxqdHMEKj/Iv/3Buv86dlOdPB+kcB2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bxMcMAAADfAAAADwAAAAAAAAAAAAAAAACYAgAAZHJzL2Rv&#10;d25yZXYueG1sUEsFBgAAAAAEAAQA9QAAAIgDAAAAAA==&#10;" path="m,l6482842,r,146304l,146304,,e" fillcolor="yellow" stroked="f" strokeweight="0">
                  <v:stroke miterlimit="83231f" joinstyle="miter"/>
                  <v:path arrowok="t" textboxrect="0,0,6482842,146304"/>
                </v:shape>
                <v:shape id="Shape 119929" o:spid="_x0000_s1036" style="position:absolute;top:13139;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pUqsIA&#10;AADfAAAADwAAAGRycy9kb3ducmV2LnhtbERPTWvCQBC9C/6HZQredKMHaVJXKUWhF8Xa0l6n2WkS&#10;zM6G3alGf323IHh8vO/FqnetOlGIjWcD00kGirj0tuHKwMf7ZvwIKgqyxdYzGbhQhNVyOFhgYf2Z&#10;3+h0kEqlEI4FGqhFukLrWNbkME58R5y4Hx8cSoKh0jbgOYW7Vs+ybK4dNpwaauzopabyePh1Br75&#10;K+S7zfFK4kSv9+UnbvfOmNFD//wESqiXu/jmfrVp/jTPZzn8/0kA9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ilSqwgAAAN8AAAAPAAAAAAAAAAAAAAAAAJgCAABkcnMvZG93&#10;bnJldi54bWxQSwUGAAAAAAQABAD1AAAAhwMAAAAA&#10;" path="m,l6482842,r,146304l,146304,,e" fillcolor="yellow" stroked="f" strokeweight="0">
                  <v:stroke miterlimit="83231f" joinstyle="miter"/>
                  <v:path arrowok="t" textboxrect="0,0,6482842,146304"/>
                </v:shape>
                <v:shape id="Shape 119930" o:spid="_x0000_s1037" style="position:absolute;top:14602;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lr6sMA&#10;AADfAAAADwAAAGRycy9kb3ducmV2LnhtbERPTUvDQBC9C/0PyxS82U0VxMRui5QWvCi1il7H7JiE&#10;ZmfD7thGf71zEHp8vO/Fagy9OVLKXWQH81kBhriOvuPGwdvr9uoOTBZkj31kcvBDGVbLycUCKx9P&#10;/ELHvTRGQzhX6KAVGSprc91SwDyLA7FyXzEFFIWpsT7hScNDb6+L4tYG7FgbWhxo3VJ92H8HB5/8&#10;kcrn7eGXJIjd7Op3fNoF5y6n48M9GKFRzuJ/96PX+fOyvNEH+kcB2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lr6sMAAADfAAAADwAAAAAAAAAAAAAAAACYAgAAZHJzL2Rv&#10;d25yZXYueG1sUEsFBgAAAAAEAAQA9QAAAIgDAAAAAA==&#10;" path="m,l6482842,r,146304l,146304,,e" fillcolor="yellow" stroked="f" strokeweight="0">
                  <v:stroke miterlimit="83231f" joinstyle="miter"/>
                  <v:path arrowok="t" textboxrect="0,0,6482842,146304"/>
                </v:shape>
                <v:shape id="Shape 119931" o:spid="_x0000_s1038" style="position:absolute;top:16065;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XOccMA&#10;AADfAAAADwAAAGRycy9kb3ducmV2LnhtbERPTWvCQBC9F/oflhG81U0qlCa6ipQKXlqsLfU6Zsck&#10;mJ0Nu6Om/fXdQqHHx/ueLwfXqQuF2Ho2kE8yUMSVty3XBj7e13ePoKIgW+w8k4EvirBc3N7MsbT+&#10;ym902UmtUgjHEg00In2pdawachgnvidO3NEHh5JgqLUNeE3hrtP3WfagHbacGhrs6amh6rQ7OwMH&#10;3ofidX36JnGin7fVJ75snTHj0bCagRIa5F/8597YND8vimkOv38SAL3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XOccMAAADfAAAADwAAAAAAAAAAAAAAAACYAgAAZHJzL2Rv&#10;d25yZXYueG1sUEsFBgAAAAAEAAQA9QAAAIgDAAAAAA==&#10;" path="m,l6482842,r,146304l,146304,,e" fillcolor="yellow" stroked="f" strokeweight="0">
                  <v:stroke miterlimit="83231f" joinstyle="miter"/>
                  <v:path arrowok="t" textboxrect="0,0,6482842,146304"/>
                </v:shape>
                <v:shape id="Shape 119932" o:spid="_x0000_s1039" style="position:absolute;top:17528;width:64828;height:1448;visibility:visible;mso-wrap-style:square;v-text-anchor:top" coordsize="6482842,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hos8QA&#10;AADfAAAADwAAAGRycy9kb3ducmV2LnhtbERP24rCMBB9F/Yfwgj7smhqF9RWo4giyKKClw8YmrGt&#10;NpPSZLX+/UZY8PFw7tN5aypxp8aVlhUM+hEI4szqknMF59O6NwbhPLLGyjIpeJKD+eyjM8VU2wcf&#10;6H70uQgh7FJUUHhfp1K6rCCDrm9r4sBdbGPQB9jkUjf4COGmknEUDaXBkkNDgTUtC8pux1+j4Ge9&#10;SFb17uu6KVej7T47LIcUP5X67LaLCQhPrX+L/90bHeYPkuQ7htefAE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oaLPEAAAA3wAAAA8AAAAAAAAAAAAAAAAAmAIAAGRycy9k&#10;b3ducmV2LnhtbFBLBQYAAAAABAAEAPUAAACJAwAAAAA=&#10;" path="m,l6482842,r,144780l,144780,,e" fillcolor="yellow" stroked="f" strokeweight="0">
                  <v:stroke miterlimit="83231f" joinstyle="miter"/>
                  <v:path arrowok="t" textboxrect="0,0,6482842,144780"/>
                </v:shape>
                <v:shape id="Shape 119933" o:spid="_x0000_s1040" style="position:absolute;top:18976;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v1ncMA&#10;AADfAAAADwAAAGRycy9kb3ducmV2LnhtbERPTWvCQBC9C/6HZQRvurFCaaKrlFLBS4u1Ra9jdpoE&#10;s7Nhd6ppf323UPD4eN/Lde9adaEQG88GZtMMFHHpbcOVgY/3zeQBVBRki61nMvBNEdar4WCJhfVX&#10;fqPLXiqVQjgWaKAW6QqtY1mTwzj1HXHiPn1wKAmGStuA1xTuWn2XZffaYcOpocaOnmoqz/svZ+DE&#10;x5C/bs4/JE7086484MvOGTMe9Y8LUEK93MT/7q1N82d5Pp/D358E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v1ncMAAADfAAAADwAAAAAAAAAAAAAAAACYAgAAZHJzL2Rv&#10;d25yZXYueG1sUEsFBgAAAAAEAAQA9QAAAIgDAAAAAA==&#10;" path="m,l6482842,r,146304l,146304,,e" fillcolor="yellow" stroked="f" strokeweight="0">
                  <v:stroke miterlimit="83231f" joinstyle="miter"/>
                  <v:path arrowok="t" textboxrect="0,0,6482842,146304"/>
                </v:shape>
                <v:shape id="Shape 119934" o:spid="_x0000_s1041" style="position:absolute;top:20439;width:16141;height:1463;visibility:visible;mso-wrap-style:square;v-text-anchor:top" coordsize="1614170,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dSHcYA&#10;AADfAAAADwAAAGRycy9kb3ducmV2LnhtbERPTWvCQBC9F/oflin0UnSjlmqiq4hQKHgoRhGPY3ZM&#10;gtnZmN2a6K93C4UeH+97tuhMJa7UuNKygkE/AkGcWV1yrmC3/exNQDiPrLGyTApu5GAxf36aYaJt&#10;yxu6pj4XIYRdggoK7+tESpcVZND1bU0cuJNtDPoAm1zqBtsQbio5jKIPabDk0FBgTauCsnP6YxQc&#10;XRub8+3tcPweR5f9epveV5dUqdeXbjkF4anz/+I/95cO8wdxPHqH3z8B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dSHcYAAADfAAAADwAAAAAAAAAAAAAAAACYAgAAZHJz&#10;L2Rvd25yZXYueG1sUEsFBgAAAAAEAAQA9QAAAIsDAAAAAA==&#10;" path="m,l1614170,r,146304l,146304,,e" fillcolor="yellow" stroked="f" strokeweight="0">
                  <v:stroke miterlimit="83231f" joinstyle="miter"/>
                  <v:path arrowok="t" textboxrect="0,0,1614170,146304"/>
                </v:shape>
                <v:shape id="Shape 119935" o:spid="_x0000_s1042" style="position:absolute;left:3432;top:21902;width:61395;height:1463;visibility:visible;mso-wrap-style:square;v-text-anchor:top" coordsize="6139561,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T1kMMA&#10;AADfAAAADwAAAGRycy9kb3ducmV2LnhtbERPz2vCMBS+D/wfwhO8zdSVDa1GEWHQzXmwevD4SJ5t&#10;sXkpTdTuvzeDgceP7/di1dtG3KjztWMFk3ECglg7U3Op4Hj4fJ2C8AHZYOOYFPySh9Vy8LLAzLg7&#10;7+lWhFLEEPYZKqhCaDMpva7Ioh+7ljhyZ9dZDBF2pTQd3mO4beRbknxIizXHhgpb2lSkL8XVKvja&#10;7XKdbs3B5elPodc9nprwrdRo2K/nIAL14Sn+d+cmzp/MZuk7/P2JA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T1kMMAAADfAAAADwAAAAAAAAAAAAAAAACYAgAAZHJzL2Rv&#10;d25yZXYueG1sUEsFBgAAAAAEAAQA9QAAAIgDAAAAAA==&#10;" path="m,l6139561,r,146304l,146304,,e" fillcolor="yellow" stroked="f" strokeweight="0">
                  <v:stroke miterlimit="83231f" joinstyle="miter"/>
                  <v:path arrowok="t" textboxrect="0,0,6139561,146304"/>
                </v:shape>
                <v:shape id="Shape 119936" o:spid="_x0000_s1043" style="position:absolute;top:23365;width:64828;height:1463;visibility:visible;mso-wrap-style:square;v-text-anchor:top" coordsize="6482842,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6RVMMA&#10;AADfAAAADwAAAGRycy9kb3ducmV2LnhtbERPy4rCMBTdD/gP4QruxtQRilZT8YEwLmZR7Qdcmmtb&#10;2tzUJqOdvzeCMMvDea83g2nFnXpXW1Ywm0YgiAuray4V5Jfj5wKE88gaW8uk4I8cbNLRxxoTbR+c&#10;0f3sSxFC2CWooPK+S6R0RUUG3dR2xIG72t6gD7Avpe7xEcJNK7+iKJYGaw4NFXa0r6hozr8mzPi5&#10;LRqOL/HpWu+yrIzy3aHLlZqMh+0KhKfB/4vf7m8dfLPlch7D608AI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6RVMMAAADfAAAADwAAAAAAAAAAAAAAAACYAgAAZHJzL2Rv&#10;d25yZXYueG1sUEsFBgAAAAAEAAQA9QAAAIgDAAAAAA==&#10;" path="m,l6482842,r,146303l,146303,,e" fillcolor="yellow" stroked="f" strokeweight="0">
                  <v:stroke miterlimit="83231f" joinstyle="miter"/>
                  <v:path arrowok="t" textboxrect="0,0,6482842,146303"/>
                </v:shape>
                <v:shape id="Shape 119937" o:spid="_x0000_s1044" style="position:absolute;top:24828;width:12286;height:1463;visibility:visible;mso-wrap-style:square;v-text-anchor:top" coordsize="1228649,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69esMA&#10;AADfAAAADwAAAGRycy9kb3ducmV2LnhtbERPXWvCMBR9F/Yfwh3sbaZuoLMaRYTJdOyh3Xy/JNem&#10;tLkpTdTu35vBwMfD+V6uB9eKC/Wh9qxgMs5AEGtvaq4U/Hy/P7+BCBHZYOuZFPxSgPXqYbTE3Pgr&#10;F3QpYyVSCIccFdgYu1zKoC05DGPfESfu5HuHMcG+kqbHawp3rXzJsql0WHNqsNjR1pJuyrNTUJdf&#10;O/vpD4XJtJ/tG32MzalV6ulx2CxARBriXfzv/jBp/mQ+f53B358E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69esMAAADfAAAADwAAAAAAAAAAAAAAAACYAgAAZHJzL2Rv&#10;d25yZXYueG1sUEsFBgAAAAAEAAQA9QAAAIgDAAAAAA==&#10;" path="m,l1228649,r,146303l,146303,,e" fillcolor="yellow" stroked="f" strokeweight="0">
                  <v:stroke miterlimit="83231f" joinstyle="miter"/>
                  <v:path arrowok="t" textboxrect="0,0,1228649,146303"/>
                </v:shape>
                <v:shape id="Shape 119938" o:spid="_x0000_s1045" style="position:absolute;left:3432;top:26291;width:61395;height:1448;visibility:visible;mso-wrap-style:square;v-text-anchor:top" coordsize="6139561,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fgL8MA&#10;AADfAAAADwAAAGRycy9kb3ducmV2LnhtbERPzWrCQBC+F3yHZQre6kYtxaSuIkqxJ6HqA0yzY36a&#10;nQ3ZrUnevnMoePz4/tfbwTXqTl2oPBuYzxJQxLm3FRcGrpePlxWoEJEtNp7JwEgBtpvJ0xoz63v+&#10;ovs5FkpCOGRooIyxzbQOeUkOw8y3xMLdfOcwCuwKbTvsJdw1epEkb9phxdJQYkv7kvKf868zcKt9&#10;s0zT/ep7HA+n0B8Pr/WiNmb6POzeQUUa4kP87/60Mn+epksZLH8EgN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fgL8MAAADfAAAADwAAAAAAAAAAAAAAAACYAgAAZHJzL2Rv&#10;d25yZXYueG1sUEsFBgAAAAAEAAQA9QAAAIgDAAAAAA==&#10;" path="m,l6139561,r,144780l,144780,,e" fillcolor="yellow" stroked="f" strokeweight="0">
                  <v:stroke miterlimit="83231f" joinstyle="miter"/>
                  <v:path arrowok="t" textboxrect="0,0,6139561,144780"/>
                </v:shape>
                <v:shape id="Shape 119939" o:spid="_x0000_s1046" style="position:absolute;top:27739;width:46414;height:1463;visibility:visible;mso-wrap-style:square;v-text-anchor:top" coordsize="4641469,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pgBMQA&#10;AADfAAAADwAAAGRycy9kb3ducmV2LnhtbERPXWvCMBR9H/gfwhX2NlMtyNoZRQWH+CLrNtzjtblr&#10;ypqb0kSt/vplIOzxcL5ni9424kydrx0rGI8SEMSl0zVXCj7eN0/PIHxA1tg4JgVX8rCYDx5mmGt3&#10;4Tc6F6ESMYR9jgpMCG0upS8NWfQj1xJH7tt1FkOEXSV1h5cYbhs5SZKptFhzbDDY0tpQ+VOcrIID&#10;U7qsXtNP+zU9HM3qtj8WO6nU47BfvoAI1Id/8d291XH+OMvSDP7+RAB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KYATEAAAA3wAAAA8AAAAAAAAAAAAAAAAAmAIAAGRycy9k&#10;b3ducmV2LnhtbFBLBQYAAAAABAAEAPUAAACJAwAAAAA=&#10;" path="m,l4641469,r,146304l,146304,,e" fillcolor="yellow" stroked="f" strokeweight="0">
                  <v:stroke miterlimit="83231f" joinstyle="miter"/>
                  <v:path arrowok="t" textboxrect="0,0,4641469,146304"/>
                </v:shape>
                <v:shape id="Shape 119940" o:spid="_x0000_s1047" style="position:absolute;left:3432;top:29203;width:24782;height:1466;visibility:visible;mso-wrap-style:square;v-text-anchor:top" coordsize="2478278,146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5tesMA&#10;AADfAAAADwAAAGRycy9kb3ducmV2LnhtbERPTWvCQBC9F/oflhF6qxuLFE1dRQIFL0KbitDbkB2T&#10;xexsml1N8u87h0KPj/e92Y2+VXfqowtsYDHPQBFXwTquDZy+3p9XoGJCttgGJgMTRdhtHx82mNsw&#10;8Cfdy1QrCeGYo4EmpS7XOlYNeYzz0BELdwm9xySwr7XtcZBw3+qXLHvVHh1LQ4MdFQ1V1/LmDbSX&#10;86n8KH4Gd8z4e5qcW/l9YczTbNy/gUo0pn/xn/tgZf5ivV7KA/kjAP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5tesMAAADfAAAADwAAAAAAAAAAAAAAAACYAgAAZHJzL2Rv&#10;d25yZXYueG1sUEsFBgAAAAAEAAQA9QAAAIgDAAAAAA==&#10;" path="m,l2478278,r,146609l,146609,,e" fillcolor="yellow" stroked="f" strokeweight="0">
                  <v:stroke miterlimit="83231f" joinstyle="miter"/>
                  <v:path arrowok="t" textboxrect="0,0,2478278,146609"/>
                </v:shape>
                <v:shape id="Shape 119941" o:spid="_x0000_s1048" style="position:absolute;left:3432;top:30669;width:61395;height:1463;visibility:visible;mso-wrap-style:square;v-text-anchor:top" coordsize="6139561,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mA7sMA&#10;AADfAAAADwAAAGRycy9kb3ducmV2LnhtbERPz2vCMBS+D/wfwhO8zbRzDK1GEWFQt3mwevD4SJ5t&#10;sXkpTdT63y+DgceP7/di1dtG3KjztWMF6TgBQaydqblUcDx8vk5B+IBssHFMCh7kYbUcvCwwM+7O&#10;e7oVoRQxhH2GCqoQ2kxKryuy6MeuJY7c2XUWQ4RdKU2H9xhuG/mWJB/SYs2xocKWNhXpS3G1Cra7&#10;Xa4n3+bg8slPodc9nprwpdRo2K/nIAL14Sn+d+cmzk9ns/cU/v5EAH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mA7sMAAADfAAAADwAAAAAAAAAAAAAAAACYAgAAZHJzL2Rv&#10;d25yZXYueG1sUEsFBgAAAAAEAAQA9QAAAIgDAAAAAA==&#10;" path="m,l6139561,r,146304l,146304,,e" fillcolor="yellow" stroked="f" strokeweight="0">
                  <v:stroke miterlimit="83231f" joinstyle="miter"/>
                  <v:path arrowok="t" textboxrect="0,0,6139561,146304"/>
                </v:shape>
                <v:shape id="Shape 119942" o:spid="_x0000_s1049" style="position:absolute;top:32132;width:64828;height:1463;visibility:visible;mso-wrap-style:square;v-text-anchor:top" coordsize="6482842,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PkKsMA&#10;AADfAAAADwAAAGRycy9kb3ducmV2LnhtbERPy4rCMBTdD/gP4QqzG1NlKFpNxQeCLmZR7Qdcmmtb&#10;2tzUJmr9ezMwMMvDea/Wg2nFg3pXW1YwnUQgiAuray4V5JfD1xyE88gaW8uk4EUO1unoY4WJtk/O&#10;6HH2pQgh7BJUUHnfJVK6oiKDbmI74sBdbW/QB9iXUvf4DOGmlbMoiqXBmkNDhR3tKiqa892EGT+3&#10;ecPxJT5d622WlVG+3Xe5Up/jYbME4Wnw/+I/91EH33Sx+J7B758AQK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PkKsMAAADfAAAADwAAAAAAAAAAAAAAAACYAgAAZHJzL2Rv&#10;d25yZXYueG1sUEsFBgAAAAAEAAQA9QAAAIgDAAAAAA==&#10;" path="m,l6482842,r,146303l,146303,,e" fillcolor="yellow" stroked="f" strokeweight="0">
                  <v:stroke miterlimit="83231f" joinstyle="miter"/>
                  <v:path arrowok="t" textboxrect="0,0,6482842,146303"/>
                </v:shape>
                <v:shape id="Shape 119943" o:spid="_x0000_s1050" style="position:absolute;top:33595;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2G4MMA&#10;AADfAAAADwAAAGRycy9kb3ducmV2LnhtbERPS0vDQBC+C/6HZYTe7KZWxKTdFpEWvCh90V6n2TEJ&#10;zc6G3Wkb/fWuIHj8+N7Tee9adaEQG88GRsMMFHHpbcOVgd12ef8MKgqyxdYzGfiiCPPZ7c0UC+uv&#10;vKbLRiqVQjgWaKAW6QqtY1mTwzj0HXHiPn1wKAmGStuA1xTuWv2QZU/aYcOpocaOXmsqT5uzM3Dk&#10;Q8g/lqdvEid6sSr3+L5yxgzu+pcJKKFe/sV/7jeb5o/y/HEMv38SAD3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2G4MMAAADfAAAADwAAAAAAAAAAAAAAAACYAgAAZHJzL2Rv&#10;d25yZXYueG1sUEsFBgAAAAAEAAQA9QAAAIgDAAAAAA==&#10;" path="m,l6482842,r,146304l,146304,,e" fillcolor="yellow" stroked="f" strokeweight="0">
                  <v:stroke miterlimit="83231f" joinstyle="miter"/>
                  <v:path arrowok="t" textboxrect="0,0,6482842,146304"/>
                </v:shape>
                <v:shape id="Shape 119944" o:spid="_x0000_s1051" style="position:absolute;top:35058;width:64828;height:1448;visibility:visible;mso-wrap-style:square;v-text-anchor:top" coordsize="6482842,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smIcUA&#10;AADfAAAADwAAAGRycy9kb3ducmV2LnhtbERP3WrCMBS+H/gO4Qi7GTNVRNdqLEUpyFChbg9waI5t&#10;t+akNJnWt1+EwS4/vv91OphWXKl3jWUF00kEgri0uuFKwedH/voGwnlkja1lUnAnB+lm9LTGRNsb&#10;F3Q9+0qEEHYJKqi97xIpXVmTQTexHXHgLrY36APsK6l7vIVw08pZFC2kwYZDQ40dbWsqv88/RsF7&#10;nsW77vjytW92y8OpLLYLmt2Veh4P2QqEp8H/i//cex3mT+N4PofHnwB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CyYhxQAAAN8AAAAPAAAAAAAAAAAAAAAAAJgCAABkcnMv&#10;ZG93bnJldi54bWxQSwUGAAAAAAQABAD1AAAAigMAAAAA&#10;" path="m,l6482842,r,144780l,144780,,e" fillcolor="yellow" stroked="f" strokeweight="0">
                  <v:stroke miterlimit="83231f" joinstyle="miter"/>
                  <v:path arrowok="t" textboxrect="0,0,6482842,144780"/>
                </v:shape>
                <v:shape id="Shape 119945" o:spid="_x0000_s1052" style="position:absolute;top:36506;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i7D8MA&#10;AADfAAAADwAAAGRycy9kb3ducmV2LnhtbERPS0vDQBC+C/6HZYTe7KZSxaTdFpEWvCh90V6n2TEJ&#10;zc6G3Wkb/fWuIHj8+N7Tee9adaEQG88GRsMMFHHpbcOVgd12ef8MKgqyxdYzGfiiCPPZ7c0UC+uv&#10;vKbLRiqVQjgWaKAW6QqtY1mTwzj0HXHiPn1wKAmGStuA1xTuWv2QZU/aYcOpocaOXmsqT5uzM3Dk&#10;Q8g/lqdvEid6sSr3+L5yxgzu+pcJKKFe/sV/7jeb5o/yfPwIv38SAD3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i7D8MAAADfAAAADwAAAAAAAAAAAAAAAACYAgAAZHJzL2Rv&#10;d25yZXYueG1sUEsFBgAAAAAEAAQA9QAAAIgDAAAAAA==&#10;" path="m,l6482842,r,146304l,146304,,e" fillcolor="yellow" stroked="f" strokeweight="0">
                  <v:stroke miterlimit="83231f" joinstyle="miter"/>
                  <v:path arrowok="t" textboxrect="0,0,6482842,146304"/>
                </v:shape>
                <v:shape id="Shape 119946" o:spid="_x0000_s1053" style="position:absolute;top:37969;width:64828;height:1463;visibility:visible;mso-wrap-style:square;v-text-anchor:top" coordsize="6482842,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jiKcMA&#10;AADfAAAADwAAAGRycy9kb3ducmV2LnhtbERPy4rCMBTdD/gP4QruxtRBilZT8YEwLmZR7Qdcmmtb&#10;2tzUJqOdvzeCMMvDea83g2nFnXpXW1Ywm0YgiAuray4V5Jfj5wKE88gaW8uk4I8cbNLRxxoTbR+c&#10;0f3sSxFC2CWooPK+S6R0RUUG3dR2xIG72t6gD7Avpe7xEcJNK7+iKJYGaw4NFXa0r6hozr8mzPi5&#10;LRqOL/HpWu+yrIzy3aHLlZqMh+0KhKfB/4vf7m8dfLPlch7D608AI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jiKcMAAADfAAAADwAAAAAAAAAAAAAAAACYAgAAZHJzL2Rv&#10;d25yZXYueG1sUEsFBgAAAAAEAAQA9QAAAIgDAAAAAA==&#10;" path="m,l6482842,r,146303l,146303,,e" fillcolor="yellow" stroked="f" strokeweight="0">
                  <v:stroke miterlimit="83231f" joinstyle="miter"/>
                  <v:path arrowok="t" textboxrect="0,0,6482842,146303"/>
                </v:shape>
                <v:shape id="Shape 119947" o:spid="_x0000_s1054" style="position:absolute;top:39432;width:59524;height:1463;visibility:visible;mso-wrap-style:square;v-text-anchor:top" coordsize="5952490,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niFcUA&#10;AADfAAAADwAAAGRycy9kb3ducmV2LnhtbERPy2oCMRTdF/oP4Ra6qxlraXU0ihSkLcVFfS8vyTUz&#10;OLkZJhkd/74RCl0eznsy61wlztSE0rOCfi8DQay9Kdkq2KwXT0MQISIbrDyTgisFmE3v7yaYG3/h&#10;HzqvohUphEOOCooY61zKoAtyGHq+Jk7c0TcOY4KNlabBSwp3lXzOslfpsOTUUGBN7wXp06p1CvZf&#10;H+vj1n5f9/qAu4Ful661S6UeH7r5GESkLv6L/9yfJs3vj0Yvb3D7kwDI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OeIVxQAAAN8AAAAPAAAAAAAAAAAAAAAAAJgCAABkcnMv&#10;ZG93bnJldi54bWxQSwUGAAAAAAQABAD1AAAAigMAAAAA&#10;" path="m,l5952490,r,146304l,146304,,e" fillcolor="yellow" stroked="f" strokeweight="0">
                  <v:stroke miterlimit="83231f" joinstyle="miter"/>
                  <v:path arrowok="t" textboxrect="0,0,5952490,146304"/>
                </v:shape>
                <v:shape id="Shape 119948" o:spid="_x0000_s1055" style="position:absolute;left:3432;top:40895;width:15547;height:1463;visibility:visible;mso-wrap-style:square;v-text-anchor:top" coordsize="155473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3Jw8YA&#10;AADfAAAADwAAAGRycy9kb3ducmV2LnhtbERPS0vDQBC+C/0PyxS82U3FV2O3pUoFqyC0BryO2Wmy&#10;NTsbs9sm/nvnIHj8+N7z5eAbdaIuusAGppMMFHEZrOPKQPH+dHEHKiZki01gMvBDEZaL0dkccxt6&#10;3tJplyolIRxzNFCn1OZax7Imj3ESWmLh9qHzmAR2lbYd9hLuG32ZZTfao2NpqLGlx5rKr93RG3h4&#10;Wd0ejh8b93293vSfxXbt3l4LY87Hw+oeVKIh/Yv/3M9W5k9nsysZLH8E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3Jw8YAAADfAAAADwAAAAAAAAAAAAAAAACYAgAAZHJz&#10;L2Rvd25yZXYueG1sUEsFBgAAAAAEAAQA9QAAAIsDAAAAAA==&#10;" path="m,l1554734,r,146303l,146303,,e" fillcolor="yellow" stroked="f" strokeweight="0">
                  <v:stroke miterlimit="83231f" joinstyle="miter"/>
                  <v:path arrowok="t" textboxrect="0,0,1554734,146303"/>
                </v:shape>
                <v:shape id="Shape 119949" o:spid="_x0000_s1056" style="position:absolute;left:3432;top:42358;width:61395;height:1448;visibility:visible;mso-wrap-style:square;v-text-anchor:top" coordsize="6139561,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02ycMA&#10;AADfAAAADwAAAGRycy9kb3ducmV2LnhtbERP3WrCMBS+H/gO4Qi7m6lOhqlGGcqYV8J0D3DWHPtj&#10;c1KazLZvbwTBy4/vf7XpbS2u1PrSsYbpJAFBnDlTcq7h9/T1tgDhA7LB2jFpGMjDZj16WWFqXMc/&#10;dD2GXMQQ9ilqKEJoUil9VpBFP3ENceTOrrUYImxzaVrsYrit5SxJPqTFkmNDgQ1tC8oux3+r4Vy5&#10;+l2p7eJvGHYH333v5tWs0vp13H8uQQTqw1P8cO9NnD9Vaq7g/icC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02ycMAAADfAAAADwAAAAAAAAAAAAAAAACYAgAAZHJzL2Rv&#10;d25yZXYueG1sUEsFBgAAAAAEAAQA9QAAAIgDAAAAAA==&#10;" path="m,l6139561,r,144780l,144780,,e" fillcolor="yellow" stroked="f" strokeweight="0">
                  <v:stroke miterlimit="83231f" joinstyle="miter"/>
                  <v:path arrowok="t" textboxrect="0,0,6139561,144780"/>
                </v:shape>
                <v:shape id="Shape 119950" o:spid="_x0000_s1057" style="position:absolute;top:43806;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aOSsMA&#10;AADfAAAADwAAAGRycy9kb3ducmV2LnhtbERPTUvDQBC9C/0PyxS82U0FxcRui5QWvCi1il7H7JiE&#10;ZmfD7thGf71zEHp8vO/Fagy9OVLKXWQH81kBhriOvuPGwdvr9uoOTBZkj31kcvBDGVbLycUCKx9P&#10;/ELHvTRGQzhX6KAVGSprc91SwDyLA7FyXzEFFIWpsT7hScNDb6+L4tYG7FgbWhxo3VJ92H8HB5/8&#10;kcrn7eGXJIjd7Op3fNoF5y6n48M9GKFRzuJ/96PX+fOyvNEH+kcB2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aOSsMAAADfAAAADwAAAAAAAAAAAAAAAACYAgAAZHJzL2Rv&#10;d25yZXYueG1sUEsFBgAAAAAEAAQA9QAAAIgDAAAAAA==&#10;" path="m,l6482842,r,146304l,146304,,e" fillcolor="yellow" stroked="f" strokeweight="0">
                  <v:stroke miterlimit="83231f" joinstyle="miter"/>
                  <v:path arrowok="t" textboxrect="0,0,6482842,146304"/>
                </v:shape>
                <v:shape id="Shape 119951" o:spid="_x0000_s1058" style="position:absolute;top:45269;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or0cMA&#10;AADfAAAADwAAAGRycy9kb3ducmV2LnhtbERPTWvCQBC9F/oflhG81U0Klia6ipQKXlqsLfU6Zsck&#10;mJ0Nu6Om/fXdQqHHx/ueLwfXqQuF2Ho2kE8yUMSVty3XBj7e13ePoKIgW+w8k4EvirBc3N7MsbT+&#10;ym902UmtUgjHEg00In2pdawachgnvidO3NEHh5JgqLUNeE3hrtP3WfagHbacGhrs6amh6rQ7OwMH&#10;3ofidX36JnGin7fVJ75snTHj0bCagRIa5F/8597YND8vimkOv38SAL3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or0cMAAADfAAAADwAAAAAAAAAAAAAAAACYAgAAZHJzL2Rv&#10;d25yZXYueG1sUEsFBgAAAAAEAAQA9QAAAIgDAAAAAA==&#10;" path="m,l6482842,r,146304l,146304,,e" fillcolor="yellow" stroked="f" strokeweight="0">
                  <v:stroke miterlimit="83231f" joinstyle="miter"/>
                  <v:path arrowok="t" textboxrect="0,0,6482842,146304"/>
                </v:shape>
                <v:shape id="Shape 119952" o:spid="_x0000_s1059" style="position:absolute;top:46732;width:35899;height:1463;visibility:visible;mso-wrap-style:square;v-text-anchor:top" coordsize="3589909,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eVe8MA&#10;AADfAAAADwAAAGRycy9kb3ducmV2LnhtbERPW2vCMBR+H/gfwhF8m6niVq1GUXGyN5kXfD00x6bY&#10;nJQm1u7fL4PBHj+++2LV2Uq01PjSsYLRMAFBnDtdcqHgfPp4nYLwAVlj5ZgUfJOH1bL3ssBMuyd/&#10;UXsMhYgh7DNUYEKoMyl9bsiiH7qaOHI311gMETaF1A0+Y7it5DhJ3qXFkmODwZq2hvL78WEV4COd&#10;8m4/Sa/Gdm5Pm8PucGmVGvS79RxEoC78i//cnzrOH81mb2P4/RMB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7eVe8MAAADfAAAADwAAAAAAAAAAAAAAAACYAgAAZHJzL2Rv&#10;d25yZXYueG1sUEsFBgAAAAAEAAQA9QAAAIgDAAAAAA==&#10;" path="m,l3589909,r,146303l,146303,,e" fillcolor="yellow" stroked="f" strokeweight="0">
                  <v:stroke miterlimit="83231f" joinstyle="miter"/>
                  <v:path arrowok="t" textboxrect="0,0,3589909,146303"/>
                </v:shape>
                <v:shape id="Shape 119953" o:spid="_x0000_s1060" style="position:absolute;left:3432;top:48195;width:61395;height:1463;visibility:visible;mso-wrap-style:square;v-text-anchor:top" coordsize="6139561,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4t38MA&#10;AADfAAAADwAAAGRycy9kb3ducmV2LnhtbERPz2vCMBS+D/wfwhO8zdSVDa1GEWHQzXmwevD4SJ5t&#10;sXkpTdTuvzeDgceP7/di1dtG3KjztWMFk3ECglg7U3Op4Hj4fJ2C8AHZYOOYFPySh9Vy8LLAzLg7&#10;7+lWhFLEEPYZKqhCaDMpva7Ioh+7ljhyZ9dZDBF2pTQd3mO4beRbknxIizXHhgpb2lSkL8XVKvja&#10;7XKdbs3B5elPodc9nprwrdRo2K/nIAL14Sn+d+cmzp/MZu8p/P2JA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4t38MAAADfAAAADwAAAAAAAAAAAAAAAACYAgAAZHJzL2Rv&#10;d25yZXYueG1sUEsFBgAAAAAEAAQA9QAAAIgDAAAAAA==&#10;" path="m,l6139561,r,146304l,146304,,e" fillcolor="yellow" stroked="f" strokeweight="0">
                  <v:stroke miterlimit="83231f" joinstyle="miter"/>
                  <v:path arrowok="t" textboxrect="0,0,6139561,146304"/>
                </v:shape>
                <v:shape id="Shape 119954" o:spid="_x0000_s1061" style="position:absolute;top:49657;width:64828;height:1466;visibility:visible;mso-wrap-style:square;v-text-anchor:top" coordsize="6482842,146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fC+8YA&#10;AADfAAAADwAAAGRycy9kb3ducmV2LnhtbERPTWvCQBC9F/wPyxR6KboxWGmiq1ihxYMIWtHrkB2T&#10;0Oxsmt2axF/vFgo9Pt73fNmZSlypcaVlBeNRBII4s7rkXMHx8334CsJ5ZI2VZVLQk4PlYvAwx1Tb&#10;lvd0PfhchBB2KSoovK9TKV1WkEE3sjVx4C62MegDbHKpG2xDuKlkHEVTabDk0FBgTeuCsq/Dj1Hw&#10;nTzfdqe47+PJ2+Xc8ke0zrZHpZ4eu9UMhKfO/4v/3Bsd5o+T5GUCv38CAL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1fC+8YAAADfAAAADwAAAAAAAAAAAAAAAACYAgAAZHJz&#10;L2Rvd25yZXYueG1sUEsFBgAAAAAEAAQA9QAAAIsDAAAAAA==&#10;" path="m,l6482842,r,146609l,146609,,e" fillcolor="yellow" stroked="f" strokeweight="0">
                  <v:stroke miterlimit="83231f" joinstyle="miter"/>
                  <v:path arrowok="t" textboxrect="0,0,6482842,146609"/>
                </v:shape>
                <v:shape id="Shape 119955" o:spid="_x0000_s1062" style="position:absolute;top:51123;width:64828;height:1448;visibility:visible;mso-wrap-style:square;v-text-anchor:top" coordsize="6482842,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4VZ8UA&#10;AADfAAAADwAAAGRycy9kb3ducmV2LnhtbERP3WrCMBS+H/gO4Qi7GTNVUNdqLEUpyFChbg9waI5t&#10;t+akNJnWt1+EwS4/vv91OphWXKl3jWUF00kEgri0uuFKwedH/voGwnlkja1lUnAnB+lm9LTGRNsb&#10;F3Q9+0qEEHYJKqi97xIpXVmTQTexHXHgLrY36APsK6l7vIVw08pZFC2kwYZDQ40dbWsqv88/RsF7&#10;nsW77vjytW92y8OpLLYLmt2Veh4P2QqEp8H/i//cex3mT+N4PofHnwB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hVnxQAAAN8AAAAPAAAAAAAAAAAAAAAAAJgCAABkcnMv&#10;ZG93bnJldi54bWxQSwUGAAAAAAQABAD1AAAAigMAAAAA&#10;" path="m,l6482842,r,144780l,144780,,e" fillcolor="yellow" stroked="f" strokeweight="0">
                  <v:stroke miterlimit="83231f" joinstyle="miter"/>
                  <v:path arrowok="t" textboxrect="0,0,6482842,144780"/>
                </v:shape>
              </v:group>
            </w:pict>
          </mc:Fallback>
        </mc:AlternateContent>
      </w:r>
      <w:r w:rsidRPr="00666174">
        <w:rPr>
          <w:rFonts w:ascii="Times New Roman" w:hAnsi="Times New Roman" w:cs="Times New Roman"/>
          <w:sz w:val="24"/>
          <w:szCs w:val="24"/>
        </w:rPr>
        <w:t>Рекомендуемый режим обучения устанавливается, исходя из актуального состояния ребенка (в первую очередь, его возможности соблюдать правила социализированного поведения, а также готовности к эмоциональному и коммуникативному взаимодействию со сверстниками) и медицинских рекомендаций. Соответственно, рекомендованный режим может предполагать ограниченное время пребывания ребенка в образовательной организации, дополнительный выходной день и пр. Например, для обучающихся с ограничениями зрения режим зрительной нагрузки при работе с техническими средствами</w:t>
      </w:r>
      <w:r w:rsidRPr="00F338DB">
        <w:rPr>
          <w:rFonts w:ascii="Times New Roman" w:hAnsi="Times New Roman" w:cs="Times New Roman"/>
          <w:sz w:val="24"/>
          <w:szCs w:val="24"/>
        </w:rPr>
        <w:t xml:space="preserve"> </w:t>
      </w:r>
      <w:r w:rsidRPr="00F338DB">
        <w:rPr>
          <w:rFonts w:ascii="Times New Roman" w:hAnsi="Times New Roman" w:cs="Times New Roman"/>
          <w:sz w:val="24"/>
          <w:szCs w:val="24"/>
        </w:rPr>
        <w:lastRenderedPageBreak/>
        <w:t xml:space="preserve">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Форма получения образования - в образовательной организации или вне образовательной организации, с использованием дистанционных технологий; или в их сочетании (в том числе и с разными формами обучения).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Обеспечение архитектурной доступности - описываются архитектурные условия, необходимые для беспрепятственного получения образования в образовательной организации.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Получение услуг ассистента (помощника)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Ассистент (помощник) - это работник, который осуществляет помощь в уходе, передвижении, питании и других необходимых действиях с учетом индивидуальных особенностей ребенка. Ассистент (помощник) не является педагогическим работником, к его уровню образования не предъявляются требования по наличию высшего или среднего профессионального образования. Роль ассистента (помощника) могут выполнять родители ребенка (может быть рекомендовано и при отсутствии инвалидности, но наличии поведенческих нарушений, низкой степени психосоциальной </w:t>
      </w:r>
      <w:proofErr w:type="spellStart"/>
      <w:r w:rsidRPr="00F338DB">
        <w:rPr>
          <w:rFonts w:ascii="Times New Roman" w:hAnsi="Times New Roman" w:cs="Times New Roman"/>
          <w:sz w:val="24"/>
          <w:szCs w:val="24"/>
        </w:rPr>
        <w:t>адаптированности</w:t>
      </w:r>
      <w:proofErr w:type="spellEnd"/>
      <w:r w:rsidRPr="00F338DB">
        <w:rPr>
          <w:rFonts w:ascii="Times New Roman" w:hAnsi="Times New Roman" w:cs="Times New Roman"/>
          <w:sz w:val="24"/>
          <w:szCs w:val="24"/>
        </w:rPr>
        <w:t xml:space="preserve"> - отсутствии необходимых санитарно-гигиенических, бытовых, коммуникативных умений), что также отмечается в заключении.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Получение услуг </w:t>
      </w:r>
      <w:proofErr w:type="spellStart"/>
      <w:r w:rsidRPr="00F338DB">
        <w:rPr>
          <w:rFonts w:ascii="Times New Roman" w:hAnsi="Times New Roman" w:cs="Times New Roman"/>
          <w:sz w:val="24"/>
          <w:szCs w:val="24"/>
        </w:rPr>
        <w:t>тьютора</w:t>
      </w:r>
      <w:proofErr w:type="spellEnd"/>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right="53" w:firstLine="540"/>
        <w:rPr>
          <w:rFonts w:ascii="Times New Roman" w:hAnsi="Times New Roman" w:cs="Times New Roman"/>
          <w:sz w:val="24"/>
          <w:szCs w:val="24"/>
        </w:rPr>
      </w:pPr>
      <w:proofErr w:type="spellStart"/>
      <w:r w:rsidRPr="00F338DB">
        <w:rPr>
          <w:rFonts w:ascii="Times New Roman" w:hAnsi="Times New Roman" w:cs="Times New Roman"/>
          <w:sz w:val="24"/>
          <w:szCs w:val="24"/>
        </w:rPr>
        <w:t>Тьютор</w:t>
      </w:r>
      <w:proofErr w:type="spellEnd"/>
      <w:r w:rsidRPr="00F338DB">
        <w:rPr>
          <w:rFonts w:ascii="Times New Roman" w:hAnsi="Times New Roman" w:cs="Times New Roman"/>
          <w:sz w:val="24"/>
          <w:szCs w:val="24"/>
        </w:rPr>
        <w:t xml:space="preserve"> является педагогическим работником, обеспечивает индивидуализацию учебного процесса для обучающегося с ОВЗ, участвует в реализации АООП, обеспечивает и анализирует достижение и подтверждение обучающимся уровней образования (образовательных цензов), осуществляет взаимодействие с участниками образовательного процесса.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 настоящее время разрабатываются: профессиональный стандарт </w:t>
      </w:r>
      <w:proofErr w:type="spellStart"/>
      <w:r w:rsidRPr="00F338DB">
        <w:rPr>
          <w:rFonts w:ascii="Times New Roman" w:hAnsi="Times New Roman" w:cs="Times New Roman"/>
          <w:sz w:val="24"/>
          <w:szCs w:val="24"/>
        </w:rPr>
        <w:t>тьютора</w:t>
      </w:r>
      <w:proofErr w:type="spellEnd"/>
      <w:r w:rsidRPr="00F338DB">
        <w:rPr>
          <w:rFonts w:ascii="Times New Roman" w:hAnsi="Times New Roman" w:cs="Times New Roman"/>
          <w:sz w:val="24"/>
          <w:szCs w:val="24"/>
        </w:rPr>
        <w:t xml:space="preserve"> (как одна из дисциплин, включенных в профессиональный стандарт "Специалист в области воспитания"), профессиональный стандарт "Ассистент (помощник) по оказанию технической помощи лицам с инвалидностью и ограниченными возможностями здоровья".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Специальные технические средства обучения рекомендуются в соответствии со спецификой имеющихся у ребенка нарушений. Преимущественно они предусматриваются для обучающихся с сенсорной и двигательной патологией и описаны во ФГОС НОО ОВЗ, а также в Приказе </w:t>
      </w:r>
      <w:proofErr w:type="spellStart"/>
      <w:r w:rsidRPr="00F338DB">
        <w:rPr>
          <w:rFonts w:ascii="Times New Roman" w:hAnsi="Times New Roman" w:cs="Times New Roman"/>
          <w:sz w:val="24"/>
          <w:szCs w:val="24"/>
        </w:rPr>
        <w:t>Минобрнауки</w:t>
      </w:r>
      <w:proofErr w:type="spellEnd"/>
      <w:r w:rsidRPr="00F338DB">
        <w:rPr>
          <w:rFonts w:ascii="Times New Roman" w:hAnsi="Times New Roman" w:cs="Times New Roman"/>
          <w:sz w:val="24"/>
          <w:szCs w:val="24"/>
        </w:rPr>
        <w:t xml:space="preserve"> России от 30 августа 2013 г. N 1015 (ред. от 17.07.2015) и в Приказе </w:t>
      </w:r>
      <w:proofErr w:type="spellStart"/>
      <w:r w:rsidRPr="00F338DB">
        <w:rPr>
          <w:rFonts w:ascii="Times New Roman" w:hAnsi="Times New Roman" w:cs="Times New Roman"/>
          <w:sz w:val="24"/>
          <w:szCs w:val="24"/>
        </w:rPr>
        <w:t>Минобрнауки</w:t>
      </w:r>
      <w:proofErr w:type="spellEnd"/>
      <w:r w:rsidRPr="00F338DB">
        <w:rPr>
          <w:rFonts w:ascii="Times New Roman" w:hAnsi="Times New Roman" w:cs="Times New Roman"/>
          <w:sz w:val="24"/>
          <w:szCs w:val="24"/>
        </w:rPr>
        <w:t xml:space="preserve"> России от 9 ноября 2015 г. N 1309.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Специальные учебники и дидактические пособия.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eastAsia="Calibri" w:hAnsi="Times New Roman" w:cs="Times New Roman"/>
          <w:noProof/>
          <w:sz w:val="24"/>
          <w:szCs w:val="24"/>
        </w:rPr>
        <mc:AlternateContent>
          <mc:Choice Requires="wpg">
            <w:drawing>
              <wp:anchor distT="0" distB="0" distL="114300" distR="114300" simplePos="0" relativeHeight="251662336" behindDoc="1" locked="0" layoutInCell="1" allowOverlap="1">
                <wp:simplePos x="0" y="0"/>
                <wp:positionH relativeFrom="column">
                  <wp:posOffset>0</wp:posOffset>
                </wp:positionH>
                <wp:positionV relativeFrom="paragraph">
                  <wp:posOffset>-1047861</wp:posOffset>
                </wp:positionV>
                <wp:extent cx="6482842" cy="8325358"/>
                <wp:effectExtent l="0" t="0" r="0" b="0"/>
                <wp:wrapNone/>
                <wp:docPr id="108242" name="Group 108242"/>
                <wp:cNvGraphicFramePr/>
                <a:graphic xmlns:a="http://schemas.openxmlformats.org/drawingml/2006/main">
                  <a:graphicData uri="http://schemas.microsoft.com/office/word/2010/wordprocessingGroup">
                    <wpg:wgp>
                      <wpg:cNvGrpSpPr/>
                      <wpg:grpSpPr>
                        <a:xfrm>
                          <a:off x="0" y="0"/>
                          <a:ext cx="6482842" cy="8325358"/>
                          <a:chOff x="0" y="0"/>
                          <a:chExt cx="6482842" cy="8325358"/>
                        </a:xfrm>
                      </wpg:grpSpPr>
                      <wps:wsp>
                        <wps:cNvPr id="119956" name="Shape 119956"/>
                        <wps:cNvSpPr/>
                        <wps:spPr>
                          <a:xfrm>
                            <a:off x="0" y="0"/>
                            <a:ext cx="2551811" cy="146304"/>
                          </a:xfrm>
                          <a:custGeom>
                            <a:avLst/>
                            <a:gdLst/>
                            <a:ahLst/>
                            <a:cxnLst/>
                            <a:rect l="0" t="0" r="0" b="0"/>
                            <a:pathLst>
                              <a:path w="2551811" h="146304">
                                <a:moveTo>
                                  <a:pt x="0" y="0"/>
                                </a:moveTo>
                                <a:lnTo>
                                  <a:pt x="2551811" y="0"/>
                                </a:lnTo>
                                <a:lnTo>
                                  <a:pt x="2551811"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57" name="Shape 119957"/>
                        <wps:cNvSpPr/>
                        <wps:spPr>
                          <a:xfrm>
                            <a:off x="343205" y="146303"/>
                            <a:ext cx="6139561" cy="146304"/>
                          </a:xfrm>
                          <a:custGeom>
                            <a:avLst/>
                            <a:gdLst/>
                            <a:ahLst/>
                            <a:cxnLst/>
                            <a:rect l="0" t="0" r="0" b="0"/>
                            <a:pathLst>
                              <a:path w="6139561" h="146304">
                                <a:moveTo>
                                  <a:pt x="0" y="0"/>
                                </a:moveTo>
                                <a:lnTo>
                                  <a:pt x="6139561" y="0"/>
                                </a:lnTo>
                                <a:lnTo>
                                  <a:pt x="6139561"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58" name="Shape 119958"/>
                        <wps:cNvSpPr/>
                        <wps:spPr>
                          <a:xfrm>
                            <a:off x="0" y="292608"/>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59" name="Shape 119959"/>
                        <wps:cNvSpPr/>
                        <wps:spPr>
                          <a:xfrm>
                            <a:off x="0" y="438912"/>
                            <a:ext cx="6482842" cy="144780"/>
                          </a:xfrm>
                          <a:custGeom>
                            <a:avLst/>
                            <a:gdLst/>
                            <a:ahLst/>
                            <a:cxnLst/>
                            <a:rect l="0" t="0" r="0" b="0"/>
                            <a:pathLst>
                              <a:path w="6482842" h="144780">
                                <a:moveTo>
                                  <a:pt x="0" y="0"/>
                                </a:moveTo>
                                <a:lnTo>
                                  <a:pt x="6482842" y="0"/>
                                </a:lnTo>
                                <a:lnTo>
                                  <a:pt x="6482842" y="144780"/>
                                </a:lnTo>
                                <a:lnTo>
                                  <a:pt x="0" y="1447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60" name="Shape 119960"/>
                        <wps:cNvSpPr/>
                        <wps:spPr>
                          <a:xfrm>
                            <a:off x="0" y="583692"/>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61" name="Shape 119961"/>
                        <wps:cNvSpPr/>
                        <wps:spPr>
                          <a:xfrm>
                            <a:off x="0" y="729996"/>
                            <a:ext cx="562661" cy="146304"/>
                          </a:xfrm>
                          <a:custGeom>
                            <a:avLst/>
                            <a:gdLst/>
                            <a:ahLst/>
                            <a:cxnLst/>
                            <a:rect l="0" t="0" r="0" b="0"/>
                            <a:pathLst>
                              <a:path w="562661" h="146304">
                                <a:moveTo>
                                  <a:pt x="0" y="0"/>
                                </a:moveTo>
                                <a:lnTo>
                                  <a:pt x="562661" y="0"/>
                                </a:lnTo>
                                <a:lnTo>
                                  <a:pt x="562661"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62" name="Shape 119962"/>
                        <wps:cNvSpPr/>
                        <wps:spPr>
                          <a:xfrm>
                            <a:off x="343205" y="876300"/>
                            <a:ext cx="2963291" cy="146304"/>
                          </a:xfrm>
                          <a:custGeom>
                            <a:avLst/>
                            <a:gdLst/>
                            <a:ahLst/>
                            <a:cxnLst/>
                            <a:rect l="0" t="0" r="0" b="0"/>
                            <a:pathLst>
                              <a:path w="2963291" h="146304">
                                <a:moveTo>
                                  <a:pt x="0" y="0"/>
                                </a:moveTo>
                                <a:lnTo>
                                  <a:pt x="2963291" y="0"/>
                                </a:lnTo>
                                <a:lnTo>
                                  <a:pt x="2963291"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63" name="Shape 119963"/>
                        <wps:cNvSpPr/>
                        <wps:spPr>
                          <a:xfrm>
                            <a:off x="343205" y="1022604"/>
                            <a:ext cx="6139561" cy="146304"/>
                          </a:xfrm>
                          <a:custGeom>
                            <a:avLst/>
                            <a:gdLst/>
                            <a:ahLst/>
                            <a:cxnLst/>
                            <a:rect l="0" t="0" r="0" b="0"/>
                            <a:pathLst>
                              <a:path w="6139561" h="146304">
                                <a:moveTo>
                                  <a:pt x="0" y="0"/>
                                </a:moveTo>
                                <a:lnTo>
                                  <a:pt x="6139561" y="0"/>
                                </a:lnTo>
                                <a:lnTo>
                                  <a:pt x="6139561"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64" name="Shape 119964"/>
                        <wps:cNvSpPr/>
                        <wps:spPr>
                          <a:xfrm>
                            <a:off x="0" y="1168908"/>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65" name="Shape 119965"/>
                        <wps:cNvSpPr/>
                        <wps:spPr>
                          <a:xfrm>
                            <a:off x="0" y="1315212"/>
                            <a:ext cx="6482842" cy="144780"/>
                          </a:xfrm>
                          <a:custGeom>
                            <a:avLst/>
                            <a:gdLst/>
                            <a:ahLst/>
                            <a:cxnLst/>
                            <a:rect l="0" t="0" r="0" b="0"/>
                            <a:pathLst>
                              <a:path w="6482842" h="144780">
                                <a:moveTo>
                                  <a:pt x="0" y="0"/>
                                </a:moveTo>
                                <a:lnTo>
                                  <a:pt x="6482842" y="0"/>
                                </a:lnTo>
                                <a:lnTo>
                                  <a:pt x="6482842" y="144780"/>
                                </a:lnTo>
                                <a:lnTo>
                                  <a:pt x="0" y="1447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66" name="Shape 119966"/>
                        <wps:cNvSpPr/>
                        <wps:spPr>
                          <a:xfrm>
                            <a:off x="0" y="1459992"/>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67" name="Shape 119967"/>
                        <wps:cNvSpPr/>
                        <wps:spPr>
                          <a:xfrm>
                            <a:off x="0" y="1606296"/>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68" name="Shape 119968"/>
                        <wps:cNvSpPr/>
                        <wps:spPr>
                          <a:xfrm>
                            <a:off x="0" y="1752676"/>
                            <a:ext cx="6482842" cy="146609"/>
                          </a:xfrm>
                          <a:custGeom>
                            <a:avLst/>
                            <a:gdLst/>
                            <a:ahLst/>
                            <a:cxnLst/>
                            <a:rect l="0" t="0" r="0" b="0"/>
                            <a:pathLst>
                              <a:path w="6482842" h="146609">
                                <a:moveTo>
                                  <a:pt x="0" y="0"/>
                                </a:moveTo>
                                <a:lnTo>
                                  <a:pt x="6482842" y="0"/>
                                </a:lnTo>
                                <a:lnTo>
                                  <a:pt x="6482842" y="146609"/>
                                </a:lnTo>
                                <a:lnTo>
                                  <a:pt x="0" y="14660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69" name="Shape 119969"/>
                        <wps:cNvSpPr/>
                        <wps:spPr>
                          <a:xfrm>
                            <a:off x="0" y="1899285"/>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70" name="Shape 119970"/>
                        <wps:cNvSpPr/>
                        <wps:spPr>
                          <a:xfrm>
                            <a:off x="0" y="2045588"/>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71" name="Shape 119971"/>
                        <wps:cNvSpPr/>
                        <wps:spPr>
                          <a:xfrm>
                            <a:off x="0" y="2191893"/>
                            <a:ext cx="6482842" cy="144780"/>
                          </a:xfrm>
                          <a:custGeom>
                            <a:avLst/>
                            <a:gdLst/>
                            <a:ahLst/>
                            <a:cxnLst/>
                            <a:rect l="0" t="0" r="0" b="0"/>
                            <a:pathLst>
                              <a:path w="6482842" h="144780">
                                <a:moveTo>
                                  <a:pt x="0" y="0"/>
                                </a:moveTo>
                                <a:lnTo>
                                  <a:pt x="6482842" y="0"/>
                                </a:lnTo>
                                <a:lnTo>
                                  <a:pt x="6482842" y="144780"/>
                                </a:lnTo>
                                <a:lnTo>
                                  <a:pt x="0" y="1447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72" name="Shape 119972"/>
                        <wps:cNvSpPr/>
                        <wps:spPr>
                          <a:xfrm>
                            <a:off x="0" y="2336673"/>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73" name="Shape 119973"/>
                        <wps:cNvSpPr/>
                        <wps:spPr>
                          <a:xfrm>
                            <a:off x="0" y="2482976"/>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74" name="Shape 119974"/>
                        <wps:cNvSpPr/>
                        <wps:spPr>
                          <a:xfrm>
                            <a:off x="0" y="2629281"/>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75" name="Shape 119975"/>
                        <wps:cNvSpPr/>
                        <wps:spPr>
                          <a:xfrm>
                            <a:off x="0" y="2775585"/>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76" name="Shape 119976"/>
                        <wps:cNvSpPr/>
                        <wps:spPr>
                          <a:xfrm>
                            <a:off x="0" y="2921889"/>
                            <a:ext cx="2993771" cy="144780"/>
                          </a:xfrm>
                          <a:custGeom>
                            <a:avLst/>
                            <a:gdLst/>
                            <a:ahLst/>
                            <a:cxnLst/>
                            <a:rect l="0" t="0" r="0" b="0"/>
                            <a:pathLst>
                              <a:path w="2993771" h="144780">
                                <a:moveTo>
                                  <a:pt x="0" y="0"/>
                                </a:moveTo>
                                <a:lnTo>
                                  <a:pt x="2993771" y="0"/>
                                </a:lnTo>
                                <a:lnTo>
                                  <a:pt x="2993771" y="144780"/>
                                </a:lnTo>
                                <a:lnTo>
                                  <a:pt x="0" y="1447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77" name="Shape 119977"/>
                        <wps:cNvSpPr/>
                        <wps:spPr>
                          <a:xfrm>
                            <a:off x="343205" y="3066669"/>
                            <a:ext cx="6139561" cy="146304"/>
                          </a:xfrm>
                          <a:custGeom>
                            <a:avLst/>
                            <a:gdLst/>
                            <a:ahLst/>
                            <a:cxnLst/>
                            <a:rect l="0" t="0" r="0" b="0"/>
                            <a:pathLst>
                              <a:path w="6139561" h="146304">
                                <a:moveTo>
                                  <a:pt x="0" y="0"/>
                                </a:moveTo>
                                <a:lnTo>
                                  <a:pt x="6139561" y="0"/>
                                </a:lnTo>
                                <a:lnTo>
                                  <a:pt x="6139561"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78" name="Shape 119978"/>
                        <wps:cNvSpPr/>
                        <wps:spPr>
                          <a:xfrm>
                            <a:off x="0" y="3212973"/>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79" name="Shape 119979"/>
                        <wps:cNvSpPr/>
                        <wps:spPr>
                          <a:xfrm>
                            <a:off x="0" y="3359277"/>
                            <a:ext cx="5580634" cy="146304"/>
                          </a:xfrm>
                          <a:custGeom>
                            <a:avLst/>
                            <a:gdLst/>
                            <a:ahLst/>
                            <a:cxnLst/>
                            <a:rect l="0" t="0" r="0" b="0"/>
                            <a:pathLst>
                              <a:path w="5580634" h="146304">
                                <a:moveTo>
                                  <a:pt x="0" y="0"/>
                                </a:moveTo>
                                <a:lnTo>
                                  <a:pt x="5580634" y="0"/>
                                </a:lnTo>
                                <a:lnTo>
                                  <a:pt x="5580634"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80" name="Shape 119980"/>
                        <wps:cNvSpPr/>
                        <wps:spPr>
                          <a:xfrm>
                            <a:off x="343205" y="3505581"/>
                            <a:ext cx="6139561" cy="146304"/>
                          </a:xfrm>
                          <a:custGeom>
                            <a:avLst/>
                            <a:gdLst/>
                            <a:ahLst/>
                            <a:cxnLst/>
                            <a:rect l="0" t="0" r="0" b="0"/>
                            <a:pathLst>
                              <a:path w="6139561" h="146304">
                                <a:moveTo>
                                  <a:pt x="0" y="0"/>
                                </a:moveTo>
                                <a:lnTo>
                                  <a:pt x="6139561" y="0"/>
                                </a:lnTo>
                                <a:lnTo>
                                  <a:pt x="6139561"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81" name="Shape 119981"/>
                        <wps:cNvSpPr/>
                        <wps:spPr>
                          <a:xfrm>
                            <a:off x="0" y="3651885"/>
                            <a:ext cx="4922266" cy="146304"/>
                          </a:xfrm>
                          <a:custGeom>
                            <a:avLst/>
                            <a:gdLst/>
                            <a:ahLst/>
                            <a:cxnLst/>
                            <a:rect l="0" t="0" r="0" b="0"/>
                            <a:pathLst>
                              <a:path w="4922266" h="146304">
                                <a:moveTo>
                                  <a:pt x="0" y="0"/>
                                </a:moveTo>
                                <a:lnTo>
                                  <a:pt x="4922266" y="0"/>
                                </a:lnTo>
                                <a:lnTo>
                                  <a:pt x="4922266"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82" name="Shape 119982"/>
                        <wps:cNvSpPr/>
                        <wps:spPr>
                          <a:xfrm>
                            <a:off x="343205" y="3798138"/>
                            <a:ext cx="6139561" cy="145085"/>
                          </a:xfrm>
                          <a:custGeom>
                            <a:avLst/>
                            <a:gdLst/>
                            <a:ahLst/>
                            <a:cxnLst/>
                            <a:rect l="0" t="0" r="0" b="0"/>
                            <a:pathLst>
                              <a:path w="6139561" h="145085">
                                <a:moveTo>
                                  <a:pt x="0" y="0"/>
                                </a:moveTo>
                                <a:lnTo>
                                  <a:pt x="6139561" y="0"/>
                                </a:lnTo>
                                <a:lnTo>
                                  <a:pt x="6139561" y="145085"/>
                                </a:lnTo>
                                <a:lnTo>
                                  <a:pt x="0" y="14508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83" name="Shape 119983"/>
                        <wps:cNvSpPr/>
                        <wps:spPr>
                          <a:xfrm>
                            <a:off x="0" y="3943223"/>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84" name="Shape 119984"/>
                        <wps:cNvSpPr/>
                        <wps:spPr>
                          <a:xfrm>
                            <a:off x="0" y="4089527"/>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85" name="Shape 119985"/>
                        <wps:cNvSpPr/>
                        <wps:spPr>
                          <a:xfrm>
                            <a:off x="0" y="4235831"/>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86" name="Shape 119986"/>
                        <wps:cNvSpPr/>
                        <wps:spPr>
                          <a:xfrm>
                            <a:off x="0" y="4382135"/>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87" name="Shape 119987"/>
                        <wps:cNvSpPr/>
                        <wps:spPr>
                          <a:xfrm>
                            <a:off x="0" y="4528439"/>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88" name="Shape 119988"/>
                        <wps:cNvSpPr/>
                        <wps:spPr>
                          <a:xfrm>
                            <a:off x="0" y="4674743"/>
                            <a:ext cx="6482842" cy="144780"/>
                          </a:xfrm>
                          <a:custGeom>
                            <a:avLst/>
                            <a:gdLst/>
                            <a:ahLst/>
                            <a:cxnLst/>
                            <a:rect l="0" t="0" r="0" b="0"/>
                            <a:pathLst>
                              <a:path w="6482842" h="144780">
                                <a:moveTo>
                                  <a:pt x="0" y="0"/>
                                </a:moveTo>
                                <a:lnTo>
                                  <a:pt x="6482842" y="0"/>
                                </a:lnTo>
                                <a:lnTo>
                                  <a:pt x="6482842" y="144780"/>
                                </a:lnTo>
                                <a:lnTo>
                                  <a:pt x="0" y="1447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89" name="Shape 119989"/>
                        <wps:cNvSpPr/>
                        <wps:spPr>
                          <a:xfrm>
                            <a:off x="0" y="4819524"/>
                            <a:ext cx="3809365" cy="146304"/>
                          </a:xfrm>
                          <a:custGeom>
                            <a:avLst/>
                            <a:gdLst/>
                            <a:ahLst/>
                            <a:cxnLst/>
                            <a:rect l="0" t="0" r="0" b="0"/>
                            <a:pathLst>
                              <a:path w="3809365" h="146304">
                                <a:moveTo>
                                  <a:pt x="0" y="0"/>
                                </a:moveTo>
                                <a:lnTo>
                                  <a:pt x="3809365" y="0"/>
                                </a:lnTo>
                                <a:lnTo>
                                  <a:pt x="3809365"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90" name="Shape 119990"/>
                        <wps:cNvSpPr/>
                        <wps:spPr>
                          <a:xfrm>
                            <a:off x="343205" y="4965827"/>
                            <a:ext cx="6139561" cy="146304"/>
                          </a:xfrm>
                          <a:custGeom>
                            <a:avLst/>
                            <a:gdLst/>
                            <a:ahLst/>
                            <a:cxnLst/>
                            <a:rect l="0" t="0" r="0" b="0"/>
                            <a:pathLst>
                              <a:path w="6139561" h="146304">
                                <a:moveTo>
                                  <a:pt x="0" y="0"/>
                                </a:moveTo>
                                <a:lnTo>
                                  <a:pt x="6139561" y="0"/>
                                </a:lnTo>
                                <a:lnTo>
                                  <a:pt x="6139561"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91" name="Shape 119991"/>
                        <wps:cNvSpPr/>
                        <wps:spPr>
                          <a:xfrm>
                            <a:off x="0" y="5112131"/>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92" name="Shape 119992"/>
                        <wps:cNvSpPr/>
                        <wps:spPr>
                          <a:xfrm>
                            <a:off x="0" y="5258435"/>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93" name="Shape 119993"/>
                        <wps:cNvSpPr/>
                        <wps:spPr>
                          <a:xfrm>
                            <a:off x="0" y="5404739"/>
                            <a:ext cx="6091174" cy="146304"/>
                          </a:xfrm>
                          <a:custGeom>
                            <a:avLst/>
                            <a:gdLst/>
                            <a:ahLst/>
                            <a:cxnLst/>
                            <a:rect l="0" t="0" r="0" b="0"/>
                            <a:pathLst>
                              <a:path w="6091174" h="146304">
                                <a:moveTo>
                                  <a:pt x="0" y="0"/>
                                </a:moveTo>
                                <a:lnTo>
                                  <a:pt x="6091174" y="0"/>
                                </a:lnTo>
                                <a:lnTo>
                                  <a:pt x="6091174"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94" name="Shape 119994"/>
                        <wps:cNvSpPr/>
                        <wps:spPr>
                          <a:xfrm>
                            <a:off x="343205" y="5551044"/>
                            <a:ext cx="5763133" cy="144780"/>
                          </a:xfrm>
                          <a:custGeom>
                            <a:avLst/>
                            <a:gdLst/>
                            <a:ahLst/>
                            <a:cxnLst/>
                            <a:rect l="0" t="0" r="0" b="0"/>
                            <a:pathLst>
                              <a:path w="5763133" h="144780">
                                <a:moveTo>
                                  <a:pt x="0" y="0"/>
                                </a:moveTo>
                                <a:lnTo>
                                  <a:pt x="5763133" y="0"/>
                                </a:lnTo>
                                <a:lnTo>
                                  <a:pt x="5763133" y="144780"/>
                                </a:lnTo>
                                <a:lnTo>
                                  <a:pt x="0" y="1447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95" name="Shape 119995"/>
                        <wps:cNvSpPr/>
                        <wps:spPr>
                          <a:xfrm>
                            <a:off x="343205" y="5695824"/>
                            <a:ext cx="6139561" cy="146303"/>
                          </a:xfrm>
                          <a:custGeom>
                            <a:avLst/>
                            <a:gdLst/>
                            <a:ahLst/>
                            <a:cxnLst/>
                            <a:rect l="0" t="0" r="0" b="0"/>
                            <a:pathLst>
                              <a:path w="6139561" h="146303">
                                <a:moveTo>
                                  <a:pt x="0" y="0"/>
                                </a:moveTo>
                                <a:lnTo>
                                  <a:pt x="6139561" y="0"/>
                                </a:lnTo>
                                <a:lnTo>
                                  <a:pt x="6139561" y="146303"/>
                                </a:lnTo>
                                <a:lnTo>
                                  <a:pt x="0" y="146303"/>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96" name="Shape 119996"/>
                        <wps:cNvSpPr/>
                        <wps:spPr>
                          <a:xfrm>
                            <a:off x="0" y="5842127"/>
                            <a:ext cx="6482842" cy="146303"/>
                          </a:xfrm>
                          <a:custGeom>
                            <a:avLst/>
                            <a:gdLst/>
                            <a:ahLst/>
                            <a:cxnLst/>
                            <a:rect l="0" t="0" r="0" b="0"/>
                            <a:pathLst>
                              <a:path w="6482842" h="146303">
                                <a:moveTo>
                                  <a:pt x="0" y="0"/>
                                </a:moveTo>
                                <a:lnTo>
                                  <a:pt x="6482842" y="0"/>
                                </a:lnTo>
                                <a:lnTo>
                                  <a:pt x="6482842" y="146303"/>
                                </a:lnTo>
                                <a:lnTo>
                                  <a:pt x="0" y="146303"/>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97" name="Shape 119997"/>
                        <wps:cNvSpPr/>
                        <wps:spPr>
                          <a:xfrm>
                            <a:off x="0" y="5988507"/>
                            <a:ext cx="1088441" cy="146610"/>
                          </a:xfrm>
                          <a:custGeom>
                            <a:avLst/>
                            <a:gdLst/>
                            <a:ahLst/>
                            <a:cxnLst/>
                            <a:rect l="0" t="0" r="0" b="0"/>
                            <a:pathLst>
                              <a:path w="1088441" h="146610">
                                <a:moveTo>
                                  <a:pt x="0" y="0"/>
                                </a:moveTo>
                                <a:lnTo>
                                  <a:pt x="1088441" y="0"/>
                                </a:lnTo>
                                <a:lnTo>
                                  <a:pt x="1088441" y="146610"/>
                                </a:lnTo>
                                <a:lnTo>
                                  <a:pt x="0" y="14661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98" name="Shape 119998"/>
                        <wps:cNvSpPr/>
                        <wps:spPr>
                          <a:xfrm>
                            <a:off x="343205" y="6135116"/>
                            <a:ext cx="6139561" cy="146303"/>
                          </a:xfrm>
                          <a:custGeom>
                            <a:avLst/>
                            <a:gdLst/>
                            <a:ahLst/>
                            <a:cxnLst/>
                            <a:rect l="0" t="0" r="0" b="0"/>
                            <a:pathLst>
                              <a:path w="6139561" h="146303">
                                <a:moveTo>
                                  <a:pt x="0" y="0"/>
                                </a:moveTo>
                                <a:lnTo>
                                  <a:pt x="6139561" y="0"/>
                                </a:lnTo>
                                <a:lnTo>
                                  <a:pt x="6139561" y="146303"/>
                                </a:lnTo>
                                <a:lnTo>
                                  <a:pt x="0" y="146303"/>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9999" name="Shape 119999"/>
                        <wps:cNvSpPr/>
                        <wps:spPr>
                          <a:xfrm>
                            <a:off x="0" y="6281421"/>
                            <a:ext cx="6482842" cy="144780"/>
                          </a:xfrm>
                          <a:custGeom>
                            <a:avLst/>
                            <a:gdLst/>
                            <a:ahLst/>
                            <a:cxnLst/>
                            <a:rect l="0" t="0" r="0" b="0"/>
                            <a:pathLst>
                              <a:path w="6482842" h="144780">
                                <a:moveTo>
                                  <a:pt x="0" y="0"/>
                                </a:moveTo>
                                <a:lnTo>
                                  <a:pt x="6482842" y="0"/>
                                </a:lnTo>
                                <a:lnTo>
                                  <a:pt x="6482842" y="144780"/>
                                </a:lnTo>
                                <a:lnTo>
                                  <a:pt x="0" y="1447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000" name="Shape 120000"/>
                        <wps:cNvSpPr/>
                        <wps:spPr>
                          <a:xfrm>
                            <a:off x="0" y="6426200"/>
                            <a:ext cx="6482842" cy="146303"/>
                          </a:xfrm>
                          <a:custGeom>
                            <a:avLst/>
                            <a:gdLst/>
                            <a:ahLst/>
                            <a:cxnLst/>
                            <a:rect l="0" t="0" r="0" b="0"/>
                            <a:pathLst>
                              <a:path w="6482842" h="146303">
                                <a:moveTo>
                                  <a:pt x="0" y="0"/>
                                </a:moveTo>
                                <a:lnTo>
                                  <a:pt x="6482842" y="0"/>
                                </a:lnTo>
                                <a:lnTo>
                                  <a:pt x="6482842" y="146303"/>
                                </a:lnTo>
                                <a:lnTo>
                                  <a:pt x="0" y="146303"/>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001" name="Shape 120001"/>
                        <wps:cNvSpPr/>
                        <wps:spPr>
                          <a:xfrm>
                            <a:off x="0" y="6572504"/>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002" name="Shape 120002"/>
                        <wps:cNvSpPr/>
                        <wps:spPr>
                          <a:xfrm>
                            <a:off x="0" y="6718808"/>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003" name="Shape 120003"/>
                        <wps:cNvSpPr/>
                        <wps:spPr>
                          <a:xfrm>
                            <a:off x="0" y="6865112"/>
                            <a:ext cx="852221" cy="146304"/>
                          </a:xfrm>
                          <a:custGeom>
                            <a:avLst/>
                            <a:gdLst/>
                            <a:ahLst/>
                            <a:cxnLst/>
                            <a:rect l="0" t="0" r="0" b="0"/>
                            <a:pathLst>
                              <a:path w="852221" h="146304">
                                <a:moveTo>
                                  <a:pt x="0" y="0"/>
                                </a:moveTo>
                                <a:lnTo>
                                  <a:pt x="852221" y="0"/>
                                </a:lnTo>
                                <a:lnTo>
                                  <a:pt x="852221"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004" name="Shape 120004"/>
                        <wps:cNvSpPr/>
                        <wps:spPr>
                          <a:xfrm>
                            <a:off x="343205" y="7011416"/>
                            <a:ext cx="6139561" cy="146303"/>
                          </a:xfrm>
                          <a:custGeom>
                            <a:avLst/>
                            <a:gdLst/>
                            <a:ahLst/>
                            <a:cxnLst/>
                            <a:rect l="0" t="0" r="0" b="0"/>
                            <a:pathLst>
                              <a:path w="6139561" h="146303">
                                <a:moveTo>
                                  <a:pt x="0" y="0"/>
                                </a:moveTo>
                                <a:lnTo>
                                  <a:pt x="6139561" y="0"/>
                                </a:lnTo>
                                <a:lnTo>
                                  <a:pt x="6139561" y="146303"/>
                                </a:lnTo>
                                <a:lnTo>
                                  <a:pt x="0" y="146303"/>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005" name="Shape 120005"/>
                        <wps:cNvSpPr/>
                        <wps:spPr>
                          <a:xfrm>
                            <a:off x="0" y="7157721"/>
                            <a:ext cx="6482842" cy="144780"/>
                          </a:xfrm>
                          <a:custGeom>
                            <a:avLst/>
                            <a:gdLst/>
                            <a:ahLst/>
                            <a:cxnLst/>
                            <a:rect l="0" t="0" r="0" b="0"/>
                            <a:pathLst>
                              <a:path w="6482842" h="144780">
                                <a:moveTo>
                                  <a:pt x="0" y="0"/>
                                </a:moveTo>
                                <a:lnTo>
                                  <a:pt x="6482842" y="0"/>
                                </a:lnTo>
                                <a:lnTo>
                                  <a:pt x="6482842" y="144780"/>
                                </a:lnTo>
                                <a:lnTo>
                                  <a:pt x="0" y="1447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006" name="Shape 120006"/>
                        <wps:cNvSpPr/>
                        <wps:spPr>
                          <a:xfrm>
                            <a:off x="0" y="7302500"/>
                            <a:ext cx="6482842" cy="146303"/>
                          </a:xfrm>
                          <a:custGeom>
                            <a:avLst/>
                            <a:gdLst/>
                            <a:ahLst/>
                            <a:cxnLst/>
                            <a:rect l="0" t="0" r="0" b="0"/>
                            <a:pathLst>
                              <a:path w="6482842" h="146303">
                                <a:moveTo>
                                  <a:pt x="0" y="0"/>
                                </a:moveTo>
                                <a:lnTo>
                                  <a:pt x="6482842" y="0"/>
                                </a:lnTo>
                                <a:lnTo>
                                  <a:pt x="6482842" y="146303"/>
                                </a:lnTo>
                                <a:lnTo>
                                  <a:pt x="0" y="146303"/>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007" name="Shape 120007"/>
                        <wps:cNvSpPr/>
                        <wps:spPr>
                          <a:xfrm>
                            <a:off x="0" y="7448804"/>
                            <a:ext cx="4671949" cy="146304"/>
                          </a:xfrm>
                          <a:custGeom>
                            <a:avLst/>
                            <a:gdLst/>
                            <a:ahLst/>
                            <a:cxnLst/>
                            <a:rect l="0" t="0" r="0" b="0"/>
                            <a:pathLst>
                              <a:path w="4671949" h="146304">
                                <a:moveTo>
                                  <a:pt x="0" y="0"/>
                                </a:moveTo>
                                <a:lnTo>
                                  <a:pt x="4671949" y="0"/>
                                </a:lnTo>
                                <a:lnTo>
                                  <a:pt x="4671949"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008" name="Shape 120008"/>
                        <wps:cNvSpPr/>
                        <wps:spPr>
                          <a:xfrm>
                            <a:off x="343205" y="7595108"/>
                            <a:ext cx="6139561" cy="146304"/>
                          </a:xfrm>
                          <a:custGeom>
                            <a:avLst/>
                            <a:gdLst/>
                            <a:ahLst/>
                            <a:cxnLst/>
                            <a:rect l="0" t="0" r="0" b="0"/>
                            <a:pathLst>
                              <a:path w="6139561" h="146304">
                                <a:moveTo>
                                  <a:pt x="0" y="0"/>
                                </a:moveTo>
                                <a:lnTo>
                                  <a:pt x="6139561" y="0"/>
                                </a:lnTo>
                                <a:lnTo>
                                  <a:pt x="6139561"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009" name="Shape 120009"/>
                        <wps:cNvSpPr/>
                        <wps:spPr>
                          <a:xfrm>
                            <a:off x="0" y="7741412"/>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010" name="Shape 120010"/>
                        <wps:cNvSpPr/>
                        <wps:spPr>
                          <a:xfrm>
                            <a:off x="0" y="7887716"/>
                            <a:ext cx="6482842" cy="146303"/>
                          </a:xfrm>
                          <a:custGeom>
                            <a:avLst/>
                            <a:gdLst/>
                            <a:ahLst/>
                            <a:cxnLst/>
                            <a:rect l="0" t="0" r="0" b="0"/>
                            <a:pathLst>
                              <a:path w="6482842" h="146303">
                                <a:moveTo>
                                  <a:pt x="0" y="0"/>
                                </a:moveTo>
                                <a:lnTo>
                                  <a:pt x="6482842" y="0"/>
                                </a:lnTo>
                                <a:lnTo>
                                  <a:pt x="6482842" y="146303"/>
                                </a:lnTo>
                                <a:lnTo>
                                  <a:pt x="0" y="146303"/>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011" name="Shape 120011"/>
                        <wps:cNvSpPr/>
                        <wps:spPr>
                          <a:xfrm>
                            <a:off x="0" y="8033970"/>
                            <a:ext cx="6482842" cy="145085"/>
                          </a:xfrm>
                          <a:custGeom>
                            <a:avLst/>
                            <a:gdLst/>
                            <a:ahLst/>
                            <a:cxnLst/>
                            <a:rect l="0" t="0" r="0" b="0"/>
                            <a:pathLst>
                              <a:path w="6482842" h="145085">
                                <a:moveTo>
                                  <a:pt x="0" y="0"/>
                                </a:moveTo>
                                <a:lnTo>
                                  <a:pt x="6482842" y="0"/>
                                </a:lnTo>
                                <a:lnTo>
                                  <a:pt x="6482842" y="145085"/>
                                </a:lnTo>
                                <a:lnTo>
                                  <a:pt x="0" y="14508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012" name="Shape 120012"/>
                        <wps:cNvSpPr/>
                        <wps:spPr>
                          <a:xfrm>
                            <a:off x="0" y="8179054"/>
                            <a:ext cx="1553210" cy="146304"/>
                          </a:xfrm>
                          <a:custGeom>
                            <a:avLst/>
                            <a:gdLst/>
                            <a:ahLst/>
                            <a:cxnLst/>
                            <a:rect l="0" t="0" r="0" b="0"/>
                            <a:pathLst>
                              <a:path w="1553210" h="146304">
                                <a:moveTo>
                                  <a:pt x="0" y="0"/>
                                </a:moveTo>
                                <a:lnTo>
                                  <a:pt x="1553210" y="0"/>
                                </a:lnTo>
                                <a:lnTo>
                                  <a:pt x="1553210"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52DC0E75" id="Group 108242" o:spid="_x0000_s1026" style="position:absolute;margin-left:0;margin-top:-82.5pt;width:510.45pt;height:655.55pt;z-index:-251654144" coordsize="64828,8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">
                <v:shape id="Shape 119956" o:spid="_x0000_s1027" style="position:absolute;width:25518;height:1463;visibility:visible;mso-wrap-style:square;v-text-anchor:top" coordsize="2551811,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C+T8MA&#10;AADfAAAADwAAAGRycy9kb3ducmV2LnhtbERPTYvCMBC9C/6HMMLeNFVZ0a5RZEFwQZCqh/U2NGNT&#10;bCbdJmr99xtB8Ph43/Nlaytxo8aXjhUMBwkI4tzpkgsFx8O6PwXhA7LGyjEpeJCH5aLbmWOq3Z0z&#10;uu1DIWII+xQVmBDqVEqfG7LoB64mjtzZNRZDhE0hdYP3GG4rOUqSibRYcmwwWNO3ofyyv9o4o/o7&#10;Fdft+pjtzPg02v3o1W8WlProtasvEIHa8Ba/3BsdfcPZ7HMCzz8R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C+T8MAAADfAAAADwAAAAAAAAAAAAAAAACYAgAAZHJzL2Rv&#10;d25yZXYueG1sUEsFBgAAAAAEAAQA9QAAAIgDAAAAAA==&#10;" path="m,l2551811,r,146304l,146304,,e" fillcolor="yellow" stroked="f" strokeweight="0">
                  <v:stroke miterlimit="83231f" joinstyle="miter"/>
                  <v:path arrowok="t" textboxrect="0,0,2551811,146304"/>
                </v:shape>
                <v:shape id="Shape 119957" o:spid="_x0000_s1028" style="position:absolute;left:3432;top:1463;width:61395;height:1463;visibility:visible;mso-wrap-style:square;v-text-anchor:top" coordsize="6139561,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Ur3MQA&#10;AADfAAAADwAAAGRycy9kb3ducmV2LnhtbERPz2vCMBS+D/wfwhO8zVTFTbumIoNBdfNg3WHHR/LW&#10;FpuX0kTt/vtFGOz48f3ONoNtxZV63zhWMJsmIIi1Mw1XCj5Pb48rED4gG2wdk4If8rDJRw8Zpsbd&#10;+EjXMlQihrBPUUEdQpdK6XVNFv3UdcSR+3a9xRBhX0nT4y2G21bOk+RJWmw4NtTY0WtN+lxerILd&#10;4VDoxbs5uWLxUertgF9t2Cs1GQ/bFxCBhvAv/nMXJs6frdfLZ7j/iQB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VK9zEAAAA3wAAAA8AAAAAAAAAAAAAAAAAmAIAAGRycy9k&#10;b3ducmV2LnhtbFBLBQYAAAAABAAEAPUAAACJAwAAAAA=&#10;" path="m,l6139561,r,146304l,146304,,e" fillcolor="yellow" stroked="f" strokeweight="0">
                  <v:stroke miterlimit="83231f" joinstyle="miter"/>
                  <v:path arrowok="t" textboxrect="0,0,6139561,146304"/>
                </v:shape>
                <v:shape id="Shape 119958" o:spid="_x0000_s1029" style="position:absolute;top:2926;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CCTMMA&#10;AADfAAAADwAAAGRycy9kb3ducmV2LnhtbERPTUvDQBC9C/0PyxS82U0FxcRui5QWvCi1il7H7JiE&#10;ZmfD7thGf71zEHp8vO/Fagy9OVLKXWQH81kBhriOvuPGwdvr9uoOTBZkj31kcvBDGVbLycUCKx9P&#10;/ELHvTRGQzhX6KAVGSprc91SwDyLA7FyXzEFFIWpsT7hScNDb6+L4tYG7FgbWhxo3VJ92H8HB5/8&#10;kcrn7eGXJIjd7Op3fNoF5y6n48M9GKFRzuJ/96PX+fOyvNHB+kcB2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CCTMMAAADfAAAADwAAAAAAAAAAAAAAAACYAgAAZHJzL2Rv&#10;d25yZXYueG1sUEsFBgAAAAAEAAQA9QAAAIgDAAAAAA==&#10;" path="m,l6482842,r,146304l,146304,,e" fillcolor="yellow" stroked="f" strokeweight="0">
                  <v:stroke miterlimit="83231f" joinstyle="miter"/>
                  <v:path arrowok="t" textboxrect="0,0,6482842,146304"/>
                </v:shape>
                <v:shape id="Shape 119959" o:spid="_x0000_s1030" style="position:absolute;top:4389;width:64828;height:1447;visibility:visible;mso-wrap-style:square;v-text-anchor:top" coordsize="6482842,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MfYsQA&#10;AADfAAAADwAAAGRycy9kb3ducmV2LnhtbERP24rCMBB9F/yHMAu+LJoq6G6rUUQpiKjg5QOGZrbt&#10;bjMpTdT690ZY8PFw7rNFaypxo8aVlhUMBxEI4szqknMFl3Pa/wbhPLLGyjIpeJCDxbzbmWGi7Z2P&#10;dDv5XIQQdgkqKLyvEyldVpBBN7A1ceB+bGPQB9jkUjd4D+GmkqMomkiDJYeGAmtaFZT9na5GwTZd&#10;xut6//m7Kddfu0N2XE1o9FCq99EupyA8tf4t/ndvdJg/jONxDK8/AY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TH2LEAAAA3wAAAA8AAAAAAAAAAAAAAAAAmAIAAGRycy9k&#10;b3ducmV2LnhtbFBLBQYAAAAABAAEAPUAAACJAwAAAAA=&#10;" path="m,l6482842,r,144780l,144780,,e" fillcolor="yellow" stroked="f" strokeweight="0">
                  <v:stroke miterlimit="83231f" joinstyle="miter"/>
                  <v:path arrowok="t" textboxrect="0,0,6482842,144780"/>
                </v:shape>
                <v:shape id="Shape 119960" o:spid="_x0000_s1031" style="position:absolute;top:5836;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pE98MA&#10;AADfAAAADwAAAGRycy9kb3ducmV2LnhtbERPTUvDQBC9C/6HZQRvdtMeiondFpEWvCi1LfU6Zsck&#10;NDsbdsc2+uudg+Dx8b4XqzH05kwpd5EdTCcFGOI6+o4bB4f95u4eTBZkj31kcvBNGVbL66sFVj5e&#10;+I3OO2mMhnCu0EErMlTW5rqlgHkSB2LlPmMKKApTY33Ci4aH3s6KYm4DdqwNLQ701FJ92n0FBx/8&#10;nsrXzemHJIhdb+sjvmyDc7c34+MDGKFR/sV/7mev86dlOdcH+kcB2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pE98MAAADfAAAADwAAAAAAAAAAAAAAAACYAgAAZHJzL2Rv&#10;d25yZXYueG1sUEsFBgAAAAAEAAQA9QAAAIgDAAAAAA==&#10;" path="m,l6482842,r,146304l,146304,,e" fillcolor="yellow" stroked="f" strokeweight="0">
                  <v:stroke miterlimit="83231f" joinstyle="miter"/>
                  <v:path arrowok="t" textboxrect="0,0,6482842,146304"/>
                </v:shape>
                <v:shape id="Shape 119961" o:spid="_x0000_s1032" style="position:absolute;top:7299;width:5626;height:1464;visibility:visible;mso-wrap-style:square;v-text-anchor:top" coordsize="562661,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tbnMEA&#10;AADfAAAADwAAAGRycy9kb3ducmV2LnhtbERPy4rCMBTdD/gP4QruxrQDlrEaRWUEndn4AreX5vaB&#10;zU1pota/nwiCy8N5T+edqcWNWldZVhAPIxDEmdUVFwpOx/XnNwjnkTXWlknBgxzMZ72PKaba3nlP&#10;t4MvRAhhl6KC0vsmldJlJRl0Q9sQBy63rUEfYFtI3eI9hJtafkVRIg1WHBpKbGhVUnY5XI2CUfe7&#10;xPzP2eIn35K7JnzcnVmpQb9bTEB46vxb/HJvdJgfj8dJDM8/AYC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7W5zBAAAA3wAAAA8AAAAAAAAAAAAAAAAAmAIAAGRycy9kb3du&#10;cmV2LnhtbFBLBQYAAAAABAAEAPUAAACGAwAAAAA=&#10;" path="m,l562661,r,146304l,146304,,e" fillcolor="yellow" stroked="f" strokeweight="0">
                  <v:stroke miterlimit="83231f" joinstyle="miter"/>
                  <v:path arrowok="t" textboxrect="0,0,562661,146304"/>
                </v:shape>
                <v:shape id="Shape 119962" o:spid="_x0000_s1033" style="position:absolute;left:3432;top:8763;width:29632;height:1463;visibility:visible;mso-wrap-style:square;v-text-anchor:top" coordsize="2963291,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7Lt8QA&#10;AADfAAAADwAAAGRycy9kb3ducmV2LnhtbERPy2rCQBTdF/oPwy24KToxiGh0lFIQC25sbBfuLplr&#10;EpK5EzKTR//eEYQuD+e93Y+mFj21rrSsYD6LQBBnVpecK/i5HKYrEM4ja6wtk4I/crDfvb5sMdF2&#10;4G/qU5+LEMIuQQWF900ipcsKMuhmtiEO3M22Bn2AbS51i0MIN7WMo2gpDZYcGgps6LOgrEo7o+B4&#10;OC/6cZDx9Ze6zvOpit6rSqnJ2/ixAeFp9P/ip/tLh/nz9XoZw+NPAC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Oy7fEAAAA3wAAAA8AAAAAAAAAAAAAAAAAmAIAAGRycy9k&#10;b3ducmV2LnhtbFBLBQYAAAAABAAEAPUAAACJAwAAAAA=&#10;" path="m,l2963291,r,146304l,146304,,e" fillcolor="yellow" stroked="f" strokeweight="0">
                  <v:stroke miterlimit="83231f" joinstyle="miter"/>
                  <v:path arrowok="t" textboxrect="0,0,2963291,146304"/>
                </v:shape>
                <v:shape id="Shape 119963" o:spid="_x0000_s1034" style="position:absolute;left:3432;top:10226;width:61395;height:1463;visibility:visible;mso-wrap-style:square;v-text-anchor:top" coordsize="6139561,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LnYsMA&#10;AADfAAAADwAAAGRycy9kb3ducmV2LnhtbERPz2vCMBS+D/wfwhO8zVQLMqtRRBA6nQerB4+P5NkW&#10;m5fSZNr994sw2PHj+71c97YRD+p87VjBZJyAINbO1FwquJx37x8gfEA22DgmBT/kYb0avC0xM+7J&#10;J3oUoRQxhH2GCqoQ2kxKryuy6MeuJY7czXUWQ4RdKU2HzxhuGzlNkpm0WHNsqLClbUX6XnxbBZ/H&#10;Y67Tgzm7PP0q9KbHaxP2So2G/WYBIlAf/sV/7tzE+ZP5fJbC608E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LnYsMAAADfAAAADwAAAAAAAAAAAAAAAACYAgAAZHJzL2Rv&#10;d25yZXYueG1sUEsFBgAAAAAEAAQA9QAAAIgDAAAAAA==&#10;" path="m,l6139561,r,146304l,146304,,e" fillcolor="yellow" stroked="f" strokeweight="0">
                  <v:stroke miterlimit="83231f" joinstyle="miter"/>
                  <v:path arrowok="t" textboxrect="0,0,6139561,146304"/>
                </v:shape>
                <v:shape id="Shape 119964" o:spid="_x0000_s1035" style="position:absolute;top:11689;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FC9MMA&#10;AADfAAAADwAAAGRycy9kb3ducmV2LnhtbERPTWvCQBC9F/oflin0VjcWkSa6SikVvFTUFr2O2WkS&#10;zM6G3anG/vquUPD4eN/Tee9adaIQG88GhoMMFHHpbcOVga/PxdMLqCjIFlvPZOBCEeaz+7spFtaf&#10;eUOnrVQqhXAs0EAt0hVax7Imh3HgO+LEffvgUBIMlbYBzynctfo5y8baYcOpocaO3moqj9sfZ+DA&#10;+5CvFsdfEif6fV3u8GPtjHl86F8noIR6uYn/3Uub5g/zfDyC658EQ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FC9MMAAADfAAAADwAAAAAAAAAAAAAAAACYAgAAZHJzL2Rv&#10;d25yZXYueG1sUEsFBgAAAAAEAAQA9QAAAIgDAAAAAA==&#10;" path="m,l6482842,r,146304l,146304,,e" fillcolor="yellow" stroked="f" strokeweight="0">
                  <v:stroke miterlimit="83231f" joinstyle="miter"/>
                  <v:path arrowok="t" textboxrect="0,0,6482842,146304"/>
                </v:shape>
                <v:shape id="Shape 119965" o:spid="_x0000_s1036" style="position:absolute;top:13152;width:64828;height:1447;visibility:visible;mso-wrap-style:square;v-text-anchor:top" coordsize="6482842,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Lf2sUA&#10;AADfAAAADwAAAGRycy9kb3ducmV2LnhtbERP3WrCMBS+H+wdwhF2M2ZqYdV2xlIsggw30O0BDs2x&#10;rTYnpcm0vv0iDHb58f0v89F04kKDay0rmE0jEMSV1S3XCr6/Ni8LEM4ja+wsk4IbOchXjw9LzLS9&#10;8p4uB1+LEMIuQwWN930mpasaMuimticO3NEOBn2AQy31gNcQbjoZR1EiDbYcGhrsad1QdT78GAXv&#10;myIt+4/n07Yt57vPar9OKL4p9TQZizcQnkb/L/5zb3WYP0vT5BXufwI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8t/axQAAAN8AAAAPAAAAAAAAAAAAAAAAAJgCAABkcnMv&#10;ZG93bnJldi54bWxQSwUGAAAAAAQABAD1AAAAigMAAAAA&#10;" path="m,l6482842,r,144780l,144780,,e" fillcolor="yellow" stroked="f" strokeweight="0">
                  <v:stroke miterlimit="83231f" joinstyle="miter"/>
                  <v:path arrowok="t" textboxrect="0,0,6482842,144780"/>
                </v:shape>
                <v:shape id="Shape 119966" o:spid="_x0000_s1037" style="position:absolute;top:14599;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95GMMA&#10;AADfAAAADwAAAGRycy9kb3ducmV2LnhtbERPTWvCQBC9F/wPywi91Y09hCa6ShGFXixqS3sds9Mk&#10;mJ0Nu6Om/fVdodDj433Pl4Pr1IVCbD0bmE4yUMSVty3XBt7fNg9PoKIgW+w8k4FvirBcjO7mWFp/&#10;5T1dDlKrFMKxRAONSF9qHauGHMaJ74kT9+WDQ0kw1NoGvKZw1+nHLMu1w5ZTQ4M9rRqqToezM3Dk&#10;z1C8bk4/JE70eld94HbnjLkfD88zUEKD/Iv/3C82zZ8WRZ7D7U8Co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95GMMAAADfAAAADwAAAAAAAAAAAAAAAACYAgAAZHJzL2Rv&#10;d25yZXYueG1sUEsFBgAAAAAEAAQA9QAAAIgDAAAAAA==&#10;" path="m,l6482842,r,146304l,146304,,e" fillcolor="yellow" stroked="f" strokeweight="0">
                  <v:stroke miterlimit="83231f" joinstyle="miter"/>
                  <v:path arrowok="t" textboxrect="0,0,6482842,146304"/>
                </v:shape>
                <v:shape id="Shape 119967" o:spid="_x0000_s1038" style="position:absolute;top:16062;width:64828;height:1464;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Pcg8MA&#10;AADfAAAADwAAAGRycy9kb3ducmV2LnhtbERPTWvCQBC9C/6HZQRvurEH20RXKaWClxZri17H7DQJ&#10;ZmfD7lTT/vpuoeDx8b6X69616kIhNp4NzKYZKOLS24YrAx/vm8kDqCjIFlvPZOCbIqxXw8ESC+uv&#10;/EaXvVQqhXAs0EAt0hVax7Imh3HqO+LEffrgUBIMlbYBrynctfouy+baYcOpocaOnmoqz/svZ+DE&#10;x5C/bs4/JE7086484MvOGTMe9Y8LUEK93MT/7q1N82d5Pr+Hvz8J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Pcg8MAAADfAAAADwAAAAAAAAAAAAAAAACYAgAAZHJzL2Rv&#10;d25yZXYueG1sUEsFBgAAAAAEAAQA9QAAAIgDAAAAAA==&#10;" path="m,l6482842,r,146304l,146304,,e" fillcolor="yellow" stroked="f" strokeweight="0">
                  <v:stroke miterlimit="83231f" joinstyle="miter"/>
                  <v:path arrowok="t" textboxrect="0,0,6482842,146304"/>
                </v:shape>
                <v:shape id="Shape 119968" o:spid="_x0000_s1039" style="position:absolute;top:17526;width:64828;height:1466;visibility:visible;mso-wrap-style:square;v-text-anchor:top" coordsize="6482842,146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YCQ8YA&#10;AADfAAAADwAAAGRycy9kb3ducmV2LnhtbERPTUvDQBC9C/0PywhexG4apJi021ILiocitBZ7HbLT&#10;JJidjdm1SfrrnYPg8fG+l+vBNepCXag9G5hNE1DEhbc1lwaOHy8PT6BCRLbYeCYDIwVYryY3S8yt&#10;73lPl0MslYRwyNFAFWObax2KihyGqW+JhTv7zmEU2JXadthLuGt0miRz7bBmaaiwpW1Fxdfhxxn4&#10;zu6v75/pOKaPz+dTz6/Jttgdjbm7HTYLUJGG+C/+c79ZmT/LsrkMlj8C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YCQ8YAAADfAAAADwAAAAAAAAAAAAAAAACYAgAAZHJz&#10;L2Rvd25yZXYueG1sUEsFBgAAAAAEAAQA9QAAAIsDAAAAAA==&#10;" path="m,l6482842,r,146609l,146609,,e" fillcolor="yellow" stroked="f" strokeweight="0">
                  <v:stroke miterlimit="83231f" joinstyle="miter"/>
                  <v:path arrowok="t" textboxrect="0,0,6482842,146609"/>
                </v:shape>
                <v:shape id="Shape 119969" o:spid="_x0000_s1040" style="position:absolute;top:18992;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DtasIA&#10;AADfAAAADwAAAGRycy9kb3ducmV2LnhtbERPTWvCQBC9F/wPywi91Y0exKSuUkTBS4tVaa/T7DQJ&#10;ZmfD7lSjv94tFHp8vO/5snetOlOIjWcD41EGirj0tuHKwPGweZqBioJssfVMBq4UYbkYPMyxsP7C&#10;73TeS6VSCMcCDdQiXaF1LGtyGEe+I07ctw8OJcFQaRvwksJdqydZNtUOG04NNXa0qqk87X+cgS/+&#10;DPnb5nQjcaLXu/IDX3fOmMdh//IMSqiXf/Gfe2vT/HGeT3P4/ZMA6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4O1qwgAAAN8AAAAPAAAAAAAAAAAAAAAAAJgCAABkcnMvZG93&#10;bnJldi54bWxQSwUGAAAAAAQABAD1AAAAhwMAAAAA&#10;" path="m,l6482842,r,146304l,146304,,e" fillcolor="yellow" stroked="f" strokeweight="0">
                  <v:stroke miterlimit="83231f" joinstyle="miter"/>
                  <v:path arrowok="t" textboxrect="0,0,6482842,146304"/>
                </v:shape>
                <v:shape id="Shape 119970" o:spid="_x0000_s1041" style="position:absolute;top:20455;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PSKsMA&#10;AADfAAAADwAAAGRycy9kb3ducmV2LnhtbERPTUvDQBC9C/0PyxS82U09qIndFikteFFqFb2O2TEJ&#10;zc6G3bGN/nrnIPT4eN+L1Rh6c6SUu8gO5rMCDHEdfceNg7fX7dUdmCzIHvvI5OCHMqyWk4sFVj6e&#10;+IWOe2mMhnCu0EErMlTW5rqlgHkWB2LlvmIKKApTY33Ck4aH3l4XxY0N2LE2tDjQuqX6sP8ODj75&#10;I5XP28MvSRC72dXv+LQLzl1Ox4d7MEKjnMX/7kev8+dleasP9I8Cs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PSKsMAAADfAAAADwAAAAAAAAAAAAAAAACYAgAAZHJzL2Rv&#10;d25yZXYueG1sUEsFBgAAAAAEAAQA9QAAAIgDAAAAAA==&#10;" path="m,l6482842,r,146304l,146304,,e" fillcolor="yellow" stroked="f" strokeweight="0">
                  <v:stroke miterlimit="83231f" joinstyle="miter"/>
                  <v:path arrowok="t" textboxrect="0,0,6482842,146304"/>
                </v:shape>
                <v:shape id="Shape 119971" o:spid="_x0000_s1042" style="position:absolute;top:21918;width:64828;height:1448;visibility:visible;mso-wrap-style:square;v-text-anchor:top" coordsize="6482842,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PBMUA&#10;AADfAAAADwAAAGRycy9kb3ducmV2LnhtbERP3WrCMBS+H/gO4Qi7GZq2F7p2RhGlUMY2UPcAh+as&#10;7WxOShO1fftFEHb58f2vNoNpxZV611hWEM8jEMSl1Q1XCr5P+ewVhPPIGlvLpGAkB5v15GmFmbY3&#10;PtD16CsRQthlqKD2vsukdGVNBt3cdsSB+7G9QR9gX0nd4y2Em1YmUbSQBhsODTV2tKupPB8vRsF7&#10;vk333efLb9Hslx9f5WG3oGRU6nk6bN9AeBr8v/jhLnSYH6fpMob7nwB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EE8ExQAAAN8AAAAPAAAAAAAAAAAAAAAAAJgCAABkcnMv&#10;ZG93bnJldi54bWxQSwUGAAAAAAQABAD1AAAAigMAAAAA&#10;" path="m,l6482842,r,144780l,144780,,e" fillcolor="yellow" stroked="f" strokeweight="0">
                  <v:stroke miterlimit="83231f" joinstyle="miter"/>
                  <v:path arrowok="t" textboxrect="0,0,6482842,144780"/>
                </v:shape>
                <v:shape id="Shape 119972" o:spid="_x0000_s1043" style="position:absolute;top:23366;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3pxsMA&#10;AADfAAAADwAAAGRycy9kb3ducmV2LnhtbERPTWvCQBC9C/6HZQRvutGDbaKrlFKhlxZri17H7DQJ&#10;ZmfD7lTT/vpuoeDx8b5Xm9616kIhNp4NzKYZKOLS24YrAx/v28k9qCjIFlvPZOCbImzWw8EKC+uv&#10;/EaXvVQqhXAs0EAt0hVax7Imh3HqO+LEffrgUBIMlbYBrynctXqeZQvtsOHUUGNHjzWV5/2XM3Di&#10;Y8hft+cfEif6aVce8GXnjBmP+oclKKFebuJ/97NN82d5fjeHvz8J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3pxsMAAADfAAAADwAAAAAAAAAAAAAAAACYAgAAZHJzL2Rv&#10;d25yZXYueG1sUEsFBgAAAAAEAAQA9QAAAIgDAAAAAA==&#10;" path="m,l6482842,r,146304l,146304,,e" fillcolor="yellow" stroked="f" strokeweight="0">
                  <v:stroke miterlimit="83231f" joinstyle="miter"/>
                  <v:path arrowok="t" textboxrect="0,0,6482842,146304"/>
                </v:shape>
                <v:shape id="Shape 119973" o:spid="_x0000_s1044" style="position:absolute;top:24829;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FMXcMA&#10;AADfAAAADwAAAGRycy9kb3ducmV2LnhtbERPS0vDQBC+C/6HZYTe7KYW1KTdFpEWvCh90V6n2TEJ&#10;zc6G3Wkb/fWuIHj8+N7Tee9adaEQG88GRsMMFHHpbcOVgd12ef8MKgqyxdYzGfiiCPPZ7c0UC+uv&#10;vKbLRiqVQjgWaKAW6QqtY1mTwzj0HXHiPn1wKAmGStuA1xTuWv2QZY/aYcOpocaOXmsqT5uzM3Dk&#10;Q8g/lqdvEid6sSr3+L5yxgzu+pcJKKFe/sV/7jeb5o/y/GkMv38SAD3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FMXcMAAADfAAAADwAAAAAAAAAAAAAAAACYAgAAZHJzL2Rv&#10;d25yZXYueG1sUEsFBgAAAAAEAAQA9QAAAIgDAAAAAA==&#10;" path="m,l6482842,r,146304l,146304,,e" fillcolor="yellow" stroked="f" strokeweight="0">
                  <v:stroke miterlimit="83231f" joinstyle="miter"/>
                  <v:path arrowok="t" textboxrect="0,0,6482842,146304"/>
                </v:shape>
                <v:shape id="Shape 119974" o:spid="_x0000_s1045" style="position:absolute;top:26292;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jUKcMA&#10;AADfAAAADwAAAGRycy9kb3ducmV2LnhtbERPS0vDQBC+C/6HZYTe7KZS1KTdFpEWvCh90V6n2TEJ&#10;zc6G3Wkb/fWuIHj8+N7Tee9adaEQG88GRsMMFHHpbcOVgd12ef8MKgqyxdYzGfiiCPPZ7c0UC+uv&#10;vKbLRiqVQjgWaKAW6QqtY1mTwzj0HXHiPn1wKAmGStuA1xTuWv2QZY/aYcOpocaOXmsqT5uzM3Dk&#10;Q8g/lqdvEid6sSr3+L5yxgzu+pcJKKFe/sV/7jeb5o/y/GkMv38SAD3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jUKcMAAADfAAAADwAAAAAAAAAAAAAAAACYAgAAZHJzL2Rv&#10;d25yZXYueG1sUEsFBgAAAAAEAAQA9QAAAIgDAAAAAA==&#10;" path="m,l6482842,r,146304l,146304,,e" fillcolor="yellow" stroked="f" strokeweight="0">
                  <v:stroke miterlimit="83231f" joinstyle="miter"/>
                  <v:path arrowok="t" textboxrect="0,0,6482842,146304"/>
                </v:shape>
                <v:shape id="Shape 119975" o:spid="_x0000_s1046" style="position:absolute;top:27755;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RxssMA&#10;AADfAAAADwAAAGRycy9kb3ducmV2LnhtbERPS0vDQBC+C/6HZYTe7KZC1aTdFpEWvCh90V6n2TEJ&#10;zc6G3Wkb/fWuIHj8+N7Tee9adaEQG88GRsMMFHHpbcOVgd12ef8MKgqyxdYzGfiiCPPZ7c0UC+uv&#10;vKbLRiqVQjgWaKAW6QqtY1mTwzj0HXHiPn1wKAmGStuA1xTuWv2QZY/aYcOpocaOXmsqT5uzM3Dk&#10;Q8g/lqdvEid6sSr3+L5yxgzu+pcJKKFe/sV/7jeb5o/y/GkMv38SAD3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RxssMAAADfAAAADwAAAAAAAAAAAAAAAACYAgAAZHJzL2Rv&#10;d25yZXYueG1sUEsFBgAAAAAEAAQA9QAAAIgDAAAAAA==&#10;" path="m,l6482842,r,146304l,146304,,e" fillcolor="yellow" stroked="f" strokeweight="0">
                  <v:stroke miterlimit="83231f" joinstyle="miter"/>
                  <v:path arrowok="t" textboxrect="0,0,6482842,146304"/>
                </v:shape>
                <v:shape id="Shape 119976" o:spid="_x0000_s1047" style="position:absolute;top:29218;width:29937;height:1448;visibility:visible;mso-wrap-style:square;v-text-anchor:top" coordsize="2993771,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yGPcMA&#10;AADfAAAADwAAAGRycy9kb3ducmV2LnhtbERPW2vCMBR+H/gfwhH2NlP34NbOKCJMZIMxL30/NGdp&#10;sTkpTWyzf78MBB8/vvtyHW0rBup941jBfJaBIK6cbtgoOJ/en15B+ICssXVMCn7Jw3o1eVhiod3I&#10;BxqOwYgUwr5ABXUIXSGlr2qy6GeuI07cj+sthgR7I3WPYwq3rXzOsoW02HBqqLGjbU3V5Xi1CvL9&#10;dxnLgUsZx9NXdf4w292nUepxGjdvIALFcBff3Hud5s/z/GUB/38S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yGPcMAAADfAAAADwAAAAAAAAAAAAAAAACYAgAAZHJzL2Rv&#10;d25yZXYueG1sUEsFBgAAAAAEAAQA9QAAAIgDAAAAAA==&#10;" path="m,l2993771,r,144780l,144780,,e" fillcolor="yellow" stroked="f" strokeweight="0">
                  <v:stroke miterlimit="83231f" joinstyle="miter"/>
                  <v:path arrowok="t" textboxrect="0,0,2993771,144780"/>
                </v:shape>
                <v:shape id="Shape 119977" o:spid="_x0000_s1048" style="position:absolute;left:3432;top:30666;width:61395;height:1463;visibility:visible;mso-wrap-style:square;v-text-anchor:top" coordsize="6139561,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B3vMMA&#10;AADfAAAADwAAAGRycy9kb3ducmV2LnhtbERPy4rCMBTdD/gP4QruxlQFH9UoIgxUZ1xMdeHyklzb&#10;YnNTmozWvzcDA7M8nPdq09la3Kn1lWMFo2ECglg7U3Gh4Hz6eJ+D8AHZYO2YFDzJw2bde1thatyD&#10;v+meh0LEEPYpKihDaFIpvS7Joh+6hjhyV9daDBG2hTQtPmK4reU4SabSYsWxocSGdiXpW/5jFeyP&#10;x0xPPs3JZZOvXG87vNThoNSg322XIAJ14V/8585MnD9aLGYz+P0TAc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B3vMMAAADfAAAADwAAAAAAAAAAAAAAAACYAgAAZHJzL2Rv&#10;d25yZXYueG1sUEsFBgAAAAAEAAQA9QAAAIgDAAAAAA==&#10;" path="m,l6139561,r,146304l,146304,,e" fillcolor="yellow" stroked="f" strokeweight="0">
                  <v:stroke miterlimit="83231f" joinstyle="miter"/>
                  <v:path arrowok="t" textboxrect="0,0,6139561,146304"/>
                </v:shape>
                <v:shape id="Shape 119978" o:spid="_x0000_s1049" style="position:absolute;top:32129;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XeLMMA&#10;AADfAAAADwAAAGRycy9kb3ducmV2LnhtbERPTUvDQBC9C/0PyxS82U09qIndFikteFFqFb2O2TEJ&#10;zc6G3bGN/nrnIPT4eN+L1Rh6c6SUu8gO5rMCDHEdfceNg7fX7dUdmCzIHvvI5OCHMqyWk4sFVj6e&#10;+IWOe2mMhnCu0EErMlTW5rqlgHkWB2LlvmIKKApTY33Ck4aH3l4XxY0N2LE2tDjQuqX6sP8ODj75&#10;I5XP28MvSRC72dXv+LQLzl1Ox4d7MEKjnMX/7kev8+dleauD9Y8Cs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XeLMMAAADfAAAADwAAAAAAAAAAAAAAAACYAgAAZHJzL2Rv&#10;d25yZXYueG1sUEsFBgAAAAAEAAQA9QAAAIgDAAAAAA==&#10;" path="m,l6482842,r,146304l,146304,,e" fillcolor="yellow" stroked="f" strokeweight="0">
                  <v:stroke miterlimit="83231f" joinstyle="miter"/>
                  <v:path arrowok="t" textboxrect="0,0,6482842,146304"/>
                </v:shape>
                <v:shape id="Shape 119979" o:spid="_x0000_s1050" style="position:absolute;top:33592;width:55806;height:1463;visibility:visible;mso-wrap-style:square;v-text-anchor:top" coordsize="558063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U/ssMA&#10;AADfAAAADwAAAGRycy9kb3ducmV2LnhtbERP3WrCMBS+H/gO4QjejJlWZLOdUUSYeONg1Qc4NGdt&#10;Z3NSksxWn94Ig11+fP/L9WBacSHnG8sK0mkCgri0uuFKwen48bIA4QOyxtYyKbiSh/Vq9LTEXNue&#10;v+hShErEEPY5KqhD6HIpfVmTQT+1HXHkvq0zGCJ0ldQO+xhuWjlLkldpsOHYUGNH25rKc/FrFCwO&#10;brdLi/Pnc3BzT7f5z77Hm1KT8bB5BxFoCP/iP/dex/lplr1l8PgTAc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U/ssMAAADfAAAADwAAAAAAAAAAAAAAAACYAgAAZHJzL2Rv&#10;d25yZXYueG1sUEsFBgAAAAAEAAQA9QAAAIgDAAAAAA==&#10;" path="m,l5580634,r,146304l,146304,,e" fillcolor="yellow" stroked="f" strokeweight="0">
                  <v:stroke miterlimit="83231f" joinstyle="miter"/>
                  <v:path arrowok="t" textboxrect="0,0,5580634,146304"/>
                </v:shape>
                <v:shape id="Shape 119980" o:spid="_x0000_s1051" style="position:absolute;left:3432;top:35055;width:61395;height:1463;visibility:visible;mso-wrap-style:square;v-text-anchor:top" coordsize="6139561,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yf78MA&#10;AADfAAAADwAAAGRycy9kb3ducmV2LnhtbERPTWvCQBC9F/oflil4qxsVRFNXkUIhtnpo7KHHYXdM&#10;gtnZkF01/fedg+Dx8b5Xm8G36kp9bAIbmIwzUMQ2uIYrAz/Hj9cFqJiQHbaBycAfRdisn59WmLtw&#10;42+6lqlSEsIxRwN1Sl2udbQ1eYzj0BELdwq9xySwr7Tr8SbhvtXTLJtrjw1LQ40dvddkz+XFG9gd&#10;DoWdfbljKGb70m4H/G3TpzGjl2H7BirRkB7iu7twMn+yXC7kgfwRAHr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yf78MAAADfAAAADwAAAAAAAAAAAAAAAACYAgAAZHJzL2Rv&#10;d25yZXYueG1sUEsFBgAAAAAEAAQA9QAAAIgDAAAAAA==&#10;" path="m,l6139561,r,146304l,146304,,e" fillcolor="yellow" stroked="f" strokeweight="0">
                  <v:stroke miterlimit="83231f" joinstyle="miter"/>
                  <v:path arrowok="t" textboxrect="0,0,6139561,146304"/>
                </v:shape>
                <v:shape id="Shape 119981" o:spid="_x0000_s1052" style="position:absolute;top:36518;width:49222;height:1463;visibility:visible;mso-wrap-style:square;v-text-anchor:top" coordsize="4922266,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hc8QA&#10;AADfAAAADwAAAGRycy9kb3ducmV2LnhtbERPz2vCMBS+D/wfwhO8DE0rbNRqFFEGXnaY8aC3Z/Ns&#10;i81LabJa//tlMNjx4/u92gy2ET11vnasIJ0lIIgLZ2ouFZz0xzQD4QOywcYxKXiSh8169LLC3LgH&#10;f1F/DKWIIexzVFCF0OZS+qIii37mWuLI3VxnMUTYldJ0+IjhtpHzJHmXFmuODRW2tKuouB+/rYLz&#10;6yG7PLXWvO/d5/Wt2bur1EpNxsN2CSLQEP7Ff+6DifPTxSJL4fdPBC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WYXPEAAAA3wAAAA8AAAAAAAAAAAAAAAAAmAIAAGRycy9k&#10;b3ducmV2LnhtbFBLBQYAAAAABAAEAPUAAACJAwAAAAA=&#10;" path="m,l4922266,r,146304l,146304,,e" fillcolor="yellow" stroked="f" strokeweight="0">
                  <v:stroke miterlimit="83231f" joinstyle="miter"/>
                  <v:path arrowok="t" textboxrect="0,0,4922266,146304"/>
                </v:shape>
                <v:shape id="Shape 119982" o:spid="_x0000_s1053" style="position:absolute;left:3432;top:37981;width:61395;height:1451;visibility:visible;mso-wrap-style:square;v-text-anchor:top" coordsize="6139561,1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SRv8UA&#10;AADfAAAADwAAAGRycy9kb3ducmV2LnhtbERPy2rCQBTdC/2H4RbcSJ2YhY/UUVQQBBWslXZ7m7lN&#10;0mbuhMxo4t87guDycN7TeWtKcaHaFZYVDPoRCOLU6oIzBafP9dsYhPPIGkvLpOBKDuazl84UE20b&#10;/qDL0WcihLBLUEHufZVI6dKcDLq+rYgD92trgz7AOpO6xiaEm1LGUTSUBgsODTlWtMop/T+ejQKz&#10;jP/2WG62X6Of0cnvrodV77tRqvvaLt5BeGr9U/xwb3SYP5hMxjHc/wQA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tJG/xQAAAN8AAAAPAAAAAAAAAAAAAAAAAJgCAABkcnMv&#10;ZG93bnJldi54bWxQSwUGAAAAAAQABAD1AAAAigMAAAAA&#10;" path="m,l6139561,r,145085l,145085,,e" fillcolor="yellow" stroked="f" strokeweight="0">
                  <v:stroke miterlimit="83231f" joinstyle="miter"/>
                  <v:path arrowok="t" textboxrect="0,0,6139561,145085"/>
                </v:shape>
                <v:shape id="Shape 119983" o:spid="_x0000_s1054" style="position:absolute;top:39432;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Q8esMA&#10;AADfAAAADwAAAGRycy9kb3ducmV2LnhtbERPTWvCQBC9F/wPywi91Y0ViomuUkoFLxVri17H7DQJ&#10;ZmfD7lRjf323UPD4eN/zZe9adaYQG88GxqMMFHHpbcOVgc+P1cMUVBRki61nMnClCMvF4G6OhfUX&#10;fqfzTiqVQjgWaKAW6QqtY1mTwzjyHXHivnxwKAmGStuAlxTuWv2YZU/aYcOpocaOXmoqT7tvZ+DI&#10;h5BvVqcfEif6dVvu8W3rjLkf9s8zUEK93MT/7rVN88d5Pp3A358E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Q8esMAAADfAAAADwAAAAAAAAAAAAAAAACYAgAAZHJzL2Rv&#10;d25yZXYueG1sUEsFBgAAAAAEAAQA9QAAAIgDAAAAAA==&#10;" path="m,l6482842,r,146304l,146304,,e" fillcolor="yellow" stroked="f" strokeweight="0">
                  <v:stroke miterlimit="83231f" joinstyle="miter"/>
                  <v:path arrowok="t" textboxrect="0,0,6482842,146304"/>
                </v:shape>
                <v:shape id="Shape 119984" o:spid="_x0000_s1055" style="position:absolute;top:40895;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2kDsMA&#10;AADfAAAADwAAAGRycy9kb3ducmV2LnhtbERPTWvCQBC9F/wPywi91Y1FiomuUkoFLxVri17H7DQJ&#10;ZmfD7lRjf323UPD4eN/zZe9adaYQG88GxqMMFHHpbcOVgc+P1cMUVBRki61nMnClCMvF4G6OhfUX&#10;fqfzTiqVQjgWaKAW6QqtY1mTwzjyHXHivnxwKAmGStuAlxTuWv2YZU/aYcOpocaOXmoqT7tvZ+DI&#10;h5BvVqcfEif6dVvu8W3rjLkf9s8zUEK93MT/7rVN88d5Pp3A358E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2kDsMAAADfAAAADwAAAAAAAAAAAAAAAACYAgAAZHJzL2Rv&#10;d25yZXYueG1sUEsFBgAAAAAEAAQA9QAAAIgDAAAAAA==&#10;" path="m,l6482842,r,146304l,146304,,e" fillcolor="yellow" stroked="f" strokeweight="0">
                  <v:stroke miterlimit="83231f" joinstyle="miter"/>
                  <v:path arrowok="t" textboxrect="0,0,6482842,146304"/>
                </v:shape>
                <v:shape id="Shape 119985" o:spid="_x0000_s1056" style="position:absolute;top:42358;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EBlcMA&#10;AADfAAAADwAAAGRycy9kb3ducmV2LnhtbERPTWvCQBC9F/wPywi91Y0Fi4muUkoFLxVri17H7DQJ&#10;ZmfD7lRjf323UPD4eN/zZe9adaYQG88GxqMMFHHpbcOVgc+P1cMUVBRki61nMnClCMvF4G6OhfUX&#10;fqfzTiqVQjgWaKAW6QqtY1mTwzjyHXHivnxwKAmGStuAlxTuWv2YZU/aYcOpocaOXmoqT7tvZ+DI&#10;h5BvVqcfEif6dVvu8W3rjLkf9s8zUEK93MT/7rVN88d5Pp3A358E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EBlcMAAADfAAAADwAAAAAAAAAAAAAAAACYAgAAZHJzL2Rv&#10;d25yZXYueG1sUEsFBgAAAAAEAAQA9QAAAIgDAAAAAA==&#10;" path="m,l6482842,r,146304l,146304,,e" fillcolor="yellow" stroked="f" strokeweight="0">
                  <v:stroke miterlimit="83231f" joinstyle="miter"/>
                  <v:path arrowok="t" textboxrect="0,0,6482842,146304"/>
                </v:shape>
                <v:shape id="Shape 119986" o:spid="_x0000_s1057" style="position:absolute;top:43821;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Of4sMA&#10;AADfAAAADwAAAGRycy9kb3ducmV2LnhtbERPTWvCQBC9F/oflil4qxt7EBNdRaRCL4rVUq9jdkyC&#10;2dmwO9XYX98tFHp8vO/ZonetulKIjWcDo2EGirj0tuHKwMdh/TwBFQXZYuuZDNwpwmL++DDDwvob&#10;v9N1L5VKIRwLNFCLdIXWsazJYRz6jjhxZx8cSoKh0jbgLYW7Vr9k2Vg7bDg11NjRqqbysv9yBk58&#10;DPl2ffkmcaJfd+UnbnbOmMFTv5yCEurlX/znfrNp/ijPJ2P4/ZMA6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Of4sMAAADfAAAADwAAAAAAAAAAAAAAAACYAgAAZHJzL2Rv&#10;d25yZXYueG1sUEsFBgAAAAAEAAQA9QAAAIgDAAAAAA==&#10;" path="m,l6482842,r,146304l,146304,,e" fillcolor="yellow" stroked="f" strokeweight="0">
                  <v:stroke miterlimit="83231f" joinstyle="miter"/>
                  <v:path arrowok="t" textboxrect="0,0,6482842,146304"/>
                </v:shape>
                <v:shape id="Shape 119987" o:spid="_x0000_s1058" style="position:absolute;top:45284;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86ecMA&#10;AADfAAAADwAAAGRycy9kb3ducmV2LnhtbERPTWvCQBC9F/wPywi91Y09WBNdpZQKXirWFr2O2WkS&#10;zM6G3anG/vpuoeDx8b7ny9616kwhNp4NjEcZKOLS24YrA58fq4cpqCjIFlvPZOBKEZaLwd0cC+sv&#10;/E7nnVQqhXAs0EAt0hVax7Imh3HkO+LEffngUBIMlbYBLynctfoxyybaYcOpocaOXmoqT7tvZ+DI&#10;h5BvVqcfEif6dVvu8W3rjLkf9s8zUEK93MT/7rVN88d5Pn2Cvz8JgF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86ecMAAADfAAAADwAAAAAAAAAAAAAAAACYAgAAZHJzL2Rv&#10;d25yZXYueG1sUEsFBgAAAAAEAAQA9QAAAIgDAAAAAA==&#10;" path="m,l6482842,r,146304l,146304,,e" fillcolor="yellow" stroked="f" strokeweight="0">
                  <v:stroke miterlimit="83231f" joinstyle="miter"/>
                  <v:path arrowok="t" textboxrect="0,0,6482842,146304"/>
                </v:shape>
                <v:shape id="Shape 119988" o:spid="_x0000_s1059" style="position:absolute;top:46747;width:64828;height:1448;visibility:visible;mso-wrap-style:square;v-text-anchor:top" coordsize="6482842,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vsQA&#10;AADfAAAADwAAAGRycy9kb3ducmV2LnhtbERPzWrCQBC+F3yHZYReim70YE3qKqIIUqyg9gGG7JhE&#10;s7Mhu2p8e+dQ6PHj+58tOlerO7Wh8mxgNExAEefeVlwY+D1tBlNQISJbrD2TgScFWMx7bzPMrH/w&#10;ge7HWCgJ4ZChgTLGJtM65CU5DEPfEAt39q3DKLAttG3xIeGu1uMkmWiHFUtDiQ2tSsqvx5sz8L1Z&#10;puvm5+Oyrdafu31+WE1o/DTmvd8tv0BF6uK/+M+9tTJ/lKZTGSx/BICe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lr7EAAAA3wAAAA8AAAAAAAAAAAAAAAAAmAIAAGRycy9k&#10;b3ducmV2LnhtbFBLBQYAAAAABAAEAPUAAACJAwAAAAA=&#10;" path="m,l6482842,r,144780l,144780,,e" fillcolor="yellow" stroked="f" strokeweight="0">
                  <v:stroke miterlimit="83231f" joinstyle="miter"/>
                  <v:path arrowok="t" textboxrect="0,0,6482842,144780"/>
                </v:shape>
                <v:shape id="Shape 119989" o:spid="_x0000_s1060" style="position:absolute;top:48195;width:38093;height:1463;visibility:visible;mso-wrap-style:square;v-text-anchor:top" coordsize="3809365,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JTcscA&#10;AADfAAAADwAAAGRycy9kb3ducmV2LnhtbERPy2rCQBTdF/oPwy10U+pEC2JSR4niayGFpEK7vGRu&#10;k2DmTshMNfXrHUHo8nDe03lvGnGiztWWFQwHEQjiwuqaSwWHz/XrBITzyBoby6TgjxzMZ48PU0y0&#10;PXNGp9yXIoSwS1BB5X2bSOmKigy6gW2JA/djO4M+wK6UusNzCDeNHEXRWBqsOTRU2NKyouKY/xoF&#10;a8xWl/T767BZpC/7j038tsp3W6Wen/r0HYSn3v+L7+6dDvOHcTyJ4fYnAJ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yU3LHAAAA3wAAAA8AAAAAAAAAAAAAAAAAmAIAAGRy&#10;cy9kb3ducmV2LnhtbFBLBQYAAAAABAAEAPUAAACMAwAAAAA=&#10;" path="m,l3809365,r,146304l,146304,,e" fillcolor="yellow" stroked="f" strokeweight="0">
                  <v:stroke miterlimit="83231f" joinstyle="miter"/>
                  <v:path arrowok="t" textboxrect="0,0,3809365,146304"/>
                </v:shape>
                <v:shape id="Shape 119990" o:spid="_x0000_s1061" style="position:absolute;left:3432;top:49658;width:61395;height:1463;visibility:visible;mso-wrap-style:square;v-text-anchor:top" coordsize="6139561,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UJMsQA&#10;AADfAAAADwAAAGRycy9kb3ducmV2LnhtbERPTWvCQBC9F/oflin0VjdWkCZ1FSkUYtWDsYceh91p&#10;EpqdDdlV4793DkKPj/e9WI2+U2caYhvYwHSSgSK2wbVcG/g+fr68gYoJ2WEXmAxcKcJq+fiwwMKF&#10;Cx/oXKVaSQjHAg00KfWF1tE25DFOQk8s3G8YPCaBQ63dgBcJ951+zbK59tiyNDTY00dD9q86eQOb&#10;/b60s607hnK2q+x6xJ8ufRnz/DSu30ElGtO/+O4uncyf5nkuD+SPAN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FCTLEAAAA3wAAAA8AAAAAAAAAAAAAAAAAmAIAAGRycy9k&#10;b3ducmV2LnhtbFBLBQYAAAAABAAEAPUAAACJAwAAAAA=&#10;" path="m,l6139561,r,146304l,146304,,e" fillcolor="yellow" stroked="f" strokeweight="0">
                  <v:stroke miterlimit="83231f" joinstyle="miter"/>
                  <v:path arrowok="t" textboxrect="0,0,6139561,146304"/>
                </v:shape>
                <v:shape id="Shape 119991" o:spid="_x0000_s1062" style="position:absolute;top:51121;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ORS8IA&#10;AADfAAAADwAAAGRycy9kb3ducmV2LnhtbERPTUvDQBC9C/6HZQRvzSYexMRug4gFL0ptRa/T7DQJ&#10;yc6G3bGN/npXKHh8vO9lPbtRHSnE3rOBIstBETfe9twaeN+tF3egoiBbHD2TgW+KUK8uL5ZYWX/i&#10;NzpupVUphGOFBjqRqdI6Nh05jJmfiBN38MGhJBhabQOeUrgb9U2e32qHPaeGDid67KgZtl/OwJ4/&#10;Q/m6Hn5InOinTfOBLxtnzPXV/HAPSmiWf/HZ/WzT/KIsywL+/iQA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Q5FLwgAAAN8AAAAPAAAAAAAAAAAAAAAAAJgCAABkcnMvZG93&#10;bnJldi54bWxQSwUGAAAAAAQABAD1AAAAhwMAAAAA&#10;" path="m,l6482842,r,146304l,146304,,e" fillcolor="yellow" stroked="f" strokeweight="0">
                  <v:stroke miterlimit="83231f" joinstyle="miter"/>
                  <v:path arrowok="t" textboxrect="0,0,6482842,146304"/>
                </v:shape>
                <v:shape id="Shape 119992" o:spid="_x0000_s1063" style="position:absolute;top:52584;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PPMIA&#10;AADfAAAADwAAAGRycy9kb3ducmV2LnhtbERPTWvCQBC9C/6HZQredKMHaVJXKUWhF8Xa0l6n2WkS&#10;zM6G3alGf323IHh8vO/FqnetOlGIjWcD00kGirj0tuHKwMf7ZvwIKgqyxdYzGbhQhNVyOFhgYf2Z&#10;3+h0kEqlEI4FGqhFukLrWNbkME58R5y4Hx8cSoKh0jbgOYW7Vs+ybK4dNpwaauzopabyePh1Br75&#10;K+S7zfFK4kSv9+UnbvfOmNFD//wESqiXu/jmfrVp/jTP8xn8/0kA9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kQ88wgAAAN8AAAAPAAAAAAAAAAAAAAAAAJgCAABkcnMvZG93&#10;bnJldi54bWxQSwUGAAAAAAQABAD1AAAAhwMAAAAA&#10;" path="m,l6482842,r,146304l,146304,,e" fillcolor="yellow" stroked="f" strokeweight="0">
                  <v:stroke miterlimit="83231f" joinstyle="miter"/>
                  <v:path arrowok="t" textboxrect="0,0,6482842,146304"/>
                </v:shape>
                <v:shape id="Shape 119993" o:spid="_x0000_s1064" style="position:absolute;top:54047;width:60911;height:1463;visibility:visible;mso-wrap-style:square;v-text-anchor:top" coordsize="609117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J4V8UA&#10;AADfAAAADwAAAGRycy9kb3ducmV2LnhtbERPXUvDMBR9F/wP4Q58s2kVZO2WjSGKQh90W0F8uzR3&#10;bbW5KUlsu39vBGGPh/O93s6mFyM531lWkCUpCOLa6o4bBdXx+XYJwgdkjb1lUnAmD9vN9dUaC20n&#10;3tN4CI2IIewLVNCGMBRS+rolgz6xA3HkTtYZDBG6RmqHUww3vbxL0wdpsOPY0OJAjy3V34cfo2BZ&#10;PrnZv1flNITPtzIbP8bz14tSN4t5twIRaA4X8b/7Vcf5WZ7n9/D3JwK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nhXxQAAAN8AAAAPAAAAAAAAAAAAAAAAAJgCAABkcnMv&#10;ZG93bnJldi54bWxQSwUGAAAAAAQABAD1AAAAigMAAAAA&#10;" path="m,l6091174,r,146304l,146304,,e" fillcolor="yellow" stroked="f" strokeweight="0">
                  <v:stroke miterlimit="83231f" joinstyle="miter"/>
                  <v:path arrowok="t" textboxrect="0,0,6091174,146304"/>
                </v:shape>
                <v:shape id="Shape 119994" o:spid="_x0000_s1065" style="position:absolute;left:3432;top:55510;width:57631;height:1448;visibility:visible;mso-wrap-style:square;v-text-anchor:top" coordsize="5763133,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wg0sIA&#10;AADfAAAADwAAAGRycy9kb3ducmV2LnhtbERPXUvDMBR9F/wP4Qq+iEsr4mxdNsZgoz5a9f3SXJti&#10;c1OSrI3+eiMIPh7O92aX7Chm8mFwrKBcFSCIO6cH7hW8vR5vH0GEiKxxdEwKvijAbnt5scFau4Vf&#10;aG5jL3IIhxoVmBinWsrQGbIYVm4iztyH8xZjhr6X2uOSw+0o74riQVocODcYnOhgqPtsz1bB+kRx&#10;aef2/XTTePO9dql5LpNS11dp/wQiUor/4j93o/P8sqqqe/j9kwH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HCDSwgAAAN8AAAAPAAAAAAAAAAAAAAAAAJgCAABkcnMvZG93&#10;bnJldi54bWxQSwUGAAAAAAQABAD1AAAAhwMAAAAA&#10;" path="m,l5763133,r,144780l,144780,,e" fillcolor="yellow" stroked="f" strokeweight="0">
                  <v:stroke miterlimit="83231f" joinstyle="miter"/>
                  <v:path arrowok="t" textboxrect="0,0,5763133,144780"/>
                </v:shape>
                <v:shape id="Shape 119995" o:spid="_x0000_s1066" style="position:absolute;left:3432;top:56958;width:61395;height:1463;visibility:visible;mso-wrap-style:square;v-text-anchor:top" coordsize="6139561,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VLjsUA&#10;AADfAAAADwAAAGRycy9kb3ducmV2LnhtbERPz0vDMBS+C/4P4Qm7yJZu6FjqsiEVQfDipod5ezTP&#10;trR5qUlsq3+9EYQdP77f2/1kOzGQD41jDctFBoK4dKbhSsPb6+N8AyJEZIOdY9LwTQH2u8uLLebG&#10;jXyg4RgrkUI45KihjrHPpQxlTRbDwvXEiftw3mJM0FfSeBxTuO3kKsvW0mLDqaHGnoqayvb4ZTW8&#10;Pxc/Y+tV0Q3Xnycv1U378HLSenY13d+BiDTFs/jf/WTS/KVS6hb+/iQA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1UuOxQAAAN8AAAAPAAAAAAAAAAAAAAAAAJgCAABkcnMv&#10;ZG93bnJldi54bWxQSwUGAAAAAAQABAD1AAAAigMAAAAA&#10;" path="m,l6139561,r,146303l,146303,,e" fillcolor="yellow" stroked="f" strokeweight="0">
                  <v:stroke miterlimit="83231f" joinstyle="miter"/>
                  <v:path arrowok="t" textboxrect="0,0,6139561,146303"/>
                </v:shape>
                <v:shape id="Shape 119996" o:spid="_x0000_s1067" style="position:absolute;top:58421;width:64828;height:1463;visibility:visible;mso-wrap-style:square;v-text-anchor:top" coordsize="6482842,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jObsMA&#10;AADfAAAADwAAAGRycy9kb3ducmV2LnhtbERPy2qDQBTdF/IPww10V8d0IWoyCXlQaBdZGP2Ai3Oj&#10;EueOcabR/n0nUOjycN6b3Wx68aDRdZYVrKIYBHFtdceNgqr8eEtBOI+ssbdMCn7IwW67eNlgru3E&#10;BT0uvhEhhF2OClrvh1xKV7dk0EV2IA7c1Y4GfYBjI/WIUwg3vXyP40Qa7Dg0tDjQsaX6dvk2Ycb5&#10;nt44KZOva3coiiauDqehUup1Oe/XIDzN/l/85/7UwbfKsiyB558A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jObsMAAADfAAAADwAAAAAAAAAAAAAAAACYAgAAZHJzL2Rv&#10;d25yZXYueG1sUEsFBgAAAAAEAAQA9QAAAIgDAAAAAA==&#10;" path="m,l6482842,r,146303l,146303,,e" fillcolor="yellow" stroked="f" strokeweight="0">
                  <v:stroke miterlimit="83231f" joinstyle="miter"/>
                  <v:path arrowok="t" textboxrect="0,0,6482842,146303"/>
                </v:shape>
                <v:shape id="Shape 119997" o:spid="_x0000_s1068" style="position:absolute;top:59885;width:10884;height:1466;visibility:visible;mso-wrap-style:square;v-text-anchor:top" coordsize="1088441,146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kAPsUA&#10;AADfAAAADwAAAGRycy9kb3ducmV2LnhtbERPTWvCQBC9F/oflil4azYq2CZ1FREUFQ+aSulxmp0m&#10;qdnZkF1N/PduodDj431P572pxZVaV1lWMIxiEMS51RUXCk7vq+dXEM4ja6wtk4IbOZjPHh+mmGrb&#10;8ZGumS9ECGGXooLS+yaV0uUlGXSRbYgD921bgz7AtpC6xS6Em1qO4ngiDVYcGkpsaFlSfs4uRgH/&#10;fH1kHG/Ho+608Z+79f6Q7/ZKDZ76xRsIT73/F/+5NzrMHyZJ8gK/fwIA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QA+xQAAAN8AAAAPAAAAAAAAAAAAAAAAAJgCAABkcnMv&#10;ZG93bnJldi54bWxQSwUGAAAAAAQABAD1AAAAigMAAAAA&#10;" path="m,l1088441,r,146610l,146610,,e" fillcolor="yellow" stroked="f" strokeweight="0">
                  <v:stroke miterlimit="83231f" joinstyle="miter"/>
                  <v:path arrowok="t" textboxrect="0,0,1088441,146610"/>
                </v:shape>
                <v:shape id="Shape 119998" o:spid="_x0000_s1069" style="position:absolute;left:3432;top:61351;width:61395;height:1463;visibility:visible;mso-wrap-style:square;v-text-anchor:top" coordsize="6139561,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TkEMQA&#10;AADfAAAADwAAAGRycy9kb3ducmV2LnhtbERPTUvEMBC9C/6HMIIXcdMVEVM3u0hFELzo6mG9Dc3Y&#10;ljaTmsS2+uudg7DHx/ve7BY/qIli6gJbWK8KUMR1cB03Ft7fHi9vQaWM7HAITBZ+KMFue3qywdKF&#10;mV9p2udGSQinEi20OY+l1qluyWNahZFYuM8QPWaBsdEu4izhftBXRXGjPXYsDS2OVLVU9/tvb+Hj&#10;ufqd+2iqYbr4OkRtrvuHl4O152fL/R2oTEs+iv/dT07mr40xMlj+CAC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U5BDEAAAA3wAAAA8AAAAAAAAAAAAAAAAAmAIAAGRycy9k&#10;b3ducmV2LnhtbFBLBQYAAAAABAAEAPUAAACJAwAAAAA=&#10;" path="m,l6139561,r,146303l,146303,,e" fillcolor="yellow" stroked="f" strokeweight="0">
                  <v:stroke miterlimit="83231f" joinstyle="miter"/>
                  <v:path arrowok="t" textboxrect="0,0,6139561,146303"/>
                </v:shape>
                <v:shape id="Shape 119999" o:spid="_x0000_s1070" style="position:absolute;top:62814;width:64828;height:1448;visibility:visible;mso-wrap-style:square;v-text-anchor:top" coordsize="6482842,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ql+McA&#10;AADfAAAADwAAAGRycy9kb3ducmV2LnhtbESP3YrCMBCF74V9hzAL3ohN9cKfahRRBFlWoeoDDM3Y&#10;dreZlCbW+vabBcG5+zhnzpxZrjtTiZYaV1pWMIpiEMSZ1SXnCq6X/XAGwnlkjZVlUvAkB+vVR2+J&#10;ibYPTqk9+1yEEHYJKii8rxMpXVaQQRfZmjhoN9sY9AGbXOoGHyHcVHIcxxNpsORwocCatgVlv+e7&#10;UfC138x39XHwcyh30+9Tlm4nNH4q1f/sNgsQnjr/Nr+2DzrUH83DwP8/AU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qpfjHAAAA3wAAAA8AAAAAAAAAAAAAAAAAmAIAAGRy&#10;cy9kb3ducmV2LnhtbFBLBQYAAAAABAAEAPUAAACMAwAAAAA=&#10;" path="m,l6482842,r,144780l,144780,,e" fillcolor="yellow" stroked="f" strokeweight="0">
                  <v:stroke miterlimit="83231f" joinstyle="miter"/>
                  <v:path arrowok="t" textboxrect="0,0,6482842,144780"/>
                </v:shape>
                <v:shape id="Shape 120000" o:spid="_x0000_s1071" style="position:absolute;top:64262;width:64828;height:1463;visibility:visible;mso-wrap-style:square;v-text-anchor:top" coordsize="6482842,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uK98QA&#10;AADfAAAADwAAAGRycy9kb3ducmV2LnhtbESPwW7CMBBE70j9B2srcQO7HCIUMAhaIZVDD4F8wCpe&#10;koh4HWIX0r/vHpA4jnbm7cx6O/pO3WmIbWALH3MDirgKruXaQnk+zJagYkJ22AUmC38UYbt5m6wx&#10;d+HBBd1PqVYC4ZijhSalPtc6Vg15jPPQE8vtEgaPSeRQazfgQ+C+0wtjMu2xZfnQYE+fDVXX06+X&#10;Gj+35ZWzc3a8tPuiqE25/+pLa6fv424FKtGYXuZn+ttJTpBGFsgeEa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ivfEAAAA3wAAAA8AAAAAAAAAAAAAAAAAmAIAAGRycy9k&#10;b3ducmV2LnhtbFBLBQYAAAAABAAEAPUAAACJAwAAAAA=&#10;" path="m,l6482842,r,146303l,146303,,e" fillcolor="yellow" stroked="f" strokeweight="0">
                  <v:stroke miterlimit="83231f" joinstyle="miter"/>
                  <v:path arrowok="t" textboxrect="0,0,6482842,146303"/>
                </v:shape>
                <v:shape id="Shape 120001" o:spid="_x0000_s1072" style="position:absolute;top:65725;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XoPcUA&#10;AADfAAAADwAAAGRycy9kb3ducmV2LnhtbESPTWsCQQyG74X+hyEFbzprD1JXR5FSoReLX7TXuBN3&#10;F3cyy0zUbX+9Iwg9Prx5nyTTeecadaEQa88GhoMMFHHhbc2lgf1u2X8DFQXZYuOZDPxShPns+WmK&#10;ufVX3tBlK6VKEo45GqhE2lzrWFTkMA58S5yyow8OJWEotQ14TXLX6NcsG2mHNacNFbb0XlFx2p6d&#10;gQP/hPHX8vRH4kR/rItvXK2dMb2XbjEBJdTJ//Cj/WnT+UmZDeH+TwL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eg9xQAAAN8AAAAPAAAAAAAAAAAAAAAAAJgCAABkcnMv&#10;ZG93bnJldi54bWxQSwUGAAAAAAQABAD1AAAAigMAAAAA&#10;" path="m,l6482842,r,146304l,146304,,e" fillcolor="yellow" stroked="f" strokeweight="0">
                  <v:stroke miterlimit="83231f" joinstyle="miter"/>
                  <v:path arrowok="t" textboxrect="0,0,6482842,146304"/>
                </v:shape>
                <v:shape id="Shape 120002" o:spid="_x0000_s1073" style="position:absolute;top:67188;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d2SsQA&#10;AADfAAAADwAAAGRycy9kb3ducmV2LnhtbESPwWoCQQyG74LvMETorc7WQ2lXR5Gi4KWitug17sTd&#10;xZ3MMpPq2qd3CgWPH3/+L8lk1rlGXSjE2rOBl2EGirjwtubSwPfX8vkNVBRki41nMnCjCLNpvzfB&#10;3Porb+myk1IlCcccDVQiba51LCpyGIe+JU7ZyQeHkjCU2ga8Jrlr9CjLXrXDmtOGClv6qKg4736c&#10;gSMfwvt6ef4lcaIXm2KPnxtnzNOgm49BCXXyGP5vr2w6PymzEfz9kwD0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HdkrEAAAA3wAAAA8AAAAAAAAAAAAAAAAAmAIAAGRycy9k&#10;b3ducmV2LnhtbFBLBQYAAAAABAAEAPUAAACJAwAAAAA=&#10;" path="m,l6482842,r,146304l,146304,,e" fillcolor="yellow" stroked="f" strokeweight="0">
                  <v:stroke miterlimit="83231f" joinstyle="miter"/>
                  <v:path arrowok="t" textboxrect="0,0,6482842,146304"/>
                </v:shape>
                <v:shape id="Shape 120003" o:spid="_x0000_s1074" style="position:absolute;top:68651;width:8522;height:1463;visibility:visible;mso-wrap-style:square;v-text-anchor:top" coordsize="852221,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XtscA&#10;AADfAAAADwAAAGRycy9kb3ducmV2LnhtbESPTWvCQBCG74X+h2UKvdWNH7QaXUWUQk6CqR/XMTsm&#10;wexsyG6T1F/fLQg9PrzzPjOzWPWmEi01rrSsYDiIQBBnVpecKzh8fb5NQTiPrLGyTAp+yMFq+fy0&#10;wFjbjvfUpj4XQcIuRgWF93UspcsKMugGtiYO2dU2Bn3AJpe6wS7ITSVHUfQuDZYcNhRY06ag7JZ+&#10;GwUfk8uMZ+dtMtnlo8vRnPrsdN8r9frSr+cgPPX+f/jRTnQ4PyijMfz9EwD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F7bHAAAA3wAAAA8AAAAAAAAAAAAAAAAAmAIAAGRy&#10;cy9kb3ducmV2LnhtbFBLBQYAAAAABAAEAPUAAACMAwAAAAA=&#10;" path="m,l852221,r,146304l,146304,,e" fillcolor="yellow" stroked="f" strokeweight="0">
                  <v:stroke miterlimit="83231f" joinstyle="miter"/>
                  <v:path arrowok="t" textboxrect="0,0,852221,146304"/>
                </v:shape>
                <v:shape id="Shape 120004" o:spid="_x0000_s1075" style="position:absolute;left:3432;top:70114;width:61395;height:1463;visibility:visible;mso-wrap-style:square;v-text-anchor:top" coordsize="6139561,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Y8gA&#10;AADfAAAADwAAAGRycy9kb3ducmV2LnhtbESPwWrCQBCG70LfYZlCL1I3LSIaXUVShEIv1XqwtyE7&#10;JiHZ2bi7JmmfvisIPX78838zs9oMphEdOV9ZVvAySUAQ51ZXXCg4fu2e5yB8QNbYWCYFP+Rhs34Y&#10;rTDVtuc9dYdQiChhn6KCMoQ2ldLnJRn0E9sSx+xsncEQ0RVSO+yj3DTyNUlm0mDFcUOJLWUl5fXh&#10;ahR8f2S/fe0WWdONLycnF9P67fOk1NPjsF2CCDSE/+F7+13H86MymcLtnwg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9z5djyAAAAN8AAAAPAAAAAAAAAAAAAAAAAJgCAABk&#10;cnMvZG93bnJldi54bWxQSwUGAAAAAAQABAD1AAAAjQMAAAAA&#10;" path="m,l6139561,r,146303l,146303,,e" fillcolor="yellow" stroked="f" strokeweight="0">
                  <v:stroke miterlimit="83231f" joinstyle="miter"/>
                  <v:path arrowok="t" textboxrect="0,0,6139561,146303"/>
                </v:shape>
                <v:shape id="Shape 120005" o:spid="_x0000_s1076" style="position:absolute;top:71577;width:64828;height:1448;visibility:visible;mso-wrap-style:square;v-text-anchor:top" coordsize="6482842,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HWi8gA&#10;AADfAAAADwAAAGRycy9kb3ducmV2LnhtbESP3WrDMAxG7wd7B6PBbsbqrNC/tG4ICYUw1kK7PoCI&#10;1SRbLIfYbdK3nweDXR4+fUfSJhlNK27Uu8aygrdJBIK4tLrhSsH5c/e6BOE8ssbWMim4k4Nk+/iw&#10;wVjbgY90O/lKBAm7GBXU3nexlK6syaCb2I44ZBfbG/QB+0rqHocgN62cRtFcGmw4bKixo6ym8vt0&#10;NQred+kq7/YvX0WTLz4O5TGb0/Su1PPTmK5BeBr9//Bfu9Dh/KCMZvD7TwCQ2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cdaLyAAAAN8AAAAPAAAAAAAAAAAAAAAAAJgCAABk&#10;cnMvZG93bnJldi54bWxQSwUGAAAAAAQABAD1AAAAjQMAAAAA&#10;" path="m,l6482842,r,144780l,144780,,e" fillcolor="yellow" stroked="f" strokeweight="0">
                  <v:stroke miterlimit="83231f" joinstyle="miter"/>
                  <v:path arrowok="t" textboxrect="0,0,6482842,144780"/>
                </v:shape>
                <v:shape id="Shape 120006" o:spid="_x0000_s1077" style="position:absolute;top:73025;width:64828;height:1463;visibility:visible;mso-wrap-style:square;v-text-anchor:top" coordsize="6482842,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63GMQA&#10;AADfAAAADwAAAGRycy9kb3ducmV2LnhtbESPwW7CMBBE70j9B2srcQO7PUQoxaBCVak9cAjkA1bx&#10;kkTE6xC7kP49i4TEcbQzb2eW69F36kJDbANbeJsbUMRVcC3XFsrD92wBKiZkh11gsvBPEdarl8kS&#10;cxeuXNBln2olEI45WmhS6nOtY9WQxzgPPbHcjmHwmEQOtXYDXgXuO/1uTKY9tiwfGuxp21B12v95&#10;qbE7L06cHbLfY7spitqUm6++tHb6On5+gEo0pqf5kf5xkhOkyeC+RwTo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utxjEAAAA3wAAAA8AAAAAAAAAAAAAAAAAmAIAAGRycy9k&#10;b3ducmV2LnhtbFBLBQYAAAAABAAEAPUAAACJAwAAAAA=&#10;" path="m,l6482842,r,146303l,146303,,e" fillcolor="yellow" stroked="f" strokeweight="0">
                  <v:stroke miterlimit="83231f" joinstyle="miter"/>
                  <v:path arrowok="t" textboxrect="0,0,6482842,146303"/>
                </v:shape>
                <v:shape id="Shape 120007" o:spid="_x0000_s1078" style="position:absolute;top:74488;width:46719;height:1463;visibility:visible;mso-wrap-style:square;v-text-anchor:top" coordsize="4671949,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KheMQA&#10;AADfAAAADwAAAGRycy9kb3ducmV2LnhtbESPwWoCMRCG74W+Q5hCbzVpDypbo4hY0ApCt730NmzG&#10;zeJmsmxSXd/eEYQeP/75v5mZLYbQqhP1qYls4XVkQBFX0TVcW/j5/niZgkoZ2WEbmSxcKMFi/vgw&#10;w8LFM3/Rqcy1EgmnAi34nLtC61R5CphGsSOW7BD7gFmwr7Xr8Szy0Oo3Y8Y6YMOywWNHK0/VsfwL&#10;YknT9fhz7Qejcbc/5N+SltuLtc9Pw/IdVKYh/w/f2xsn54vSTOD2jwDo+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yoXjEAAAA3wAAAA8AAAAAAAAAAAAAAAAAmAIAAGRycy9k&#10;b3ducmV2LnhtbFBLBQYAAAAABAAEAPUAAACJAwAAAAA=&#10;" path="m,l4671949,r,146304l,146304,,e" fillcolor="yellow" stroked="f" strokeweight="0">
                  <v:stroke miterlimit="83231f" joinstyle="miter"/>
                  <v:path arrowok="t" textboxrect="0,0,4671949,146304"/>
                </v:shape>
                <v:shape id="Shape 120008" o:spid="_x0000_s1079" style="position:absolute;left:3432;top:75951;width:61395;height:1463;visibility:visible;mso-wrap-style:square;v-text-anchor:top" coordsize="6139561,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8QsUA&#10;AADfAAAADwAAAGRycy9kb3ducmV2LnhtbESPQWvCQBCF7wX/wzKCt7qxQinRVUQQotZDYw89Drtj&#10;EszOhuxW4793DoUeH/PeN+8t14Nv1Y362AQ2MJtmoIhtcA1XBr7Pu9cPUDEhO2wDk4EHRVivRi9L&#10;zF248xfdylQpgXDM0UCdUpdrHW1NHuM0dMRyu4TeYxLZV9r1eBe4b/Vblr1rjw3Lhxo72tZkr+Wv&#10;N7A/nQo7P7pzKOafpd0M+NOmgzGT8bBZgEo0pH/zX7pwUl+QmRSWPSJAr5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pXxCxQAAAN8AAAAPAAAAAAAAAAAAAAAAAJgCAABkcnMv&#10;ZG93bnJldi54bWxQSwUGAAAAAAQABAD1AAAAigMAAAAA&#10;" path="m,l6139561,r,146304l,146304,,e" fillcolor="yellow" stroked="f" strokeweight="0">
                  <v:stroke miterlimit="83231f" joinstyle="miter"/>
                  <v:path arrowok="t" textboxrect="0,0,6139561,146304"/>
                </v:shape>
                <v:shape id="Shape 120009" o:spid="_x0000_s1080" style="position:absolute;top:77414;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PkO8UA&#10;AADfAAAADwAAAGRycy9kb3ducmV2LnhtbESPwWrCQBCG70LfYZmCt2ajB6nRVUQUelGsLe11zI5J&#10;MDsbdqea9um7hYLHj3/+b2bmy9616kohNp4NjLIcFHHpbcOVgfe37dMzqCjIFlvPZOCbIiwXD4M5&#10;Ftbf+JWuR6lUknAs0EAt0hVax7ImhzHzHXHKzj44lISh0jbgLcldq8d5PtEOG04bauxoXVN5OX45&#10;Ayf+DNP99vJD4kRvDuUH7g7OmOFjv5qBEurlPvzffrHp/KTMp/D3TwL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Y+Q7xQAAAN8AAAAPAAAAAAAAAAAAAAAAAJgCAABkcnMv&#10;ZG93bnJldi54bWxQSwUGAAAAAAQABAD1AAAAigMAAAAA&#10;" path="m,l6482842,r,146304l,146304,,e" fillcolor="yellow" stroked="f" strokeweight="0">
                  <v:stroke miterlimit="83231f" joinstyle="miter"/>
                  <v:path arrowok="t" textboxrect="0,0,6482842,146304"/>
                </v:shape>
                <v:shape id="Shape 120010" o:spid="_x0000_s1081" style="position:absolute;top:78877;width:64828;height:1463;visibility:visible;mso-wrap-style:square;v-text-anchor:top" coordsize="6482842,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IcKsQA&#10;AADfAAAADwAAAGRycy9kb3ducmV2LnhtbESPzYrCQBCE7wu+w9CCt3XiHoJER/GHBT3sIZoHaDJt&#10;Esz0xMyo8e23D4LHoqu+rlquB9eqB/Wh8WxgNk1AEZfeNlwZKM6/33NQISJbbD2TgRcFWK9GX0vM&#10;rH9yTo9TrJRAOGRooI6xy7QOZU0Ow9R3xHK7+N5hFNlX2vb4FLhr9U+SpNphw/Khxo52NZXX091J&#10;jb/b/MrpOT1emm2eV0mx3XeFMZPxsFmAijTEj/mdPljJCXImC2SPCN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SHCrEAAAA3wAAAA8AAAAAAAAAAAAAAAAAmAIAAGRycy9k&#10;b3ducmV2LnhtbFBLBQYAAAAABAAEAPUAAACJAwAAAAA=&#10;" path="m,l6482842,r,146303l,146303,,e" fillcolor="yellow" stroked="f" strokeweight="0">
                  <v:stroke miterlimit="83231f" joinstyle="miter"/>
                  <v:path arrowok="t" textboxrect="0,0,6482842,146303"/>
                </v:shape>
                <v:shape id="Shape 120011" o:spid="_x0000_s1082" style="position:absolute;top:80339;width:64828;height:1451;visibility:visible;mso-wrap-style:square;v-text-anchor:top" coordsize="6482842,1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1IuMYA&#10;AADfAAAADwAAAGRycy9kb3ducmV2LnhtbESPTYvCMBCG74L/IYywN03rYZGuafEDQRf24Mdlb0Mz&#10;ttVmUpqo3f76jSB4fHjnfWZmnnWmFndqXWVZQTyJQBDnVldcKDgdN+MZCOeRNdaWScEfOcjS4WCO&#10;ibYP3tP94AsRJOwSVFB63yRSurwkg25iG+KQnW1r0AdsC6lbfAS5qeU0ij6lwYrDhhIbWpWUXw83&#10;o6Df/XY9/qyX/XdxsTO05nI6TpX6GHWLLxCeOv8efrW3OpwflHEMz38CgE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31IuMYAAADfAAAADwAAAAAAAAAAAAAAAACYAgAAZHJz&#10;L2Rvd25yZXYueG1sUEsFBgAAAAAEAAQA9QAAAIsDAAAAAA==&#10;" path="m,l6482842,r,145085l,145085,,e" fillcolor="yellow" stroked="f" strokeweight="0">
                  <v:stroke miterlimit="83231f" joinstyle="miter"/>
                  <v:path arrowok="t" textboxrect="0,0,6482842,145085"/>
                </v:shape>
                <v:shape id="Shape 120012" o:spid="_x0000_s1083" style="position:absolute;top:81790;width:15532;height:1463;visibility:visible;mso-wrap-style:square;v-text-anchor:top" coordsize="1553210,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bSdcYA&#10;AADfAAAADwAAAGRycy9kb3ducmV2LnhtbESPwWrCQBCG74LvsIzQi9RNohRJXUWUQg9eqg32OGSn&#10;2WB2Nma3Gt/eLQgeP/75v5lZrHrbiAt1vnasIJ0kIIhLp2uuFHwfPl7nIHxA1tg4JgU38rBaDgcL&#10;zLW78hdd9qESUcI+RwUmhDaX0peGLPqJa4lj9us6iyFiV0nd4TXKbSOzJHmTFmuOGwy2tDFUnvZ/&#10;VkHYjbOp3xQ/MzRpPSvOzXHbFkq9jPr1O4hAfXgOP9qfOp4flWkG//9EAL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4bSdcYAAADfAAAADwAAAAAAAAAAAAAAAACYAgAAZHJz&#10;L2Rvd25yZXYueG1sUEsFBgAAAAAEAAQA9QAAAIsDAAAAAA==&#10;" path="m,l1553210,r,146304l,146304,,e" fillcolor="yellow" stroked="f" strokeweight="0">
                  <v:stroke miterlimit="83231f" joinstyle="miter"/>
                  <v:path arrowok="t" textboxrect="0,0,1553210,146304"/>
                </v:shape>
              </v:group>
            </w:pict>
          </mc:Fallback>
        </mc:AlternateContent>
      </w:r>
      <w:r w:rsidRPr="00F338DB">
        <w:rPr>
          <w:rFonts w:ascii="Times New Roman" w:hAnsi="Times New Roman" w:cs="Times New Roman"/>
          <w:sz w:val="24"/>
          <w:szCs w:val="24"/>
        </w:rPr>
        <w:t xml:space="preserve">Содержание этого пункта также зависит от рекомендованного варианта АООП. Обучающийся, получающий образование в условиях полной инклюзии (ФГОС НОО ОВЗ, вариант 1), не нуждается в специальных учебниках и пособиях. Для обучающихся по ФГОС НОО вариант 2 имеется перечень рекомендованных учебников. В частности, широкий перечень учебников разработан и на протяжении многих лет использовался в учебном процессе школ глухих, слабослышащих, отдельные учебники были разработаны для обучающихся с нарушениями речи. В процессе обучения слепых необходимо использовать специальные учебники, созданные на основе учебников для детей,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 "озвученные" учебники, фонические материалы, аудио учебники, записанные на цифровые носители. Для слабовидящих рекомендуются специальные учебники, </w:t>
      </w:r>
      <w:r w:rsidRPr="00F338DB">
        <w:rPr>
          <w:rFonts w:ascii="Times New Roman" w:hAnsi="Times New Roman" w:cs="Times New Roman"/>
          <w:sz w:val="24"/>
          <w:szCs w:val="24"/>
        </w:rPr>
        <w:lastRenderedPageBreak/>
        <w:t xml:space="preserve">отпечатанные увеличенным шрифтом и имеющие учебно-методический аппарат, адаптированный под их зрительные возможности.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Для обучающихся по пр. 1599, вар. 1 рекомендуются учебники, разработанные для СКОУ VIII вида. Они же адаптированы к нуждам обучающихся с НОДА (6.3). Для обучающихся по СИПР также преимущественно обозначаются учебники, рекомендованные для обучения в СКОУ VIII вида.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Вместе с тем, в настоящее время осуществляется работа по разработке учебников и учебно-методических пособий соответствии с ФГОС НОО ОВЗ и ФГОС О УО (ИН).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Другие специальные условия. Соблюдения медицинских рекомендаций (необходимость медицинского контроля за состоянием здоровья и психическим состоянием ребенка), в том числе относительно расположения рабочего места ребенка в классе; аспекты взаимодействия педагогов с ребенком. В большинстве случаев целесообразно указание на необходимость соблюдения охранительного педагогического режима, предполагающего соблюдение режима дня, дозированные нагрузки, профилактику стрессовых ситуаций. В этом же разделе могут указываться условия, относящиеся к техническому обеспечению и организационным условиям в соответствии с </w:t>
      </w:r>
      <w:proofErr w:type="spellStart"/>
      <w:r w:rsidRPr="00F338DB">
        <w:rPr>
          <w:rFonts w:ascii="Times New Roman" w:hAnsi="Times New Roman" w:cs="Times New Roman"/>
          <w:sz w:val="24"/>
          <w:szCs w:val="24"/>
        </w:rPr>
        <w:t>ПрАООП</w:t>
      </w:r>
      <w:proofErr w:type="spellEnd"/>
      <w:r w:rsidRPr="00F338DB">
        <w:rPr>
          <w:rFonts w:ascii="Times New Roman" w:hAnsi="Times New Roman" w:cs="Times New Roman"/>
          <w:sz w:val="24"/>
          <w:szCs w:val="24"/>
        </w:rPr>
        <w:t xml:space="preserve"> для определенного вида ОВЗ, но не оговоренные в действующем приказе N 1015 как обязательные.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Особые условия прохождения государственной итоговой аттестации предполагаются для всех категорий детей, обучающихся по вариантам 1 и 2 ФГОС НОО ОВЗ. Они подробно представлены в некоторых </w:t>
      </w:r>
      <w:proofErr w:type="spellStart"/>
      <w:r w:rsidRPr="00F338DB">
        <w:rPr>
          <w:rFonts w:ascii="Times New Roman" w:hAnsi="Times New Roman" w:cs="Times New Roman"/>
          <w:sz w:val="24"/>
          <w:szCs w:val="24"/>
        </w:rPr>
        <w:t>ПрАООП</w:t>
      </w:r>
      <w:proofErr w:type="spellEnd"/>
      <w:r w:rsidRPr="00F338DB">
        <w:rPr>
          <w:rFonts w:ascii="Times New Roman" w:hAnsi="Times New Roman" w:cs="Times New Roman"/>
          <w:sz w:val="24"/>
          <w:szCs w:val="24"/>
        </w:rPr>
        <w:t xml:space="preserve"> (обозначенные для обучающихся с ЗПР) и могут экстраполироваться на другие категории. Перечень имеющихся в АООП рекомендаций подобного рода содержится в </w:t>
      </w:r>
      <w:r w:rsidRPr="00F338DB">
        <w:rPr>
          <w:rFonts w:ascii="Times New Roman" w:hAnsi="Times New Roman" w:cs="Times New Roman"/>
          <w:color w:val="0000FF"/>
          <w:sz w:val="24"/>
          <w:szCs w:val="24"/>
        </w:rPr>
        <w:t>Приложении 6</w:t>
      </w:r>
      <w:r w:rsidRPr="00F338DB">
        <w:rPr>
          <w:rFonts w:ascii="Times New Roman" w:hAnsi="Times New Roman" w:cs="Times New Roman"/>
          <w:sz w:val="24"/>
          <w:szCs w:val="24"/>
        </w:rPr>
        <w:t xml:space="preserve">. </w:t>
      </w:r>
    </w:p>
    <w:p w:rsidR="00280AAE" w:rsidRPr="00F338DB" w:rsidRDefault="005D335C" w:rsidP="00F338DB">
      <w:pPr>
        <w:spacing w:after="0" w:line="240" w:lineRule="auto"/>
        <w:ind w:right="113"/>
        <w:jc w:val="center"/>
        <w:rPr>
          <w:rFonts w:ascii="Times New Roman" w:hAnsi="Times New Roman" w:cs="Times New Roman"/>
          <w:sz w:val="24"/>
          <w:szCs w:val="24"/>
        </w:rPr>
      </w:pPr>
      <w:r w:rsidRPr="00F338DB">
        <w:rPr>
          <w:rFonts w:ascii="Times New Roman" w:hAnsi="Times New Roman" w:cs="Times New Roman"/>
          <w:sz w:val="24"/>
          <w:szCs w:val="24"/>
        </w:rPr>
        <w:t xml:space="preserve">Рекомендации о необходимых направлениях коррекционно-развивающей работы специалистов.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Шаблонные формулировки, перечисляющие все возможные направления работы, нельзя признать корректными, так </w:t>
      </w:r>
      <w:proofErr w:type="gramStart"/>
      <w:r w:rsidRPr="00F338DB">
        <w:rPr>
          <w:rFonts w:ascii="Times New Roman" w:hAnsi="Times New Roman" w:cs="Times New Roman"/>
          <w:sz w:val="24"/>
          <w:szCs w:val="24"/>
        </w:rPr>
        <w:t>же</w:t>
      </w:r>
      <w:proofErr w:type="gramEnd"/>
      <w:r w:rsidRPr="00F338DB">
        <w:rPr>
          <w:rFonts w:ascii="Times New Roman" w:hAnsi="Times New Roman" w:cs="Times New Roman"/>
          <w:sz w:val="24"/>
          <w:szCs w:val="24"/>
        </w:rPr>
        <w:t xml:space="preserve"> как и </w:t>
      </w:r>
      <w:proofErr w:type="spellStart"/>
      <w:r w:rsidRPr="00F338DB">
        <w:rPr>
          <w:rFonts w:ascii="Times New Roman" w:hAnsi="Times New Roman" w:cs="Times New Roman"/>
          <w:sz w:val="24"/>
          <w:szCs w:val="24"/>
        </w:rPr>
        <w:t>несоотнесенность</w:t>
      </w:r>
      <w:proofErr w:type="spellEnd"/>
      <w:r w:rsidRPr="00F338DB">
        <w:rPr>
          <w:rFonts w:ascii="Times New Roman" w:hAnsi="Times New Roman" w:cs="Times New Roman"/>
          <w:sz w:val="24"/>
          <w:szCs w:val="24"/>
        </w:rPr>
        <w:t xml:space="preserve"> рекомендаций с требованиями ФГОС и актуальным уровнем развития ребенка.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При формулировке направлений коррекционно-развивающей работы для обучающихся, которым рекомендовано обучение по 1 варианту соответствующей АООП, следует ориентироваться на перечень особых образовательных потребностей, обозначенных для каждой категории во ФГОС НОО ОВЗ и в соответствующей </w:t>
      </w:r>
      <w:proofErr w:type="spellStart"/>
      <w:r w:rsidRPr="00F338DB">
        <w:rPr>
          <w:rFonts w:ascii="Times New Roman" w:hAnsi="Times New Roman" w:cs="Times New Roman"/>
          <w:sz w:val="24"/>
          <w:szCs w:val="24"/>
        </w:rPr>
        <w:t>ПрАООП</w:t>
      </w:r>
      <w:proofErr w:type="spellEnd"/>
      <w:r w:rsidRPr="00F338DB">
        <w:rPr>
          <w:rFonts w:ascii="Times New Roman" w:hAnsi="Times New Roman" w:cs="Times New Roman"/>
          <w:sz w:val="24"/>
          <w:szCs w:val="24"/>
        </w:rPr>
        <w:t xml:space="preserve"> с учетом наименований содержания, обозначенного в курсах коррекционно-развивающей области с указанием на реализацию рекомендаций во внеурочной деятельности.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Если ребенок получает образование в соответствии с ФГОС НОО ОВЗ или ФГОС О УО (ИН), то основное содержание коррекционно-развивающей работы обозначено в описании коррекционно-развивающей области, соответствующей АООП, что и указывается в заключении ПМПК при выборе образования по вариантам 2, 3, 4 ФГОС НОО ОВЗ и ФГОС О УО (ИН).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Поскольку программа коррекционной работы реализуется для вариантов 2, 3, 4 и во внеурочной деятельности, содержание которой определяется консилиумом образовательной организации, оно может быть расширено за счет указания на необходимость коррекции отмеченных специалистами ПМПК потенциально </w:t>
      </w:r>
      <w:proofErr w:type="spellStart"/>
      <w:r w:rsidRPr="00F338DB">
        <w:rPr>
          <w:rFonts w:ascii="Times New Roman" w:hAnsi="Times New Roman" w:cs="Times New Roman"/>
          <w:sz w:val="24"/>
          <w:szCs w:val="24"/>
        </w:rPr>
        <w:t>дезадаптирующих</w:t>
      </w:r>
      <w:proofErr w:type="spellEnd"/>
      <w:r w:rsidRPr="00F338DB">
        <w:rPr>
          <w:rFonts w:ascii="Times New Roman" w:hAnsi="Times New Roman" w:cs="Times New Roman"/>
          <w:sz w:val="24"/>
          <w:szCs w:val="24"/>
        </w:rPr>
        <w:t xml:space="preserve"> ребенка особенностей моторики, речи, коммуникации, а также патологических привычек.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Если наличие ОВЗ признается у ребенка-дошкольника, рекомендации по содержанию, в целом, должны соответствовать разделам коррекционно-развивающей области, имеющимся во ФГОС НОО ОВЗ и ФГОС О УО, однако учитывать возрастные возможности и ограничения.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Программа коррекционной работы с подростком предполагает оказание ему психолого-педагогической, медицинской и социальной помощи силами специалистов, имеющихся в образовательной организации или же включенных в сетевое взаимодействие. Каждый специалист ПМПК, обследующий ребенка, обязан ставить перед собой вопрос о том, какие коррекционно-развивающие и (или) </w:t>
      </w:r>
      <w:proofErr w:type="spellStart"/>
      <w:r w:rsidRPr="00F338DB">
        <w:rPr>
          <w:rFonts w:ascii="Times New Roman" w:hAnsi="Times New Roman" w:cs="Times New Roman"/>
          <w:sz w:val="24"/>
          <w:szCs w:val="24"/>
        </w:rPr>
        <w:t>психокоррекционные</w:t>
      </w:r>
      <w:proofErr w:type="spellEnd"/>
      <w:r w:rsidRPr="00F338DB">
        <w:rPr>
          <w:rFonts w:ascii="Times New Roman" w:hAnsi="Times New Roman" w:cs="Times New Roman"/>
          <w:sz w:val="24"/>
          <w:szCs w:val="24"/>
        </w:rPr>
        <w:t xml:space="preserve"> занятия для него необходимы. В </w:t>
      </w:r>
      <w:r w:rsidRPr="00F338DB">
        <w:rPr>
          <w:rFonts w:ascii="Times New Roman" w:hAnsi="Times New Roman" w:cs="Times New Roman"/>
          <w:sz w:val="24"/>
          <w:szCs w:val="24"/>
        </w:rPr>
        <w:lastRenderedPageBreak/>
        <w:t xml:space="preserve">обсуждаемом разделе рекомендаций коллективу ПМПК целесообразно обеспечивать методическую помощь образовательным организациям по реализации рекомендаций и учитывать возможности сетевого взаимодействия.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eastAsia="Calibri" w:hAnsi="Times New Roman" w:cs="Times New Roman"/>
          <w:noProof/>
          <w:sz w:val="24"/>
          <w:szCs w:val="24"/>
        </w:rPr>
        <mc:AlternateContent>
          <mc:Choice Requires="wpg">
            <w:drawing>
              <wp:anchor distT="0" distB="0" distL="114300" distR="114300" simplePos="0" relativeHeight="251663360" behindDoc="1" locked="0" layoutInCell="1" allowOverlap="1">
                <wp:simplePos x="0" y="0"/>
                <wp:positionH relativeFrom="column">
                  <wp:posOffset>0</wp:posOffset>
                </wp:positionH>
                <wp:positionV relativeFrom="paragraph">
                  <wp:posOffset>-1485249</wp:posOffset>
                </wp:positionV>
                <wp:extent cx="6482842" cy="4382135"/>
                <wp:effectExtent l="0" t="0" r="0" b="0"/>
                <wp:wrapNone/>
                <wp:docPr id="93908" name="Group 93908"/>
                <wp:cNvGraphicFramePr/>
                <a:graphic xmlns:a="http://schemas.openxmlformats.org/drawingml/2006/main">
                  <a:graphicData uri="http://schemas.microsoft.com/office/word/2010/wordprocessingGroup">
                    <wpg:wgp>
                      <wpg:cNvGrpSpPr/>
                      <wpg:grpSpPr>
                        <a:xfrm>
                          <a:off x="0" y="0"/>
                          <a:ext cx="6482842" cy="4382135"/>
                          <a:chOff x="0" y="0"/>
                          <a:chExt cx="6482842" cy="4382135"/>
                        </a:xfrm>
                      </wpg:grpSpPr>
                      <wps:wsp>
                        <wps:cNvPr id="120013" name="Shape 120013"/>
                        <wps:cNvSpPr/>
                        <wps:spPr>
                          <a:xfrm>
                            <a:off x="343205" y="0"/>
                            <a:ext cx="6139561" cy="146304"/>
                          </a:xfrm>
                          <a:custGeom>
                            <a:avLst/>
                            <a:gdLst/>
                            <a:ahLst/>
                            <a:cxnLst/>
                            <a:rect l="0" t="0" r="0" b="0"/>
                            <a:pathLst>
                              <a:path w="6139561" h="146304">
                                <a:moveTo>
                                  <a:pt x="0" y="0"/>
                                </a:moveTo>
                                <a:lnTo>
                                  <a:pt x="6139561" y="0"/>
                                </a:lnTo>
                                <a:lnTo>
                                  <a:pt x="6139561"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014" name="Shape 120014"/>
                        <wps:cNvSpPr/>
                        <wps:spPr>
                          <a:xfrm>
                            <a:off x="0" y="146303"/>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015" name="Shape 120015"/>
                        <wps:cNvSpPr/>
                        <wps:spPr>
                          <a:xfrm>
                            <a:off x="0" y="292608"/>
                            <a:ext cx="4292473" cy="146304"/>
                          </a:xfrm>
                          <a:custGeom>
                            <a:avLst/>
                            <a:gdLst/>
                            <a:ahLst/>
                            <a:cxnLst/>
                            <a:rect l="0" t="0" r="0" b="0"/>
                            <a:pathLst>
                              <a:path w="4292473" h="146304">
                                <a:moveTo>
                                  <a:pt x="0" y="0"/>
                                </a:moveTo>
                                <a:lnTo>
                                  <a:pt x="4292473" y="0"/>
                                </a:lnTo>
                                <a:lnTo>
                                  <a:pt x="4292473"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016" name="Shape 120016"/>
                        <wps:cNvSpPr/>
                        <wps:spPr>
                          <a:xfrm>
                            <a:off x="343205" y="438912"/>
                            <a:ext cx="6139561" cy="144780"/>
                          </a:xfrm>
                          <a:custGeom>
                            <a:avLst/>
                            <a:gdLst/>
                            <a:ahLst/>
                            <a:cxnLst/>
                            <a:rect l="0" t="0" r="0" b="0"/>
                            <a:pathLst>
                              <a:path w="6139561" h="144780">
                                <a:moveTo>
                                  <a:pt x="0" y="0"/>
                                </a:moveTo>
                                <a:lnTo>
                                  <a:pt x="6139561" y="0"/>
                                </a:lnTo>
                                <a:lnTo>
                                  <a:pt x="6139561" y="144780"/>
                                </a:lnTo>
                                <a:lnTo>
                                  <a:pt x="0" y="1447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017" name="Shape 120017"/>
                        <wps:cNvSpPr/>
                        <wps:spPr>
                          <a:xfrm>
                            <a:off x="0" y="583692"/>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018" name="Shape 120018"/>
                        <wps:cNvSpPr/>
                        <wps:spPr>
                          <a:xfrm>
                            <a:off x="0" y="729996"/>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019" name="Shape 120019"/>
                        <wps:cNvSpPr/>
                        <wps:spPr>
                          <a:xfrm>
                            <a:off x="0" y="876300"/>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020" name="Shape 120020"/>
                        <wps:cNvSpPr/>
                        <wps:spPr>
                          <a:xfrm>
                            <a:off x="0" y="1022604"/>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021" name="Shape 120021"/>
                        <wps:cNvSpPr/>
                        <wps:spPr>
                          <a:xfrm>
                            <a:off x="0" y="1168908"/>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022" name="Shape 120022"/>
                        <wps:cNvSpPr/>
                        <wps:spPr>
                          <a:xfrm>
                            <a:off x="0" y="1315212"/>
                            <a:ext cx="4010533" cy="144780"/>
                          </a:xfrm>
                          <a:custGeom>
                            <a:avLst/>
                            <a:gdLst/>
                            <a:ahLst/>
                            <a:cxnLst/>
                            <a:rect l="0" t="0" r="0" b="0"/>
                            <a:pathLst>
                              <a:path w="4010533" h="144780">
                                <a:moveTo>
                                  <a:pt x="0" y="0"/>
                                </a:moveTo>
                                <a:lnTo>
                                  <a:pt x="4010533" y="0"/>
                                </a:lnTo>
                                <a:lnTo>
                                  <a:pt x="4010533" y="144780"/>
                                </a:lnTo>
                                <a:lnTo>
                                  <a:pt x="0" y="1447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023" name="Shape 120023"/>
                        <wps:cNvSpPr/>
                        <wps:spPr>
                          <a:xfrm>
                            <a:off x="343205" y="1459992"/>
                            <a:ext cx="6139561" cy="146304"/>
                          </a:xfrm>
                          <a:custGeom>
                            <a:avLst/>
                            <a:gdLst/>
                            <a:ahLst/>
                            <a:cxnLst/>
                            <a:rect l="0" t="0" r="0" b="0"/>
                            <a:pathLst>
                              <a:path w="6139561" h="146304">
                                <a:moveTo>
                                  <a:pt x="0" y="0"/>
                                </a:moveTo>
                                <a:lnTo>
                                  <a:pt x="6139561" y="0"/>
                                </a:lnTo>
                                <a:lnTo>
                                  <a:pt x="6139561"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024" name="Shape 120024"/>
                        <wps:cNvSpPr/>
                        <wps:spPr>
                          <a:xfrm>
                            <a:off x="0" y="1606296"/>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025" name="Shape 120025"/>
                        <wps:cNvSpPr/>
                        <wps:spPr>
                          <a:xfrm>
                            <a:off x="0" y="1752676"/>
                            <a:ext cx="6482842" cy="146609"/>
                          </a:xfrm>
                          <a:custGeom>
                            <a:avLst/>
                            <a:gdLst/>
                            <a:ahLst/>
                            <a:cxnLst/>
                            <a:rect l="0" t="0" r="0" b="0"/>
                            <a:pathLst>
                              <a:path w="6482842" h="146609">
                                <a:moveTo>
                                  <a:pt x="0" y="0"/>
                                </a:moveTo>
                                <a:lnTo>
                                  <a:pt x="6482842" y="0"/>
                                </a:lnTo>
                                <a:lnTo>
                                  <a:pt x="6482842" y="146609"/>
                                </a:lnTo>
                                <a:lnTo>
                                  <a:pt x="0" y="14660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026" name="Shape 120026"/>
                        <wps:cNvSpPr/>
                        <wps:spPr>
                          <a:xfrm>
                            <a:off x="0" y="1899285"/>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027" name="Shape 120027"/>
                        <wps:cNvSpPr/>
                        <wps:spPr>
                          <a:xfrm>
                            <a:off x="0" y="2045588"/>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028" name="Shape 120028"/>
                        <wps:cNvSpPr/>
                        <wps:spPr>
                          <a:xfrm>
                            <a:off x="0" y="2191893"/>
                            <a:ext cx="6482842" cy="144780"/>
                          </a:xfrm>
                          <a:custGeom>
                            <a:avLst/>
                            <a:gdLst/>
                            <a:ahLst/>
                            <a:cxnLst/>
                            <a:rect l="0" t="0" r="0" b="0"/>
                            <a:pathLst>
                              <a:path w="6482842" h="144780">
                                <a:moveTo>
                                  <a:pt x="0" y="0"/>
                                </a:moveTo>
                                <a:lnTo>
                                  <a:pt x="6482842" y="0"/>
                                </a:lnTo>
                                <a:lnTo>
                                  <a:pt x="6482842" y="144780"/>
                                </a:lnTo>
                                <a:lnTo>
                                  <a:pt x="0" y="1447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029" name="Shape 120029"/>
                        <wps:cNvSpPr/>
                        <wps:spPr>
                          <a:xfrm>
                            <a:off x="0" y="2336673"/>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030" name="Shape 120030"/>
                        <wps:cNvSpPr/>
                        <wps:spPr>
                          <a:xfrm>
                            <a:off x="0" y="2482976"/>
                            <a:ext cx="5257546" cy="146304"/>
                          </a:xfrm>
                          <a:custGeom>
                            <a:avLst/>
                            <a:gdLst/>
                            <a:ahLst/>
                            <a:cxnLst/>
                            <a:rect l="0" t="0" r="0" b="0"/>
                            <a:pathLst>
                              <a:path w="5257546" h="146304">
                                <a:moveTo>
                                  <a:pt x="0" y="0"/>
                                </a:moveTo>
                                <a:lnTo>
                                  <a:pt x="5257546" y="0"/>
                                </a:lnTo>
                                <a:lnTo>
                                  <a:pt x="5257546"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031" name="Shape 120031"/>
                        <wps:cNvSpPr/>
                        <wps:spPr>
                          <a:xfrm>
                            <a:off x="343205" y="2629281"/>
                            <a:ext cx="6139561" cy="146304"/>
                          </a:xfrm>
                          <a:custGeom>
                            <a:avLst/>
                            <a:gdLst/>
                            <a:ahLst/>
                            <a:cxnLst/>
                            <a:rect l="0" t="0" r="0" b="0"/>
                            <a:pathLst>
                              <a:path w="6139561" h="146304">
                                <a:moveTo>
                                  <a:pt x="0" y="0"/>
                                </a:moveTo>
                                <a:lnTo>
                                  <a:pt x="6139561" y="0"/>
                                </a:lnTo>
                                <a:lnTo>
                                  <a:pt x="6139561"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032" name="Shape 120032"/>
                        <wps:cNvSpPr/>
                        <wps:spPr>
                          <a:xfrm>
                            <a:off x="0" y="2775585"/>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033" name="Shape 120033"/>
                        <wps:cNvSpPr/>
                        <wps:spPr>
                          <a:xfrm>
                            <a:off x="0" y="2921889"/>
                            <a:ext cx="6482842" cy="144780"/>
                          </a:xfrm>
                          <a:custGeom>
                            <a:avLst/>
                            <a:gdLst/>
                            <a:ahLst/>
                            <a:cxnLst/>
                            <a:rect l="0" t="0" r="0" b="0"/>
                            <a:pathLst>
                              <a:path w="6482842" h="144780">
                                <a:moveTo>
                                  <a:pt x="0" y="0"/>
                                </a:moveTo>
                                <a:lnTo>
                                  <a:pt x="6482842" y="0"/>
                                </a:lnTo>
                                <a:lnTo>
                                  <a:pt x="6482842" y="144780"/>
                                </a:lnTo>
                                <a:lnTo>
                                  <a:pt x="0" y="1447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034" name="Shape 120034"/>
                        <wps:cNvSpPr/>
                        <wps:spPr>
                          <a:xfrm>
                            <a:off x="0" y="3066669"/>
                            <a:ext cx="1499870" cy="146304"/>
                          </a:xfrm>
                          <a:custGeom>
                            <a:avLst/>
                            <a:gdLst/>
                            <a:ahLst/>
                            <a:cxnLst/>
                            <a:rect l="0" t="0" r="0" b="0"/>
                            <a:pathLst>
                              <a:path w="1499870" h="146304">
                                <a:moveTo>
                                  <a:pt x="0" y="0"/>
                                </a:moveTo>
                                <a:lnTo>
                                  <a:pt x="1499870" y="0"/>
                                </a:lnTo>
                                <a:lnTo>
                                  <a:pt x="1499870"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035" name="Shape 120035"/>
                        <wps:cNvSpPr/>
                        <wps:spPr>
                          <a:xfrm>
                            <a:off x="343205" y="3212973"/>
                            <a:ext cx="6139561" cy="146304"/>
                          </a:xfrm>
                          <a:custGeom>
                            <a:avLst/>
                            <a:gdLst/>
                            <a:ahLst/>
                            <a:cxnLst/>
                            <a:rect l="0" t="0" r="0" b="0"/>
                            <a:pathLst>
                              <a:path w="6139561" h="146304">
                                <a:moveTo>
                                  <a:pt x="0" y="0"/>
                                </a:moveTo>
                                <a:lnTo>
                                  <a:pt x="6139561" y="0"/>
                                </a:lnTo>
                                <a:lnTo>
                                  <a:pt x="6139561"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036" name="Shape 120036"/>
                        <wps:cNvSpPr/>
                        <wps:spPr>
                          <a:xfrm>
                            <a:off x="0" y="3359277"/>
                            <a:ext cx="3115691" cy="146304"/>
                          </a:xfrm>
                          <a:custGeom>
                            <a:avLst/>
                            <a:gdLst/>
                            <a:ahLst/>
                            <a:cxnLst/>
                            <a:rect l="0" t="0" r="0" b="0"/>
                            <a:pathLst>
                              <a:path w="3115691" h="146304">
                                <a:moveTo>
                                  <a:pt x="0" y="0"/>
                                </a:moveTo>
                                <a:lnTo>
                                  <a:pt x="3115691" y="0"/>
                                </a:lnTo>
                                <a:lnTo>
                                  <a:pt x="3115691"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037" name="Shape 120037"/>
                        <wps:cNvSpPr/>
                        <wps:spPr>
                          <a:xfrm>
                            <a:off x="343205" y="3505581"/>
                            <a:ext cx="6139561" cy="146304"/>
                          </a:xfrm>
                          <a:custGeom>
                            <a:avLst/>
                            <a:gdLst/>
                            <a:ahLst/>
                            <a:cxnLst/>
                            <a:rect l="0" t="0" r="0" b="0"/>
                            <a:pathLst>
                              <a:path w="6139561" h="146304">
                                <a:moveTo>
                                  <a:pt x="0" y="0"/>
                                </a:moveTo>
                                <a:lnTo>
                                  <a:pt x="6139561" y="0"/>
                                </a:lnTo>
                                <a:lnTo>
                                  <a:pt x="6139561"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038" name="Shape 120038"/>
                        <wps:cNvSpPr/>
                        <wps:spPr>
                          <a:xfrm>
                            <a:off x="0" y="3651885"/>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039" name="Shape 120039"/>
                        <wps:cNvSpPr/>
                        <wps:spPr>
                          <a:xfrm>
                            <a:off x="0" y="3798138"/>
                            <a:ext cx="5807710" cy="145085"/>
                          </a:xfrm>
                          <a:custGeom>
                            <a:avLst/>
                            <a:gdLst/>
                            <a:ahLst/>
                            <a:cxnLst/>
                            <a:rect l="0" t="0" r="0" b="0"/>
                            <a:pathLst>
                              <a:path w="5807710" h="145085">
                                <a:moveTo>
                                  <a:pt x="0" y="0"/>
                                </a:moveTo>
                                <a:lnTo>
                                  <a:pt x="5807710" y="0"/>
                                </a:lnTo>
                                <a:lnTo>
                                  <a:pt x="5807710" y="145085"/>
                                </a:lnTo>
                                <a:lnTo>
                                  <a:pt x="0" y="14508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040" name="Shape 120040"/>
                        <wps:cNvSpPr/>
                        <wps:spPr>
                          <a:xfrm>
                            <a:off x="343205" y="3943223"/>
                            <a:ext cx="6139561" cy="146304"/>
                          </a:xfrm>
                          <a:custGeom>
                            <a:avLst/>
                            <a:gdLst/>
                            <a:ahLst/>
                            <a:cxnLst/>
                            <a:rect l="0" t="0" r="0" b="0"/>
                            <a:pathLst>
                              <a:path w="6139561" h="146304">
                                <a:moveTo>
                                  <a:pt x="0" y="0"/>
                                </a:moveTo>
                                <a:lnTo>
                                  <a:pt x="6139561" y="0"/>
                                </a:lnTo>
                                <a:lnTo>
                                  <a:pt x="6139561"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041" name="Shape 120041"/>
                        <wps:cNvSpPr/>
                        <wps:spPr>
                          <a:xfrm>
                            <a:off x="0" y="4089527"/>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042" name="Shape 120042"/>
                        <wps:cNvSpPr/>
                        <wps:spPr>
                          <a:xfrm>
                            <a:off x="0" y="4235831"/>
                            <a:ext cx="5199634" cy="146304"/>
                          </a:xfrm>
                          <a:custGeom>
                            <a:avLst/>
                            <a:gdLst/>
                            <a:ahLst/>
                            <a:cxnLst/>
                            <a:rect l="0" t="0" r="0" b="0"/>
                            <a:pathLst>
                              <a:path w="5199634" h="146304">
                                <a:moveTo>
                                  <a:pt x="0" y="0"/>
                                </a:moveTo>
                                <a:lnTo>
                                  <a:pt x="5199634" y="0"/>
                                </a:lnTo>
                                <a:lnTo>
                                  <a:pt x="5199634"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325F835F" id="Group 93908" o:spid="_x0000_s1026" style="position:absolute;margin-left:0;margin-top:-116.95pt;width:510.45pt;height:345.05pt;z-index:-251653120" coordsize="64828,43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">
                <v:shape id="Shape 120013" o:spid="_x0000_s1027" style="position:absolute;left:3432;width:61395;height:1463;visibility:visible;mso-wrap-style:square;v-text-anchor:top" coordsize="6139561,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h47sYA&#10;AADfAAAADwAAAGRycy9kb3ducmV2LnhtbESPwWrDMAyG74O+g1Ght8VpA2OkdUspFLJuOSzZYUdh&#10;q0loLIfYa7K3nweDHT9+/Z+k3WG2vbjT6DvHCtZJCoJYO9Nxo+CjPj8+g/AB2WDvmBR8k4fDfvGw&#10;w9y4id/pXoVGRAn7HBW0IQy5lF63ZNEnbiCO2dWNFkPEsZFmxCnKbS83afokLXYcN7Q40Kklfau+&#10;rIKXsix09mpqV2RvlT7O+NmHi1Kr5Xzcggg0h//hv3Zh4vlRuc7g958IIP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dh47sYAAADfAAAADwAAAAAAAAAAAAAAAACYAgAAZHJz&#10;L2Rvd25yZXYueG1sUEsFBgAAAAAEAAQA9QAAAIsDAAAAAA==&#10;" path="m,l6139561,r,146304l,146304,,e" fillcolor="yellow" stroked="f" strokeweight="0">
                  <v:stroke miterlimit="83231f" joinstyle="miter"/>
                  <v:path arrowok="t" textboxrect="0,0,6139561,146304"/>
                </v:shape>
                <v:shape id="Shape 120014" o:spid="_x0000_s1028" style="position:absolute;top:1463;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vdeMUA&#10;AADfAAAADwAAAGRycy9kb3ducmV2LnhtbESPwWoCQQyG74W+w5BCb3XWUoqujlJKBS8Wq6LXuBN3&#10;F3cyy0zUtU/fKQgeP/78X5LxtHONOlOItWcD/V4GirjwtubSwGY9exmAioJssfFMBq4UYTp5fBhj&#10;bv2Ff+i8klIlCcccDVQiba51LCpyGHu+JU7ZwQeHkjCU2ga8JLlr9GuWvWuHNacNFbb0WVFxXJ2c&#10;gT3vwvB7dvwlcaK/lsUWF0tnzPNT9zECJdTJffjWntt0flL23+D/nwSgJ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u914xQAAAN8AAAAPAAAAAAAAAAAAAAAAAJgCAABkcnMv&#10;ZG93bnJldi54bWxQSwUGAAAAAAQABAD1AAAAigMAAAAA&#10;" path="m,l6482842,r,146304l,146304,,e" fillcolor="yellow" stroked="f" strokeweight="0">
                  <v:stroke miterlimit="83231f" joinstyle="miter"/>
                  <v:path arrowok="t" textboxrect="0,0,6482842,146304"/>
                </v:shape>
                <v:shape id="Shape 120015" o:spid="_x0000_s1029" style="position:absolute;top:2926;width:42924;height:1463;visibility:visible;mso-wrap-style:square;v-text-anchor:top" coordsize="4292473,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TpXsQA&#10;AADfAAAADwAAAGRycy9kb3ducmV2LnhtbESPwYrCMBCG7wu+QxjBy6KpgoutRnEVwZOwVfA6NGNb&#10;bCbdJGp9eyMs7PHjn/+bmcWqM424k/O1ZQXjUQKCuLC65lLB6bgbzkD4gKyxsUwKnuRhtex9LDDT&#10;9sE/dM9DKaKEfYYKqhDaTEpfVGTQj2xLHLOLdQZDRFdK7fAR5aaRkyT5kgZrjhsqbGlTUXHNb0ZB&#10;k+zblFMXzPn3+e20OeTp9lOpQb9bz0EE6sL/8F97r+P5UTmewvufCC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k6V7EAAAA3wAAAA8AAAAAAAAAAAAAAAAAmAIAAGRycy9k&#10;b3ducmV2LnhtbFBLBQYAAAAABAAEAPUAAACJAwAAAAA=&#10;" path="m,l4292473,r,146304l,146304,,e" fillcolor="yellow" stroked="f" strokeweight="0">
                  <v:stroke miterlimit="83231f" joinstyle="miter"/>
                  <v:path arrowok="t" textboxrect="0,0,4292473,146304"/>
                </v:shape>
                <v:shape id="Shape 120016" o:spid="_x0000_s1030" style="position:absolute;left:3432;top:4389;width:61395;height:1447;visibility:visible;mso-wrap-style:square;v-text-anchor:top" coordsize="6139561,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1hV8UA&#10;AADfAAAADwAAAGRycy9kb3ducmV2LnhtbESP3YrCMBBG7wXfIYzgnaa6Ito1yqIs7pVg9QHGZuzP&#10;NpPSZG379htB8PLwzXdmZrPrTCUe1LjCsoLZNAJBnFpdcKbgevmerEA4j6yxskwKenKw2w4HG4y1&#10;bflMj8RnIkjYxagg976OpXRpTgbd1NbEIbvbxqAP2GRSN9gGuankPIqW0mDBYUOONe1zSn+TP6Pg&#10;XtrqY73er259fzi59nhYlPNSqfGo+/oE4anz7+FX+0eH84NytoTnPwFAb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fWFXxQAAAN8AAAAPAAAAAAAAAAAAAAAAAJgCAABkcnMv&#10;ZG93bnJldi54bWxQSwUGAAAAAAQABAD1AAAAigMAAAAA&#10;" path="m,l6139561,r,144780l,144780,,e" fillcolor="yellow" stroked="f" strokeweight="0">
                  <v:stroke miterlimit="83231f" joinstyle="miter"/>
                  <v:path arrowok="t" textboxrect="0,0,6139561,144780"/>
                </v:shape>
                <v:shape id="Shape 120017" o:spid="_x0000_s1031" style="position:absolute;top:5836;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lDD8UA&#10;AADfAAAADwAAAGRycy9kb3ducmV2LnhtbESPwWoCQQyG74W+w5BCb3XWHlpdHaWUCl4sVkWvcSfu&#10;Lu5klpmoa5++UxA8fvz5vyTjaecadaYQa88G+r0MFHHhbc2lgc169jIAFQXZYuOZDFwpwnTy+DDG&#10;3PoL/9B5JaVKEo45GqhE2lzrWFTkMPZ8S5yygw8OJWEotQ14SXLX6Ncse9MOa04bKmzps6LiuDo5&#10;A3veheH37PhL4kR/LYstLpbOmOen7mMESqiT+/CtPbfp/KTsv8P/PwlA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aUMPxQAAAN8AAAAPAAAAAAAAAAAAAAAAAJgCAABkcnMv&#10;ZG93bnJldi54bWxQSwUGAAAAAAQABAD1AAAAigMAAAAA&#10;" path="m,l6482842,r,146304l,146304,,e" fillcolor="yellow" stroked="f" strokeweight="0">
                  <v:stroke miterlimit="83231f" joinstyle="miter"/>
                  <v:path arrowok="t" textboxrect="0,0,6482842,146304"/>
                </v:shape>
                <v:shape id="Shape 120018" o:spid="_x0000_s1032" style="position:absolute;top:7299;width:64828;height:1464;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bXfcUA&#10;AADfAAAADwAAAGRycy9kb3ducmV2LnhtbESPQU/CQBCF7yT+h82YcIMtHghWFmKMJF4gCEavY3ds&#10;G7qzze4I1V/PHEw8vsx737y3XA+hM2dKuY3sYDYtwBBX0bdcO3g7biYLMFmQPXaRycEPZVivbkZL&#10;LH288CudD1IbhXAu0UEj0pfW5qqhgHkae2K9fcUUUFSm2vqEF4WHzt4VxdwGbFk/NNjTU0PV6fAd&#10;HHzyR7rfbU6/JEHs8756x+0+ODe+HR4fwAgN8m/+S794ra/ImRbWPSr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9td9xQAAAN8AAAAPAAAAAAAAAAAAAAAAAJgCAABkcnMv&#10;ZG93bnJldi54bWxQSwUGAAAAAAQABAD1AAAAigMAAAAA&#10;" path="m,l6482842,r,146304l,146304,,e" fillcolor="yellow" stroked="f" strokeweight="0">
                  <v:stroke miterlimit="83231f" joinstyle="miter"/>
                  <v:path arrowok="t" textboxrect="0,0,6482842,146304"/>
                </v:shape>
                <v:shape id="Shape 120019" o:spid="_x0000_s1033" style="position:absolute;top:8763;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py5sQA&#10;AADfAAAADwAAAGRycy9kb3ducmV2LnhtbESPwWoCQQyG7wXfYYjQW53VQ9HVUUQUvLRYLfUad+Lu&#10;4k5mmYm67dM7hUKPH3/+L8ls0blG3SjE2rOB4SADRVx4W3Np4POweRmDioJssfFMBr4pwmLee5ph&#10;bv2dP+i2l1IlCcccDVQiba51LCpyGAe+JU7Z2QeHkjCU2ga8J7lr9CjLXrXDmtOGCltaVVRc9ldn&#10;4MTHMHnfXH5InOj1rvjCt50z5rnfLaeghDr5H/5rb206PymHE/j9JwHo+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6cubEAAAA3wAAAA8AAAAAAAAAAAAAAAAAmAIAAGRycy9k&#10;b3ducmV2LnhtbFBLBQYAAAAABAAEAPUAAACJAwAAAAA=&#10;" path="m,l6482842,r,146304l,146304,,e" fillcolor="yellow" stroked="f" strokeweight="0">
                  <v:stroke miterlimit="83231f" joinstyle="miter"/>
                  <v:path arrowok="t" textboxrect="0,0,6482842,146304"/>
                </v:shape>
                <v:shape id="Shape 120020" o:spid="_x0000_s1034" style="position:absolute;top:10226;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wRxsUA&#10;AADfAAAADwAAAGRycy9kb3ducmV2LnhtbESPQU/CQBCF7yT+h82YcIOtHAhWFmKMJF4gCEavY3ds&#10;G7qzze4I1V/PHEw8vsx737y3XA+hM2dKuY3s4G5agCGuom+5dvB23EwWYLIge+wik4MfyrBe3YyW&#10;WPp44Vc6H6Q2CuFcooNGpC+tzVVDAfM09sR6+4opoKhMtfUJLwoPnZ0VxdwGbFk/NNjTU0PV6fAd&#10;HHzyR7rfbU6/JEHs8756x+0+ODe+HR4fwAgN8m/+S794ra/ImS7QPSr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7BHGxQAAAN8AAAAPAAAAAAAAAAAAAAAAAJgCAABkcnMv&#10;ZG93bnJldi54bWxQSwUGAAAAAAQABAD1AAAAigMAAAAA&#10;" path="m,l6482842,r,146304l,146304,,e" fillcolor="yellow" stroked="f" strokeweight="0">
                  <v:stroke miterlimit="83231f" joinstyle="miter"/>
                  <v:path arrowok="t" textboxrect="0,0,6482842,146304"/>
                </v:shape>
                <v:shape id="Shape 120021" o:spid="_x0000_s1035" style="position:absolute;top:11689;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C0XcQA&#10;AADfAAAADwAAAGRycy9kb3ducmV2LnhtbESPwWoCQQyG7wXfYYjgrc7qQdqto5Si4KViVew17sTd&#10;xZ3MMpPq2qfvCEKPH3/+L8l03rlGXSjE2rOB0TADRVx4W3NpYL9bPr+AioJssfFMBm4UYT7rPU0x&#10;t/7KX3TZSqmShGOOBiqRNtc6FhU5jEPfEqfs5INDSRhKbQNek9w1epxlE+2w5rShwpY+KirO2x9n&#10;4Mjf4XW9PP+SONGLTXHAz40zZtDv3t9ACXXyP/xor2w6PynHI7j/kwD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gtF3EAAAA3wAAAA8AAAAAAAAAAAAAAAAAmAIAAGRycy9k&#10;b3ducmV2LnhtbFBLBQYAAAAABAAEAPUAAACJAwAAAAA=&#10;" path="m,l6482842,r,146304l,146304,,e" fillcolor="yellow" stroked="f" strokeweight="0">
                  <v:stroke miterlimit="83231f" joinstyle="miter"/>
                  <v:path arrowok="t" textboxrect="0,0,6482842,146304"/>
                </v:shape>
                <v:shape id="Shape 120022" o:spid="_x0000_s1036" style="position:absolute;top:13152;width:40105;height:1447;visibility:visible;mso-wrap-style:square;v-text-anchor:top" coordsize="4010533,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ZxdcIA&#10;AADfAAAADwAAAGRycy9kb3ducmV2LnhtbESPwarCMBBF9w/8hzCCu2dqBfFVo4giuhBBn+6HZmyL&#10;zaQ2sda/N4Lg8nDnnpmZzltTioZqV1hWMOhHIIhTqwvOFJz+179jEM4jaywtk4InOZjPOj9TTLR9&#10;8IGao89EkLBLUEHufZVI6dKcDLq+rYhDdrG1QR+wzqSu8RHkppRxFI2kwYLDhhwrWuaUXo93o2C4&#10;suXV7g77XXW+EW2yi/5zjVK9bruYgPDU+u/wp73V4fygjGN4/xMA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RnF1wgAAAN8AAAAPAAAAAAAAAAAAAAAAAJgCAABkcnMvZG93&#10;bnJldi54bWxQSwUGAAAAAAQABAD1AAAAhwMAAAAA&#10;" path="m,l4010533,r,144780l,144780,,e" fillcolor="yellow" stroked="f" strokeweight="0">
                  <v:stroke miterlimit="83231f" joinstyle="miter"/>
                  <v:path arrowok="t" textboxrect="0,0,4010533,144780"/>
                </v:shape>
                <v:shape id="Shape 120023" o:spid="_x0000_s1037" style="position:absolute;left:3432;top:14599;width:61395;height:1463;visibility:visible;mso-wrap-style:square;v-text-anchor:top" coordsize="6139561,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SyU8YA&#10;AADfAAAADwAAAGRycy9kb3ducmV2LnhtbESPwWrDMAyG74O+g1Ght9VpAmOkdUspFLJuOSzdYUdh&#10;q0loLIfYS7K3nweDHT9+/Z+k3WG2nRhp8K1jBZt1AoJYO9NyreDjen58BuEDssHOMSn4Jg+H/eJh&#10;h7lxE7/TWIVaRAn7HBU0IfS5lF43ZNGvXU8cs5sbLIaIQy3NgFOU206mSfIkLbYcNzTY06khfa++&#10;rIKXsix09mqursjeKn2c8bMLF6VWy/m4BRFoDv/Df+3CxPOjMs3g958IIP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SyU8YAAADfAAAADwAAAAAAAAAAAAAAAACYAgAAZHJz&#10;L2Rvd25yZXYueG1sUEsFBgAAAAAEAAQA9QAAAIsDAAAAAA==&#10;" path="m,l6139561,r,146304l,146304,,e" fillcolor="yellow" stroked="f" strokeweight="0">
                  <v:stroke miterlimit="83231f" joinstyle="miter"/>
                  <v:path arrowok="t" textboxrect="0,0,6139561,146304"/>
                </v:shape>
                <v:shape id="Shape 120024" o:spid="_x0000_s1038" style="position:absolute;top:16062;width:64828;height:1464;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cXxcUA&#10;AADfAAAADwAAAGRycy9kb3ducmV2LnhtbESPwWoCQQyG70LfYUjBm85WpLSroxRR6MVireg17sTd&#10;xZ3MMpPq2qfvFAoeP/78X5LpvHONulCItWcDT8MMFHHhbc2lgd3XavACKgqyxcYzGbhRhPnsoTfF&#10;3Porf9JlK6VKEo45GqhE2lzrWFTkMA59S5yykw8OJWEotQ14TXLX6FGWPWuHNacNFba0qKg4b7+d&#10;gSMfwuvH6vxD4kQvN8Ue1xtnTP+xe5uAEurkPvzffrfp/KQcjeHvnwS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1xfFxQAAAN8AAAAPAAAAAAAAAAAAAAAAAJgCAABkcnMv&#10;ZG93bnJldi54bWxQSwUGAAAAAAQABAD1AAAAigMAAAAA&#10;" path="m,l6482842,r,146304l,146304,,e" fillcolor="yellow" stroked="f" strokeweight="0">
                  <v:stroke miterlimit="83231f" joinstyle="miter"/>
                  <v:path arrowok="t" textboxrect="0,0,6482842,146304"/>
                </v:shape>
                <v:shape id="Shape 120025" o:spid="_x0000_s1039" style="position:absolute;top:17526;width:64828;height:1466;visibility:visible;mso-wrap-style:square;v-text-anchor:top" coordsize="6482842,146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H47MgA&#10;AADfAAAADwAAAGRycy9kb3ducmV2LnhtbESPwWrCQBCG74W+wzKFXopuDFo0ukorVDxIoanodciO&#10;SWh2Nma3JvHpXaHQ48c//zczi1VnKnGhxpWWFYyGEQjizOqScwX774/BFITzyBory6SgJwer5ePD&#10;AhNtW/6iS+pzESTsElRQeF8nUrqsIINuaGvikJ1sY9AHbHKpG2yD3FQyjqJXabDksKHAmtYFZT/p&#10;r1Fwnr1cPw9x38fj99Ox5U20znZ7pZ6furc5CE+d/x/+a291OD8o4wnc/wkAcn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QfjsyAAAAN8AAAAPAAAAAAAAAAAAAAAAAJgCAABk&#10;cnMvZG93bnJldi54bWxQSwUGAAAAAAQABAD1AAAAjQMAAAAA&#10;" path="m,l6482842,r,146609l,146609,,e" fillcolor="yellow" stroked="f" strokeweight="0">
                  <v:stroke miterlimit="83231f" joinstyle="miter"/>
                  <v:path arrowok="t" textboxrect="0,0,6482842,146609"/>
                </v:shape>
                <v:shape id="Shape 120026" o:spid="_x0000_s1040" style="position:absolute;top:18992;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sKcUA&#10;AADfAAAADwAAAGRycy9kb3ducmV2LnhtbESPTWsCQQyG7wX/wxDBW53Vg7RbRylFoRfFL+w17sTd&#10;xZ3MMpPq2l/vFAo9Prx5nyTTeecadaUQa88GRsMMFHHhbc2lgcN++fwCKgqyxcYzGbhThPms9zTF&#10;3Pobb+m6k1IlCcccDVQiba51LCpyGIe+JU7Z2QeHkjCU2ga8Jblr9DjLJtphzWlDhS19VFRcdt/O&#10;wIm/wut6efkhcaIXm+KIq40zZtDv3t9ACXXyP/zX/rTp/KQcT+D3nwS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SSwpxQAAAN8AAAAPAAAAAAAAAAAAAAAAAJgCAABkcnMv&#10;ZG93bnJldi54bWxQSwUGAAAAAAQABAD1AAAAigMAAAAA&#10;" path="m,l6482842,r,146304l,146304,,e" fillcolor="yellow" stroked="f" strokeweight="0">
                  <v:stroke miterlimit="83231f" joinstyle="miter"/>
                  <v:path arrowok="t" textboxrect="0,0,6482842,146304"/>
                </v:shape>
                <v:shape id="Shape 120027" o:spid="_x0000_s1041" style="position:absolute;top:20455;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WJssUA&#10;AADfAAAADwAAAGRycy9kb3ducmV2LnhtbESPwWoCQQyG70LfYUjBm87Wg21XRymi0IvFWtFr3Im7&#10;izuZZSbVtU/fKRQ8fvz5vyTTeecadaEQa88GnoYZKOLC25pLA7uv1eAFVBRki41nMnCjCPPZQ2+K&#10;ufVX/qTLVkqVJBxzNFCJtLnWsajIYRz6ljhlJx8cSsJQahvwmuSu0aMsG2uHNacNFba0qKg4b7+d&#10;gSMfwuvH6vxD4kQvN8Ue1xtnTP+xe5uAEurkPvzffrfp/KQcPcPfPwlAz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BYmyxQAAAN8AAAAPAAAAAAAAAAAAAAAAAJgCAABkcnMv&#10;ZG93bnJldi54bWxQSwUGAAAAAAQABAD1AAAAigMAAAAA&#10;" path="m,l6482842,r,146304l,146304,,e" fillcolor="yellow" stroked="f" strokeweight="0">
                  <v:stroke miterlimit="83231f" joinstyle="miter"/>
                  <v:path arrowok="t" textboxrect="0,0,6482842,146304"/>
                </v:shape>
                <v:shape id="Shape 120028" o:spid="_x0000_s1042" style="position:absolute;top:21918;width:64828;height:1448;visibility:visible;mso-wrap-style:square;v-text-anchor:top" coordsize="6482842,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UldccA&#10;AADfAAAADwAAAGRycy9kb3ducmV2LnhtbESPQWvCQBCF74L/YRmhF9FNc9CauooogpRaiPoDhuw0&#10;SZudDdmtxn/fOQgeH/PeN+8t171r1JW6UHs28DpNQBEX3tZcGric95M3UCEiW2w8k4E7BVivhoMl&#10;ZtbfOKfrKZZKIBwyNFDF2GZah6Iih2HqW2K5ffvOYRTZldp2eBO4a3SaJDPtsGb5UGFL24qK39Of&#10;M/Cx3yx27XH8c6h388+vIt/OKL0b8zLqN++gIvXxaX6kD1bqCzKVwrJHBO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FJXXHAAAA3wAAAA8AAAAAAAAAAAAAAAAAmAIAAGRy&#10;cy9kb3ducmV2LnhtbFBLBQYAAAAABAAEAPUAAACMAwAAAAA=&#10;" path="m,l6482842,r,144780l,144780,,e" fillcolor="yellow" stroked="f" strokeweight="0">
                  <v:stroke miterlimit="83231f" joinstyle="miter"/>
                  <v:path arrowok="t" textboxrect="0,0,6482842,144780"/>
                </v:shape>
                <v:shape id="Shape 120029" o:spid="_x0000_s1043" style="position:absolute;top:23366;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a4W8QA&#10;AADfAAAADwAAAGRycy9kb3ducmV2LnhtbESPwWoCQQyG7wXfYYjgrc7qQerWUUpR6EWxKvYad+Lu&#10;4k5mmUl19ek7hUKPH3/+L8ls0blGXSnE2rOB0TADRVx4W3Np4LBfPb+AioJssfFMBu4UYTHvPc0w&#10;t/7Gn3TdSamShGOOBiqRNtc6FhU5jEPfEqfs7INDSRhKbQPektw1epxlE+2w5rShwpbeKyouu29n&#10;4MRfYbpZXR4kTvRyWxxxvXXGDPrd2ysooU7+h//aHzadn5TjKfz+kwD0/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WuFvEAAAA3wAAAA8AAAAAAAAAAAAAAAAAmAIAAGRycy9k&#10;b3ducmV2LnhtbFBLBQYAAAAABAAEAPUAAACJAwAAAAA=&#10;" path="m,l6482842,r,146304l,146304,,e" fillcolor="yellow" stroked="f" strokeweight="0">
                  <v:stroke miterlimit="83231f" joinstyle="miter"/>
                  <v:path arrowok="t" textboxrect="0,0,6482842,146304"/>
                </v:shape>
                <v:shape id="Shape 120030" o:spid="_x0000_s1044" style="position:absolute;top:24829;width:52575;height:1463;visibility:visible;mso-wrap-style:square;v-text-anchor:top" coordsize="5257546,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2I8UA&#10;AADfAAAADwAAAGRycy9kb3ducmV2LnhtbESPzWrDMBCE74W+g9hCb43stATjRjahUBJ6yw+U3hZr&#10;a5lYK2PJifP23UMhx2Fnvp1Z17Pv1YXG2AU2kC8yUMRNsB23Bk7Hz5cCVEzIFvvAZOBGEerq8WGN&#10;pQ1X3tPlkFolEI4lGnApDaXWsXHkMS7CQCy33zB6TCLHVtsRrwL3vV5m2Up77Fg+OBzow1FzPkze&#10;wHQ75m9Fmxd98eV+ds03Tds9GfP8NG/eQSWa0938n95ZqS/IV1kge0S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4rYjxQAAAN8AAAAPAAAAAAAAAAAAAAAAAJgCAABkcnMv&#10;ZG93bnJldi54bWxQSwUGAAAAAAQABAD1AAAAigMAAAAA&#10;" path="m,l5257546,r,146304l,146304,,e" fillcolor="yellow" stroked="f" strokeweight="0">
                  <v:stroke miterlimit="83231f" joinstyle="miter"/>
                  <v:path arrowok="t" textboxrect="0,0,5257546,146304"/>
                </v:shape>
                <v:shape id="Shape 120031" o:spid="_x0000_s1045" style="position:absolute;left:3432;top:26292;width:61395;height:1463;visibility:visible;mso-wrap-style:square;v-text-anchor:top" coordsize="6139561,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MfYsYA&#10;AADfAAAADwAAAGRycy9kb3ducmV2LnhtbESPwWrDMAyG74O+g1Ght8VpA2OkdUspFLJuOSzZYUdh&#10;q0loLIfYa7K3nweDHT9+/Z+k3WG2vbjT6DvHCtZJCoJYO9Nxo+CjPj8+g/AB2WDvmBR8k4fDfvGw&#10;w9y4id/pXoVGRAn7HBW0IQy5lF63ZNEnbiCO2dWNFkPEsZFmxCnKbS83afokLXYcN7Q40Kklfau+&#10;rIKXsix09mpqV2RvlT7O+NmHi1Kr5Xzcggg0h//hv3Zh4vlRma3h958IIP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MfYsYAAADfAAAADwAAAAAAAAAAAAAAAACYAgAAZHJz&#10;L2Rvd25yZXYueG1sUEsFBgAAAAAEAAQA9QAAAIsDAAAAAA==&#10;" path="m,l6139561,r,146304l,146304,,e" fillcolor="yellow" stroked="f" strokeweight="0">
                  <v:stroke miterlimit="83231f" joinstyle="miter"/>
                  <v:path arrowok="t" textboxrect="0,0,6139561,146304"/>
                </v:shape>
                <v:shape id="Shape 120032" o:spid="_x0000_s1046" style="position:absolute;top:27755;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u898UA&#10;AADfAAAADwAAAGRycy9kb3ducmV2LnhtbESPwWoCQQyG70LfYUjBm85WobSroxRR6MVireg17sTd&#10;xZ3MMpPq2qfvFAoeP/78X5LpvHONulCItWcDT8MMFHHhbc2lgd3XavACKgqyxcYzGbhRhPnsoTfF&#10;3Porf9JlK6VKEo45GqhE2lzrWFTkMA59S5yykw8OJWEotQ14TXLX6FGWPWuHNacNFba0qKg4b7+d&#10;gSMfwuvH6vxD4kQvN8Ue1xtnTP+xe5uAEurkPvzffrfp/KQcj+DvnwS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q7z3xQAAAN8AAAAPAAAAAAAAAAAAAAAAAJgCAABkcnMv&#10;ZG93bnJldi54bWxQSwUGAAAAAAQABAD1AAAAigMAAAAA&#10;" path="m,l6482842,r,146304l,146304,,e" fillcolor="yellow" stroked="f" strokeweight="0">
                  <v:stroke miterlimit="83231f" joinstyle="miter"/>
                  <v:path arrowok="t" textboxrect="0,0,6482842,146304"/>
                </v:shape>
                <v:shape id="Shape 120033" o:spid="_x0000_s1047" style="position:absolute;top:29218;width:64828;height:1448;visibility:visible;mso-wrap-style:square;v-text-anchor:top" coordsize="6482842,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gh2cgA&#10;AADfAAAADwAAAGRycy9kb3ducmV2LnhtbESP3WrDMAxG7wd7B6PCbkbrLIG2y+KW0lAoYy305wFE&#10;rCVZYznEXpK+/TwY7PLw6TuSsvVoGtFT52rLCl5mEQjiwuqaSwXXy266BOE8ssbGMim4k4P16vEh&#10;w1TbgU/Un30pgoRdigoq79tUSldUZNDNbEscsk/bGfQBu1LqDocgN42Mo2guDdYcNlTY0rai4nb+&#10;Ngred5vXvD08f+3rfPFxLE7bOcV3pZ4m4+YNhKfR/w//tfc6nB+USQK//wQAufo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uCHZyAAAAN8AAAAPAAAAAAAAAAAAAAAAAJgCAABk&#10;cnMvZG93bnJldi54bWxQSwUGAAAAAAQABAD1AAAAjQMAAAAA&#10;" path="m,l6482842,r,144780l,144780,,e" fillcolor="yellow" stroked="f" strokeweight="0">
                  <v:stroke miterlimit="83231f" joinstyle="miter"/>
                  <v:path arrowok="t" textboxrect="0,0,6482842,144780"/>
                </v:shape>
                <v:shape id="Shape 120034" o:spid="_x0000_s1048" style="position:absolute;top:30666;width:14998;height:1463;visibility:visible;mso-wrap-style:square;v-text-anchor:top" coordsize="1499870,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Yr0sYA&#10;AADfAAAADwAAAGRycy9kb3ducmV2LnhtbESP0WrCQBBF3wv+wzKCb3VjLaWkrsEUBKGEUBX6Os2O&#10;STA7G3dXk/59t1Dw8XDnnplZZaPpxI2cby0rWMwTEMSV1S3XCo6H7eMrCB+QNXaWScEPecjWk4cV&#10;ptoO/Em3fahFlLBPUUETQp9K6auGDPq57YljdrLOYIjoaqkdDlFuOvmUJC/SYMtxQ4M9vTdUnfdX&#10;o4AKp7+K8pR/7/wh/+iORUmXQqnZdNy8gQg0hvvwf3un4/lRuXyGv38i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Yr0sYAAADfAAAADwAAAAAAAAAAAAAAAACYAgAAZHJz&#10;L2Rvd25yZXYueG1sUEsFBgAAAAAEAAQA9QAAAIsDAAAAAA==&#10;" path="m,l1499870,r,146304l,146304,,e" fillcolor="yellow" stroked="f" strokeweight="0">
                  <v:stroke miterlimit="83231f" joinstyle="miter"/>
                  <v:path arrowok="t" textboxrect="0,0,1499870,146304"/>
                </v:shape>
                <v:shape id="Shape 120035" o:spid="_x0000_s1049" style="position:absolute;left:3432;top:32129;width:61395;height:1463;visibility:visible;mso-wrap-style:square;v-text-anchor:top" coordsize="6139561,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gZYcUA&#10;AADfAAAADwAAAGRycy9kb3ducmV2LnhtbESPwWrCQBCG7wXfYRnBW93UoJToKiIIUeuhsYceh90x&#10;Cc3Ohuyq8e1doeDx45//m5nFqreNuFLna8cKPsYJCGLtTM2lgp/T9v0ThA/IBhvHpOBOHlbLwdsC&#10;M+Nu/E3XIpQiSthnqKAKoc2k9Loii37sWuKYnV1nMUTsSmk6vEW5beQkSWbSYs1xQ4UtbSrSf8XF&#10;Ktgdj7lOD+bk8vSr0Osef5uwV2o07NdzEIH68Br+b+cmnh+V6RSe/0QA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lhxQAAAN8AAAAPAAAAAAAAAAAAAAAAAJgCAABkcnMv&#10;ZG93bnJldi54bWxQSwUGAAAAAAQABAD1AAAAigMAAAAA&#10;" path="m,l6139561,r,146304l,146304,,e" fillcolor="yellow" stroked="f" strokeweight="0">
                  <v:stroke miterlimit="83231f" joinstyle="miter"/>
                  <v:path arrowok="t" textboxrect="0,0,6139561,146304"/>
                </v:shape>
                <v:shape id="Shape 120036" o:spid="_x0000_s1050" style="position:absolute;top:33592;width:31156;height:1463;visibility:visible;mso-wrap-style:square;v-text-anchor:top" coordsize="3115691,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8038cA&#10;AADfAAAADwAAAGRycy9kb3ducmV2LnhtbESPTWvDMAyG74X9B6NBb62zFcqW1i1jMOih25p+XkWs&#10;Ju5iOcReku7Xz4XBjg+v3kfSfNnbSrTUeONYwcM4AUGcO224ULDfvY2eQPiArLFyTAqu5GG5uBvM&#10;MdWu44zabShElLBPUUEZQp1K6fOSLPqxq4ljdnaNxRCxKaRusItyW8nHJJlKi4bjhhJrei0p/9p+&#10;WwXdKbts3tfP18Pn0bQ/0lCmNx9KDe/7lxmIQH34H/5rr3Q8PyonU7j9EwH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NN/HAAAA3wAAAA8AAAAAAAAAAAAAAAAAmAIAAGRy&#10;cy9kb3ducmV2LnhtbFBLBQYAAAAABAAEAPUAAACMAwAAAAA=&#10;" path="m,l3115691,r,146304l,146304,,e" fillcolor="yellow" stroked="f" strokeweight="0">
                  <v:stroke miterlimit="83231f" joinstyle="miter"/>
                  <v:path arrowok="t" textboxrect="0,0,3115691,146304"/>
                </v:shape>
                <v:shape id="Shape 120037" o:spid="_x0000_s1051" style="position:absolute;left:3432;top:35055;width:61395;height:1463;visibility:visible;mso-wrap-style:square;v-text-anchor:top" coordsize="6139561,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YijcUA&#10;AADfAAAADwAAAGRycy9kb3ducmV2LnhtbESPwWrCQBCG7wXfYRnBW93UgJboKiIIUeuhsYceh90x&#10;Cc3Ohuyq8e1doeDx45//m5nFqreNuFLna8cKPsYJCGLtTM2lgp/T9v0ThA/IBhvHpOBOHlbLwdsC&#10;M+Nu/E3XIpQiSthnqKAKoc2k9Loii37sWuKYnV1nMUTsSmk6vEW5beQkSabSYs1xQ4UtbSrSf8XF&#10;Ktgdj7lOD+bk8vSr0Osef5uwV2o07NdzEIH68Br+b+cmnh+V6Qye/0QA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iKNxQAAAN8AAAAPAAAAAAAAAAAAAAAAAJgCAABkcnMv&#10;ZG93bnJldi54bWxQSwUGAAAAAAQABAD1AAAAigMAAAAA&#10;" path="m,l6139561,r,146304l,146304,,e" fillcolor="yellow" stroked="f" strokeweight="0">
                  <v:stroke miterlimit="83231f" joinstyle="miter"/>
                  <v:path arrowok="t" textboxrect="0,0,6139561,146304"/>
                </v:shape>
                <v:shape id="Shape 120038" o:spid="_x0000_s1052" style="position:absolute;top:36518;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OLHcUA&#10;AADfAAAADwAAAGRycy9kb3ducmV2LnhtbESPQUvDQBCF74L/YRnBm93YgtjYbRGx0ItSW9HrmB2T&#10;0Oxs2J220V/fORR6fMx737w3WwyhMwdKuY3s4H5UgCGuom+5dvC5Xd49gsmC7LGLTA7+KMNifn01&#10;w9LHI3/QYSO1UQjnEh00In1pba4aCphHsSfW229MAUVlqq1PeFR46Oy4KB5swJb1Q4M9vTRU7Tb7&#10;4OCHv9P0fbn7JwliX9fVF76tg3O3N8PzExihQS7mc3rltb4iJ1pY96gAO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Q4sdxQAAAN8AAAAPAAAAAAAAAAAAAAAAAJgCAABkcnMv&#10;ZG93bnJldi54bWxQSwUGAAAAAAQABAD1AAAAigMAAAAA&#10;" path="m,l6482842,r,146304l,146304,,e" fillcolor="yellow" stroked="f" strokeweight="0">
                  <v:stroke miterlimit="83231f" joinstyle="miter"/>
                  <v:path arrowok="t" textboxrect="0,0,6482842,146304"/>
                </v:shape>
                <v:shape id="Shape 120039" o:spid="_x0000_s1053" style="position:absolute;top:37981;width:58077;height:1451;visibility:visible;mso-wrap-style:square;v-text-anchor:top" coordsize="5807710,1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CAvcQA&#10;AADfAAAADwAAAGRycy9kb3ducmV2LnhtbESP0WrCQBBF3wv+wzKCb3VjhVJTV5GC6EOpNPUDhuyY&#10;DWZmY3bV+PddQfDxcOeemZkve27UhbpQezEwGWegSEpva6kM7P/Wrx+gQkSx2HghAzcKsFwMXuaY&#10;W3+VX7oUsVJJIiFHAy7GNtc6lI4Yw9i3JCk7+I4xJuwqbTu8Jjk3+i3L3jVjLWmDw5a+HJXH4swG&#10;dmE/8TXzpkB26+nt9DP7bsiY0bBffYKK1Mfn8KO9ten8pJzO4P5PAt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AgL3EAAAA3wAAAA8AAAAAAAAAAAAAAAAAmAIAAGRycy9k&#10;b3ducmV2LnhtbFBLBQYAAAAABAAEAPUAAACJAwAAAAA=&#10;" path="m,l5807710,r,145085l,145085,,e" fillcolor="yellow" stroked="f" strokeweight="0">
                  <v:stroke miterlimit="83231f" joinstyle="miter"/>
                  <v:path arrowok="t" textboxrect="0,0,5807710,145085"/>
                </v:shape>
                <v:shape id="Shape 120040" o:spid="_x0000_s1054" style="position:absolute;left:3432;top:39432;width:61395;height:1463;visibility:visible;mso-wrap-style:square;v-text-anchor:top" coordsize="6139561,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nJhMYA&#10;AADfAAAADwAAAGRycy9kb3ducmV2LnhtbESPT2vCQBDF74LfYRmhN91YSynRVUQopH88mPTgcdgd&#10;k2B2NmS3mn77zqHQ42Pe+817m93oO3WjIbaBDSwXGShiG1zLtYGv6nX+AiomZIddYDLwQxF22+lk&#10;g7kLdz7RrUy1EgjHHA00KfW51tE25DEuQk8st0sYPCaRQ63dgHeB+04/Ztmz9tiyfGiwp0ND9lp+&#10;ewNvx2NhVx+uCsXqs7T7Ec9dejfmYTbu16ASjenf/JcunNQX5JMskD0i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nJhMYAAADfAAAADwAAAAAAAAAAAAAAAACYAgAAZHJz&#10;L2Rvd25yZXYueG1sUEsFBgAAAAAEAAQA9QAAAIsDAAAAAA==&#10;" path="m,l6139561,r,146304l,146304,,e" fillcolor="yellow" stroked="f" strokeweight="0">
                  <v:stroke miterlimit="83231f" joinstyle="miter"/>
                  <v:path arrowok="t" textboxrect="0,0,6139561,146304"/>
                </v:shape>
                <v:shape id="Shape 120041" o:spid="_x0000_s1055" style="position:absolute;top:40895;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9R/cUA&#10;AADfAAAADwAAAGRycy9kb3ducmV2LnhtbESPwWoCQQyG74W+w5BCb3XWUoqujlJKBS8Wq6LXuBN3&#10;F3cyy0zUtU/fKQgeP/78X5LxtHONOlOItWcD/V4GirjwtubSwGY9exmAioJssfFMBq4UYTp5fBhj&#10;bv2Ff+i8klIlCcccDVQiba51LCpyGHu+JU7ZwQeHkjCU2ga8JLlr9GuWvWuHNacNFbb0WVFxXJ2c&#10;gT3vwvB7dvwlcaK/lsUWF0tnzPNT9zECJdTJffjWntt0flK+9eH/nwSgJ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1H9xQAAAN8AAAAPAAAAAAAAAAAAAAAAAJgCAABkcnMv&#10;ZG93bnJldi54bWxQSwUGAAAAAAQABAD1AAAAigMAAAAA&#10;" path="m,l6482842,r,146304l,146304,,e" fillcolor="yellow" stroked="f" strokeweight="0">
                  <v:stroke miterlimit="83231f" joinstyle="miter"/>
                  <v:path arrowok="t" textboxrect="0,0,6482842,146304"/>
                </v:shape>
                <v:shape id="Shape 120042" o:spid="_x0000_s1056" style="position:absolute;top:42358;width:51996;height:1463;visibility:visible;mso-wrap-style:square;v-text-anchor:top" coordsize="519963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vlhsgA&#10;AADfAAAADwAAAGRycy9kb3ducmV2LnhtbESPTWvCQBCG70L/wzIFb7qJLSWmriKVai49qPXjOGSn&#10;SWh2NmTXmPz7bqHQ48M77zMzi1VvatFR6yrLCuJpBII4t7riQsHn8X2SgHAeWWNtmRQM5GC1fBgt&#10;MNX2znvqDr4QQcIuRQWl900qpctLMuimtiEO2ZdtDfqAbSF1i/cgN7WcRdGLNFhx2FBiQ28l5d+H&#10;m1Fw3eyS7ZM8ns/ZqRuay+YjXsdzpcaP/foVhKfe/w//tTMdzg/K5xn8/hMA5P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WGyAAAAN8AAAAPAAAAAAAAAAAAAAAAAJgCAABk&#10;cnMvZG93bnJldi54bWxQSwUGAAAAAAQABAD1AAAAjQMAAAAA&#10;" path="m,l5199634,r,146304l,146304,,e" fillcolor="yellow" stroked="f" strokeweight="0">
                  <v:stroke miterlimit="83231f" joinstyle="miter"/>
                  <v:path arrowok="t" textboxrect="0,0,5199634,146304"/>
                </v:shape>
              </v:group>
            </w:pict>
          </mc:Fallback>
        </mc:AlternateContent>
      </w:r>
      <w:r w:rsidRPr="00F338DB">
        <w:rPr>
          <w:rFonts w:ascii="Times New Roman" w:hAnsi="Times New Roman" w:cs="Times New Roman"/>
          <w:sz w:val="24"/>
          <w:szCs w:val="24"/>
        </w:rPr>
        <w:t xml:space="preserve">Срок повторного обследования в ПМПК зависит от возраста ребенка на момент первичного обследования и </w:t>
      </w:r>
      <w:proofErr w:type="gramStart"/>
      <w:r w:rsidRPr="00F338DB">
        <w:rPr>
          <w:rFonts w:ascii="Times New Roman" w:hAnsi="Times New Roman" w:cs="Times New Roman"/>
          <w:sz w:val="24"/>
          <w:szCs w:val="24"/>
        </w:rPr>
        <w:t>характера</w:t>
      </w:r>
      <w:proofErr w:type="gramEnd"/>
      <w:r w:rsidRPr="00F338DB">
        <w:rPr>
          <w:rFonts w:ascii="Times New Roman" w:hAnsi="Times New Roman" w:cs="Times New Roman"/>
          <w:sz w:val="24"/>
          <w:szCs w:val="24"/>
        </w:rPr>
        <w:t xml:space="preserve"> имеющегося у него нарушения. В случае РАС обучение по определенному варианту АООП (например, в так называемом "ресурсном" классе) нецелесообразно продолжать более года. Изменения варианта АООП высоко вероятны для имплантированных обучающихся (как в сторону усложнения образовательной программы, так и в сторону упрощения), а также для получивших рекомендацию для обучения по варианту 1 по всем АООП, разработанным в соответствии с ФГОС НОО ОВЗ. В этих случаях целесообразно использовать гибкую формулировку "При устойчивых трудностях овладения рекомендованным вариантом АООП - в течение следующего учебного года".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Для обучающихся с ТНР и ЗПР, у которых ПМПК допускает возможность не овладеть АООП по варианту 2, следует использовать формулировку "При устойчивой неуспеваемости по нескольким предметам и сопутствующих трудностях психосоциальной адаптации - не позже, чем через год после начала освоения АООП".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Подобная формулировка может быть дана для обучающихся с сенсорной и двигательной патологией, получивших рекомендацию обучения по варианту 2.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Если обучающийся по ФГОС О УО (Пр. N 1599, вар. 1) не достигает минимального уровня овладения предметными результатами по всем или большинству учебных предметов, то по рекомендации ПМПК и с согласия родителей (законных представителей) он может быть переведен на обучение по СИПР.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Для получивших рекомендацию обучения по варианту 2 ФГОС НОО ОВЗ срок повторного обследования должен совпадать с окончанием обучения в начальной школе, вместе с тем, при необходимости, могут быть назначены дополнительные сроки обследования на ПМПК.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Для подростков, особые образовательные потребности которых установлены ПМПК, повторное обследование рекомендуется перед завершением обучения по ФГОС ООО (не позже, чем в январе-феврале, поскольку рекомендация об особых условиях прохождения ГИА должна быть дана своевременно), аналогично для обучающихся по ФГОС среднего общего образования.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Для обучающихся по ФГОС О УО - повторное обследование по желанию родителей (законных представителей) может быть организовано перед завершением образования (максимальный срок - 13 лет обучения), а также при необходимости для определения динамики обучения или при несогласии с рекомендованными специальными условиями - в любое время по факту обращения.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eastAsia="Calibri" w:hAnsi="Times New Roman" w:cs="Times New Roman"/>
          <w:noProof/>
          <w:sz w:val="24"/>
          <w:szCs w:val="24"/>
        </w:rPr>
        <mc:AlternateContent>
          <mc:Choice Requires="wpg">
            <w:drawing>
              <wp:anchor distT="0" distB="0" distL="114300" distR="114300" simplePos="0" relativeHeight="251664384" behindDoc="1" locked="0" layoutInCell="1" allowOverlap="1">
                <wp:simplePos x="0" y="0"/>
                <wp:positionH relativeFrom="column">
                  <wp:posOffset>0</wp:posOffset>
                </wp:positionH>
                <wp:positionV relativeFrom="paragraph">
                  <wp:posOffset>-25256</wp:posOffset>
                </wp:positionV>
                <wp:extent cx="6482842" cy="437387"/>
                <wp:effectExtent l="0" t="0" r="0" b="0"/>
                <wp:wrapNone/>
                <wp:docPr id="93909" name="Group 93909"/>
                <wp:cNvGraphicFramePr/>
                <a:graphic xmlns:a="http://schemas.openxmlformats.org/drawingml/2006/main">
                  <a:graphicData uri="http://schemas.microsoft.com/office/word/2010/wordprocessingGroup">
                    <wpg:wgp>
                      <wpg:cNvGrpSpPr/>
                      <wpg:grpSpPr>
                        <a:xfrm>
                          <a:off x="0" y="0"/>
                          <a:ext cx="6482842" cy="437387"/>
                          <a:chOff x="0" y="0"/>
                          <a:chExt cx="6482842" cy="437387"/>
                        </a:xfrm>
                      </wpg:grpSpPr>
                      <wps:wsp>
                        <wps:cNvPr id="120043" name="Shape 120043"/>
                        <wps:cNvSpPr/>
                        <wps:spPr>
                          <a:xfrm>
                            <a:off x="343205" y="0"/>
                            <a:ext cx="6139561" cy="144780"/>
                          </a:xfrm>
                          <a:custGeom>
                            <a:avLst/>
                            <a:gdLst/>
                            <a:ahLst/>
                            <a:cxnLst/>
                            <a:rect l="0" t="0" r="0" b="0"/>
                            <a:pathLst>
                              <a:path w="6139561" h="144780">
                                <a:moveTo>
                                  <a:pt x="0" y="0"/>
                                </a:moveTo>
                                <a:lnTo>
                                  <a:pt x="6139561" y="0"/>
                                </a:lnTo>
                                <a:lnTo>
                                  <a:pt x="6139561" y="144780"/>
                                </a:lnTo>
                                <a:lnTo>
                                  <a:pt x="0" y="1447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044" name="Shape 120044"/>
                        <wps:cNvSpPr/>
                        <wps:spPr>
                          <a:xfrm>
                            <a:off x="0" y="144780"/>
                            <a:ext cx="6482842" cy="146303"/>
                          </a:xfrm>
                          <a:custGeom>
                            <a:avLst/>
                            <a:gdLst/>
                            <a:ahLst/>
                            <a:cxnLst/>
                            <a:rect l="0" t="0" r="0" b="0"/>
                            <a:pathLst>
                              <a:path w="6482842" h="146303">
                                <a:moveTo>
                                  <a:pt x="0" y="0"/>
                                </a:moveTo>
                                <a:lnTo>
                                  <a:pt x="6482842" y="0"/>
                                </a:lnTo>
                                <a:lnTo>
                                  <a:pt x="6482842" y="146303"/>
                                </a:lnTo>
                                <a:lnTo>
                                  <a:pt x="0" y="146303"/>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045" name="Shape 120045"/>
                        <wps:cNvSpPr/>
                        <wps:spPr>
                          <a:xfrm>
                            <a:off x="0" y="291084"/>
                            <a:ext cx="3640201" cy="146303"/>
                          </a:xfrm>
                          <a:custGeom>
                            <a:avLst/>
                            <a:gdLst/>
                            <a:ahLst/>
                            <a:cxnLst/>
                            <a:rect l="0" t="0" r="0" b="0"/>
                            <a:pathLst>
                              <a:path w="3640201" h="146303">
                                <a:moveTo>
                                  <a:pt x="0" y="0"/>
                                </a:moveTo>
                                <a:lnTo>
                                  <a:pt x="3640201" y="0"/>
                                </a:lnTo>
                                <a:lnTo>
                                  <a:pt x="3640201" y="146303"/>
                                </a:lnTo>
                                <a:lnTo>
                                  <a:pt x="0" y="146303"/>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271C2B61" id="Group 93909" o:spid="_x0000_s1026" style="position:absolute;margin-left:0;margin-top:-2pt;width:510.45pt;height:34.45pt;z-index:-251652096" coordsize="64828,4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">
                <v:shape id="Shape 120043" o:spid="_x0000_s1027" style="position:absolute;left:3432;width:61395;height:1447;visibility:visible;mso-wrap-style:square;v-text-anchor:top" coordsize="6139561,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t0sUA&#10;AADfAAAADwAAAGRycy9kb3ducmV2LnhtbESP24rCMBCG74V9hzDC3mnqAdFqlEWR3SvBug8w24w9&#10;2ExKE2379htB8PLjn/+bmc2uM5V4UOMKywom4wgEcWp1wZmC38txtAThPLLGyjIp6MnBbvsx2GCs&#10;bctneiQ+E0HCLkYFufd1LKVLczLoxrYmDtnVNgZ9wCaTusE2yE0lp1G0kAYLDhtyrGmfU3pL7kbB&#10;tbTVbLXaL//6/nBy7fdhXk5LpT6H3dcahKfOv4df7R8dzg/K+Qye/wQAu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ue3SxQAAAN8AAAAPAAAAAAAAAAAAAAAAAJgCAABkcnMv&#10;ZG93bnJldi54bWxQSwUGAAAAAAQABAD1AAAAigMAAAAA&#10;" path="m,l6139561,r,144780l,144780,,e" fillcolor="yellow" stroked="f" strokeweight="0">
                  <v:stroke miterlimit="83231f" joinstyle="miter"/>
                  <v:path arrowok="t" textboxrect="0,0,6139561,144780"/>
                </v:shape>
                <v:shape id="Shape 120044" o:spid="_x0000_s1028" style="position:absolute;top:1447;width:64828;height:1463;visibility:visible;mso-wrap-style:square;v-text-anchor:top" coordsize="6482842,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o1NMUA&#10;AADfAAAADwAAAGRycy9kb3ducmV2LnhtbESP3WrCQBCF7wt9h2UKvaubFgkSXcUfBL3wIiYPMGTH&#10;JJidTbNbTd/eEQq9PMw535yzWI2uUzcaQuvZwOckAUVcedtybaAs9h8zUCEiW+w8k4FfCrBavr4s&#10;MLP+zjndzrFWAuGQoYEmxj7TOlQNOQwT3xPL7eIHh1HkUGs74F3grtNfSZJqhy3LhwZ72jZUXc8/&#10;TmqcvmdXTov0eGk3eV4n5WbXl8a8v43rOahIY/w3/6UPVnKCnE7huUcE6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2jU0xQAAAN8AAAAPAAAAAAAAAAAAAAAAAJgCAABkcnMv&#10;ZG93bnJldi54bWxQSwUGAAAAAAQABAD1AAAAigMAAAAA&#10;" path="m,l6482842,r,146303l,146303,,e" fillcolor="yellow" stroked="f" strokeweight="0">
                  <v:stroke miterlimit="83231f" joinstyle="miter"/>
                  <v:path arrowok="t" textboxrect="0,0,6482842,146303"/>
                </v:shape>
                <v:shape id="Shape 120045" o:spid="_x0000_s1029" style="position:absolute;top:2910;width:36402;height:1463;visibility:visible;mso-wrap-style:square;v-text-anchor:top" coordsize="3640201,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0NGsYA&#10;AADfAAAADwAAAGRycy9kb3ducmV2LnhtbESP0WrCQBBF34X+wzKFvunG1lZJXaUKwfogpNEPmGan&#10;SWh2NuyuJv59Vyj4eLhzz8ws14NpxYWcbywrmE4SEMSl1Q1XCk7HbLwA4QOyxtYyKbiSh/XqYbTE&#10;VNuev+hShEpECfsUFdQhdKmUvqzJoJ/YjjhmP9YZDBFdJbXDPspNK5+T5E0abDhuqLGjbU3lb3E2&#10;Ckx+mDeHfLPn3rts+vKdhWKXKfX0OHy8gwg0hPvwf/tTx/OjcvYKt38i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0NGsYAAADfAAAADwAAAAAAAAAAAAAAAACYAgAAZHJz&#10;L2Rvd25yZXYueG1sUEsFBgAAAAAEAAQA9QAAAIsDAAAAAA==&#10;" path="m,l3640201,r,146303l,146303,,e" fillcolor="yellow" stroked="f" strokeweight="0">
                  <v:stroke miterlimit="83231f" joinstyle="miter"/>
                  <v:path arrowok="t" textboxrect="0,0,3640201,146303"/>
                </v:shape>
              </v:group>
            </w:pict>
          </mc:Fallback>
        </mc:AlternateContent>
      </w:r>
      <w:r w:rsidRPr="00F338DB">
        <w:rPr>
          <w:rFonts w:ascii="Times New Roman" w:hAnsi="Times New Roman" w:cs="Times New Roman"/>
          <w:sz w:val="24"/>
          <w:szCs w:val="24"/>
        </w:rPr>
        <w:t xml:space="preserve">Для обучающихся, особые образовательные потребности которых были определены ПМПК до 2016 года, при отсутствии взаимных претензий со стороны образовательной организации и родителей дополнительное (повторное) обследование НЕ ТРЕБУЕТСЯ.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Для детей дошкольного возраста повторное обследование в ПМПК необходимо перед началом обучения на уровне начального общего образования. В случае наличия в ДОО групп компенсирующей направленности целесообразен выезд территориальной ПМПК для вывода о степени компенсации имеющихся нарушений, наличия ОВЗ в начале школьного обучения, а также вывода о варианте АООП.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Если у ребенка, посещавшего логопедическую или иную компенсирующую группу, а также не обращавшегося ранее за консультацией, по заключению специалистов </w:t>
      </w:r>
      <w:proofErr w:type="spellStart"/>
      <w:r w:rsidRPr="00F338DB">
        <w:rPr>
          <w:rFonts w:ascii="Times New Roman" w:hAnsi="Times New Roman" w:cs="Times New Roman"/>
          <w:sz w:val="24"/>
          <w:szCs w:val="24"/>
        </w:rPr>
        <w:t>ПМПк</w:t>
      </w:r>
      <w:proofErr w:type="spellEnd"/>
      <w:r w:rsidRPr="00F338DB">
        <w:rPr>
          <w:rFonts w:ascii="Times New Roman" w:hAnsi="Times New Roman" w:cs="Times New Roman"/>
          <w:sz w:val="24"/>
          <w:szCs w:val="24"/>
        </w:rPr>
        <w:t xml:space="preserve"> ОО или независимых экспертов имеются проявления нарушения развития, которые позволяют говорить о наличии ОВЗ и необходимости специальных условий, следует рекомендовать вариант АООП до начала школьного обучения (в случае незначительных отклонений - вариант 1). Только в этом случае ОО сможет составить учебный план, в соответствии с </w:t>
      </w:r>
      <w:r w:rsidRPr="00F338DB">
        <w:rPr>
          <w:rFonts w:ascii="Times New Roman" w:hAnsi="Times New Roman" w:cs="Times New Roman"/>
          <w:sz w:val="24"/>
          <w:szCs w:val="24"/>
        </w:rPr>
        <w:lastRenderedPageBreak/>
        <w:t xml:space="preserve">которым первый год обучения пролонгируется на двухлетний срок, позволяя сформировать у ребенка более надежные предпосылки дальнейшего успешного обучения и таким образом избежать последующего "срыва адаптации". Отсутствие подобной рекомендации (что наиболее вероятно для выпускников логопедических групп ДОО, где нередко получают помощь и дошкольники с негрубой ЗПР) нарушит положение о непрерывности коррекционной помощи.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 соответствии с действующим Положением о деятельности ПМПК, любой специалист может иметь особое мнение по поводу имеющихся у ребенка ОВЗ и рекомендуемого ему варианта АООП, которое </w:t>
      </w:r>
    </w:p>
    <w:p w:rsidR="00280AAE" w:rsidRPr="00F338DB" w:rsidRDefault="00280AAE" w:rsidP="00F338DB">
      <w:pPr>
        <w:spacing w:after="0" w:line="240" w:lineRule="auto"/>
        <w:rPr>
          <w:rFonts w:ascii="Times New Roman" w:hAnsi="Times New Roman" w:cs="Times New Roman"/>
          <w:sz w:val="24"/>
          <w:szCs w:val="24"/>
        </w:rPr>
        <w:sectPr w:rsidR="00280AAE" w:rsidRPr="00F338DB" w:rsidSect="007C4027">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573" w:footer="0" w:gutter="0"/>
          <w:cols w:space="720"/>
        </w:sectPr>
      </w:pPr>
    </w:p>
    <w:p w:rsidR="00280AAE" w:rsidRPr="00F338DB" w:rsidRDefault="005D335C" w:rsidP="00F338DB">
      <w:pPr>
        <w:spacing w:after="0" w:line="240" w:lineRule="auto"/>
        <w:ind w:right="53"/>
        <w:rPr>
          <w:rFonts w:ascii="Times New Roman" w:hAnsi="Times New Roman" w:cs="Times New Roman"/>
          <w:sz w:val="24"/>
          <w:szCs w:val="24"/>
        </w:rPr>
      </w:pPr>
      <w:r w:rsidRPr="00F338DB">
        <w:rPr>
          <w:rFonts w:ascii="Times New Roman" w:hAnsi="Times New Roman" w:cs="Times New Roman"/>
          <w:sz w:val="24"/>
          <w:szCs w:val="24"/>
        </w:rPr>
        <w:lastRenderedPageBreak/>
        <w:t xml:space="preserve">фиксируется в протоколе комиссии. Оно должно быть указано в заключении комиссии. Копия заключения комиссии передается родителям сразу же или же она должна быть подготовлена в течение 5 рабочих дней, может быть направлена родителям по почте (с уведомлением о вручении).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Организация деятельности ПМПК. Независимо от того, как проводится обследование (индивидуально каждым специалистом или одновременно), каждый член ПМПК в процессе своего обследования или наблюдения за работой коллег должен вести собственный краткий протокол, желательно с фиксацией используемых методических средств.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Подобный протокол позволяет не только описать, пусть и в краткой форме, результаты собственного обследования, но и зарегистрировать важные с профессиональной точки зрения данные, получаемые в процессе работы с ребенком и разговора других специалистов с его родителями. Все эти данные позволяют более точно построить диагностическую гипотезу для собственного обследования, а при составлении коллегиального заключения - обеспечить профессионально подкрепленные доводы собственной позиции в отношении всех перечисленных пунктов заключения.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Диагностическая гипотеза должна опираться не только на объективные жалобы, предъявляемые к ребенку взрослым или его собственные проблемы, но, в первую очередь, должна исходить из знания типичных и специфичных для различных вариантов </w:t>
      </w:r>
      <w:proofErr w:type="spellStart"/>
      <w:r w:rsidRPr="00F338DB">
        <w:rPr>
          <w:rFonts w:ascii="Times New Roman" w:hAnsi="Times New Roman" w:cs="Times New Roman"/>
          <w:sz w:val="24"/>
          <w:szCs w:val="24"/>
        </w:rPr>
        <w:t>дизонтогенеза</w:t>
      </w:r>
      <w:proofErr w:type="spellEnd"/>
      <w:r w:rsidRPr="00F338DB">
        <w:rPr>
          <w:rFonts w:ascii="Times New Roman" w:hAnsi="Times New Roman" w:cs="Times New Roman"/>
          <w:sz w:val="24"/>
          <w:szCs w:val="24"/>
        </w:rPr>
        <w:t xml:space="preserve"> особенностей психомоторного, когнитивного и </w:t>
      </w:r>
      <w:proofErr w:type="spellStart"/>
      <w:r w:rsidRPr="00F338DB">
        <w:rPr>
          <w:rFonts w:ascii="Times New Roman" w:hAnsi="Times New Roman" w:cs="Times New Roman"/>
          <w:sz w:val="24"/>
          <w:szCs w:val="24"/>
        </w:rPr>
        <w:t>социоэмоционального</w:t>
      </w:r>
      <w:proofErr w:type="spellEnd"/>
      <w:r w:rsidRPr="00F338DB">
        <w:rPr>
          <w:rFonts w:ascii="Times New Roman" w:hAnsi="Times New Roman" w:cs="Times New Roman"/>
          <w:sz w:val="24"/>
          <w:szCs w:val="24"/>
        </w:rPr>
        <w:t xml:space="preserve"> развития. В этом случае сведения о предыдущих этапах развития ребенка, полученные в ходе анализа анамнестических данных, играют чрезвычайно важную роль в выборе конкретных приемов его обследования (в </w:t>
      </w:r>
      <w:proofErr w:type="spellStart"/>
      <w:r w:rsidRPr="00F338DB">
        <w:rPr>
          <w:rFonts w:ascii="Times New Roman" w:hAnsi="Times New Roman" w:cs="Times New Roman"/>
          <w:sz w:val="24"/>
          <w:szCs w:val="24"/>
        </w:rPr>
        <w:t>т.ч</w:t>
      </w:r>
      <w:proofErr w:type="spellEnd"/>
      <w:r w:rsidRPr="00F338DB">
        <w:rPr>
          <w:rFonts w:ascii="Times New Roman" w:hAnsi="Times New Roman" w:cs="Times New Roman"/>
          <w:sz w:val="24"/>
          <w:szCs w:val="24"/>
        </w:rPr>
        <w:t xml:space="preserve">. подборе адекватных диагностических методик) каждым специалистом ПМПК. Однако нередко первичная гипотеза может измениться, например, если специалисты видят, что ребенок не понимает инструкций или не удерживает их. Значительная роль в корректировке диагностической гипотезы принадлежит наблюдению за особенностями внешнего вида ребенка, его поведения до обследования, непосредственно в процессе работы, в ходе взаимодействия с разными людьми.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Общие требования, касающиеся обследования детей разных возрастных групп. Ранняя помощь (дети в возрасте от 0 до 3 лет) является приоритетным направлением отечественной системы образования. Развитие системы ранней помощи, создание общей базы детей, имеющих ОВЗ, поможет прогнозировать потребность в специальных условиях, которая станет актуальной через какое-то время.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Для правильного диагностического вывода приоритетное значение имеют два метода - наблюдение и анализ медицинской документации. Значим также опрос родителей. Помимо сбора подробного анамнеза целесообразно использовать некоторые </w:t>
      </w:r>
      <w:proofErr w:type="spellStart"/>
      <w:r w:rsidRPr="00F338DB">
        <w:rPr>
          <w:rFonts w:ascii="Times New Roman" w:hAnsi="Times New Roman" w:cs="Times New Roman"/>
          <w:sz w:val="24"/>
          <w:szCs w:val="24"/>
        </w:rPr>
        <w:t>скрининговые</w:t>
      </w:r>
      <w:proofErr w:type="spellEnd"/>
      <w:r w:rsidRPr="00F338DB">
        <w:rPr>
          <w:rFonts w:ascii="Times New Roman" w:hAnsi="Times New Roman" w:cs="Times New Roman"/>
          <w:sz w:val="24"/>
          <w:szCs w:val="24"/>
        </w:rPr>
        <w:t xml:space="preserve"> методики и диагностические приемы, представленные в различных шкалах развития &lt;3&gt;. Необходимо учитывать физиологически нормативное некоторое отставание в сроках психомоторного развития у недоношенных детей.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&lt;3&gt; Для применения в диагностике не рекомендуются зарубежные неадаптированные шкалы, в </w:t>
      </w:r>
      <w:proofErr w:type="spellStart"/>
      <w:r w:rsidRPr="00F338DB">
        <w:rPr>
          <w:rFonts w:ascii="Times New Roman" w:hAnsi="Times New Roman" w:cs="Times New Roman"/>
          <w:sz w:val="24"/>
          <w:szCs w:val="24"/>
        </w:rPr>
        <w:t>т.ч</w:t>
      </w:r>
      <w:proofErr w:type="spellEnd"/>
      <w:r w:rsidRPr="00F338DB">
        <w:rPr>
          <w:rFonts w:ascii="Times New Roman" w:hAnsi="Times New Roman" w:cs="Times New Roman"/>
          <w:sz w:val="24"/>
          <w:szCs w:val="24"/>
        </w:rPr>
        <w:t xml:space="preserve">. </w:t>
      </w:r>
    </w:p>
    <w:p w:rsidR="00280AAE" w:rsidRPr="00F338DB" w:rsidRDefault="005D335C" w:rsidP="00F338DB">
      <w:pPr>
        <w:spacing w:after="0" w:line="240" w:lineRule="auto"/>
        <w:ind w:right="53"/>
        <w:rPr>
          <w:rFonts w:ascii="Times New Roman" w:hAnsi="Times New Roman" w:cs="Times New Roman"/>
          <w:sz w:val="24"/>
          <w:szCs w:val="24"/>
        </w:rPr>
      </w:pPr>
      <w:r w:rsidRPr="00F338DB">
        <w:rPr>
          <w:rFonts w:ascii="Times New Roman" w:hAnsi="Times New Roman" w:cs="Times New Roman"/>
          <w:sz w:val="24"/>
          <w:szCs w:val="24"/>
        </w:rPr>
        <w:t xml:space="preserve">шкала </w:t>
      </w:r>
      <w:proofErr w:type="spellStart"/>
      <w:r w:rsidRPr="00F338DB">
        <w:rPr>
          <w:rFonts w:ascii="Times New Roman" w:hAnsi="Times New Roman" w:cs="Times New Roman"/>
          <w:sz w:val="24"/>
          <w:szCs w:val="24"/>
        </w:rPr>
        <w:t>Бейли</w:t>
      </w:r>
      <w:proofErr w:type="spellEnd"/>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54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На втором и третьем году жизни первоочередное значение для оценки нормативности развития имеет понимание инструкции, в том числе побуждением ребенка подражать действиям взрослого. Одним из важнейших диагностических маркеров отставания является отсутствие возможности (стремления) подражать, а также низкие способности к концентрации внимания на объекте, недостаточность реагирования на обращенную речь, неспособность выполнить простейшие задания типа: </w:t>
      </w:r>
    </w:p>
    <w:p w:rsidR="00280AAE" w:rsidRPr="00F338DB" w:rsidRDefault="005D335C" w:rsidP="00F338DB">
      <w:pPr>
        <w:numPr>
          <w:ilvl w:val="0"/>
          <w:numId w:val="3"/>
        </w:numPr>
        <w:spacing w:after="0" w:line="240" w:lineRule="auto"/>
        <w:ind w:right="53" w:hanging="122"/>
        <w:rPr>
          <w:rFonts w:ascii="Times New Roman" w:hAnsi="Times New Roman" w:cs="Times New Roman"/>
          <w:sz w:val="24"/>
          <w:szCs w:val="24"/>
        </w:rPr>
      </w:pPr>
      <w:r w:rsidRPr="00F338DB">
        <w:rPr>
          <w:rFonts w:ascii="Times New Roman" w:hAnsi="Times New Roman" w:cs="Times New Roman"/>
          <w:sz w:val="24"/>
          <w:szCs w:val="24"/>
        </w:rPr>
        <w:t xml:space="preserve">подать экспериментатору знакомый ребенку предмет; </w:t>
      </w:r>
    </w:p>
    <w:p w:rsidR="00280AAE" w:rsidRPr="00F338DB" w:rsidRDefault="005D335C" w:rsidP="00F338DB">
      <w:pPr>
        <w:numPr>
          <w:ilvl w:val="0"/>
          <w:numId w:val="3"/>
        </w:numPr>
        <w:spacing w:after="0" w:line="240" w:lineRule="auto"/>
        <w:ind w:right="53" w:hanging="122"/>
        <w:rPr>
          <w:rFonts w:ascii="Times New Roman" w:hAnsi="Times New Roman" w:cs="Times New Roman"/>
          <w:sz w:val="24"/>
          <w:szCs w:val="24"/>
        </w:rPr>
      </w:pPr>
      <w:r w:rsidRPr="00F338DB">
        <w:rPr>
          <w:rFonts w:ascii="Times New Roman" w:hAnsi="Times New Roman" w:cs="Times New Roman"/>
          <w:sz w:val="24"/>
          <w:szCs w:val="24"/>
        </w:rPr>
        <w:t xml:space="preserve">соотнести реальный предмет с его изображением; </w:t>
      </w:r>
    </w:p>
    <w:p w:rsidR="00280AAE" w:rsidRPr="00F338DB" w:rsidRDefault="005D335C" w:rsidP="00F338DB">
      <w:pPr>
        <w:numPr>
          <w:ilvl w:val="0"/>
          <w:numId w:val="3"/>
        </w:numPr>
        <w:spacing w:after="0" w:line="240" w:lineRule="auto"/>
        <w:ind w:right="53" w:hanging="122"/>
        <w:rPr>
          <w:rFonts w:ascii="Times New Roman" w:hAnsi="Times New Roman" w:cs="Times New Roman"/>
          <w:sz w:val="24"/>
          <w:szCs w:val="24"/>
        </w:rPr>
      </w:pPr>
      <w:r w:rsidRPr="00F338DB">
        <w:rPr>
          <w:rFonts w:ascii="Times New Roman" w:hAnsi="Times New Roman" w:cs="Times New Roman"/>
          <w:sz w:val="24"/>
          <w:szCs w:val="24"/>
        </w:rPr>
        <w:lastRenderedPageBreak/>
        <w:t xml:space="preserve">произвести соотносящие действия - закрыть коробки подходящими по размеру крышками, надеть кольца на стержень пирамидки и т.п.; </w:t>
      </w:r>
    </w:p>
    <w:p w:rsidR="00280AAE" w:rsidRPr="00F338DB" w:rsidRDefault="005D335C" w:rsidP="00F338DB">
      <w:pPr>
        <w:numPr>
          <w:ilvl w:val="0"/>
          <w:numId w:val="3"/>
        </w:numPr>
        <w:spacing w:after="0" w:line="240" w:lineRule="auto"/>
        <w:ind w:right="53" w:hanging="122"/>
        <w:rPr>
          <w:rFonts w:ascii="Times New Roman" w:hAnsi="Times New Roman" w:cs="Times New Roman"/>
          <w:sz w:val="24"/>
          <w:szCs w:val="24"/>
        </w:rPr>
      </w:pPr>
      <w:r w:rsidRPr="00F338DB">
        <w:rPr>
          <w:rFonts w:ascii="Times New Roman" w:hAnsi="Times New Roman" w:cs="Times New Roman"/>
          <w:sz w:val="24"/>
          <w:szCs w:val="24"/>
        </w:rPr>
        <w:t xml:space="preserve">сложить разрезную картинку из двух частей (придвинуть их друг к другу); </w:t>
      </w:r>
    </w:p>
    <w:p w:rsidR="00280AAE" w:rsidRPr="00F338DB" w:rsidRDefault="005D335C" w:rsidP="00F338DB">
      <w:pPr>
        <w:numPr>
          <w:ilvl w:val="0"/>
          <w:numId w:val="3"/>
        </w:numPr>
        <w:spacing w:after="0" w:line="240" w:lineRule="auto"/>
        <w:ind w:right="53" w:hanging="122"/>
        <w:rPr>
          <w:rFonts w:ascii="Times New Roman" w:hAnsi="Times New Roman" w:cs="Times New Roman"/>
          <w:sz w:val="24"/>
          <w:szCs w:val="24"/>
        </w:rPr>
      </w:pPr>
      <w:r w:rsidRPr="00F338DB">
        <w:rPr>
          <w:rFonts w:ascii="Times New Roman" w:hAnsi="Times New Roman" w:cs="Times New Roman"/>
          <w:sz w:val="24"/>
          <w:szCs w:val="24"/>
        </w:rPr>
        <w:t xml:space="preserve">показать части тела на кукле, на себе; </w:t>
      </w:r>
    </w:p>
    <w:p w:rsidR="00280AAE" w:rsidRPr="00F338DB" w:rsidRDefault="005D335C" w:rsidP="00F338DB">
      <w:pPr>
        <w:numPr>
          <w:ilvl w:val="0"/>
          <w:numId w:val="3"/>
        </w:numPr>
        <w:spacing w:after="0" w:line="240" w:lineRule="auto"/>
        <w:ind w:right="53" w:hanging="122"/>
        <w:rPr>
          <w:rFonts w:ascii="Times New Roman" w:hAnsi="Times New Roman" w:cs="Times New Roman"/>
          <w:sz w:val="24"/>
          <w:szCs w:val="24"/>
        </w:rPr>
      </w:pPr>
      <w:r w:rsidRPr="00F338DB">
        <w:rPr>
          <w:rFonts w:ascii="Times New Roman" w:hAnsi="Times New Roman" w:cs="Times New Roman"/>
          <w:sz w:val="24"/>
          <w:szCs w:val="24"/>
        </w:rPr>
        <w:t xml:space="preserve">действовать карандашом (фломастером); </w:t>
      </w:r>
    </w:p>
    <w:p w:rsidR="00280AAE" w:rsidRPr="00F338DB" w:rsidRDefault="005D335C" w:rsidP="00F338DB">
      <w:pPr>
        <w:numPr>
          <w:ilvl w:val="0"/>
          <w:numId w:val="3"/>
        </w:numPr>
        <w:spacing w:after="0" w:line="240" w:lineRule="auto"/>
        <w:ind w:right="53" w:hanging="122"/>
        <w:rPr>
          <w:rFonts w:ascii="Times New Roman" w:hAnsi="Times New Roman" w:cs="Times New Roman"/>
          <w:sz w:val="24"/>
          <w:szCs w:val="24"/>
        </w:rPr>
      </w:pPr>
      <w:r w:rsidRPr="00F338DB">
        <w:rPr>
          <w:rFonts w:ascii="Times New Roman" w:hAnsi="Times New Roman" w:cs="Times New Roman"/>
          <w:sz w:val="24"/>
          <w:szCs w:val="24"/>
        </w:rPr>
        <w:t xml:space="preserve">действовать с мячом (удержать, бросить, катить); </w:t>
      </w:r>
    </w:p>
    <w:p w:rsidR="00280AAE" w:rsidRPr="00F338DB" w:rsidRDefault="005D335C" w:rsidP="00F338DB">
      <w:pPr>
        <w:numPr>
          <w:ilvl w:val="0"/>
          <w:numId w:val="3"/>
        </w:numPr>
        <w:spacing w:after="0" w:line="240" w:lineRule="auto"/>
        <w:ind w:right="53" w:hanging="122"/>
        <w:rPr>
          <w:rFonts w:ascii="Times New Roman" w:hAnsi="Times New Roman" w:cs="Times New Roman"/>
          <w:sz w:val="24"/>
          <w:szCs w:val="24"/>
        </w:rPr>
      </w:pPr>
      <w:r w:rsidRPr="00F338DB">
        <w:rPr>
          <w:rFonts w:ascii="Times New Roman" w:hAnsi="Times New Roman" w:cs="Times New Roman"/>
          <w:sz w:val="24"/>
          <w:szCs w:val="24"/>
        </w:rPr>
        <w:t xml:space="preserve">подражать движениям взрослого (ладушки, сорока-ворона и выполнять их по просьбе); </w:t>
      </w:r>
    </w:p>
    <w:p w:rsidR="00280AAE" w:rsidRPr="00F338DB" w:rsidRDefault="005D335C" w:rsidP="00F338DB">
      <w:pPr>
        <w:numPr>
          <w:ilvl w:val="0"/>
          <w:numId w:val="3"/>
        </w:numPr>
        <w:spacing w:after="0" w:line="240" w:lineRule="auto"/>
        <w:ind w:right="53" w:hanging="122"/>
        <w:rPr>
          <w:rFonts w:ascii="Times New Roman" w:hAnsi="Times New Roman" w:cs="Times New Roman"/>
          <w:sz w:val="24"/>
          <w:szCs w:val="24"/>
        </w:rPr>
      </w:pPr>
      <w:r w:rsidRPr="00F338DB">
        <w:rPr>
          <w:rFonts w:ascii="Times New Roman" w:hAnsi="Times New Roman" w:cs="Times New Roman"/>
          <w:sz w:val="24"/>
          <w:szCs w:val="24"/>
        </w:rPr>
        <w:t xml:space="preserve">совершать предметные действия (кормление игрушки ложкой); </w:t>
      </w:r>
    </w:p>
    <w:p w:rsidR="00280AAE" w:rsidRPr="00F338DB" w:rsidRDefault="005D335C" w:rsidP="00F338DB">
      <w:pPr>
        <w:numPr>
          <w:ilvl w:val="0"/>
          <w:numId w:val="3"/>
        </w:numPr>
        <w:spacing w:after="0" w:line="240" w:lineRule="auto"/>
        <w:ind w:right="53" w:hanging="122"/>
        <w:rPr>
          <w:rFonts w:ascii="Times New Roman" w:hAnsi="Times New Roman" w:cs="Times New Roman"/>
          <w:sz w:val="24"/>
          <w:szCs w:val="24"/>
        </w:rPr>
      </w:pPr>
      <w:r w:rsidRPr="00F338DB">
        <w:rPr>
          <w:rFonts w:ascii="Times New Roman" w:hAnsi="Times New Roman" w:cs="Times New Roman"/>
          <w:sz w:val="24"/>
          <w:szCs w:val="24"/>
        </w:rPr>
        <w:t xml:space="preserve">рассматривать вместе с взрослым (можно с матерью) книжку с крупными картинками и т.п.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В раннем возрасте к целевым ориентирам образования относятся: </w:t>
      </w:r>
    </w:p>
    <w:p w:rsidR="00280AAE" w:rsidRPr="00F338DB" w:rsidRDefault="005D335C" w:rsidP="00F338DB">
      <w:pPr>
        <w:numPr>
          <w:ilvl w:val="0"/>
          <w:numId w:val="3"/>
        </w:numPr>
        <w:spacing w:after="0" w:line="240" w:lineRule="auto"/>
        <w:ind w:right="53" w:hanging="122"/>
        <w:rPr>
          <w:rFonts w:ascii="Times New Roman" w:hAnsi="Times New Roman" w:cs="Times New Roman"/>
          <w:sz w:val="24"/>
          <w:szCs w:val="24"/>
        </w:rPr>
      </w:pPr>
      <w:r w:rsidRPr="00F338DB">
        <w:rPr>
          <w:rFonts w:ascii="Times New Roman" w:hAnsi="Times New Roman" w:cs="Times New Roman"/>
          <w:sz w:val="24"/>
          <w:szCs w:val="24"/>
        </w:rPr>
        <w:t xml:space="preserve">предметная деятельность и игры с составными и динамическими игрушками, </w:t>
      </w:r>
    </w:p>
    <w:p w:rsidR="00280AAE" w:rsidRPr="00F338DB" w:rsidRDefault="005D335C" w:rsidP="00F338DB">
      <w:pPr>
        <w:numPr>
          <w:ilvl w:val="0"/>
          <w:numId w:val="3"/>
        </w:numPr>
        <w:spacing w:after="0" w:line="240" w:lineRule="auto"/>
        <w:ind w:right="53" w:hanging="122"/>
        <w:rPr>
          <w:rFonts w:ascii="Times New Roman" w:hAnsi="Times New Roman" w:cs="Times New Roman"/>
          <w:sz w:val="24"/>
          <w:szCs w:val="24"/>
        </w:rPr>
      </w:pPr>
      <w:r w:rsidRPr="00F338DB">
        <w:rPr>
          <w:rFonts w:ascii="Times New Roman" w:hAnsi="Times New Roman" w:cs="Times New Roman"/>
          <w:sz w:val="24"/>
          <w:szCs w:val="24"/>
        </w:rPr>
        <w:t xml:space="preserve">экспериментирование с материалами и веществами (песок, вода, тесто и пр.), </w:t>
      </w:r>
    </w:p>
    <w:p w:rsidR="00280AAE" w:rsidRPr="00F338DB" w:rsidRDefault="005D335C" w:rsidP="00F338DB">
      <w:pPr>
        <w:numPr>
          <w:ilvl w:val="0"/>
          <w:numId w:val="3"/>
        </w:numPr>
        <w:spacing w:after="0" w:line="240" w:lineRule="auto"/>
        <w:ind w:right="53" w:hanging="122"/>
        <w:rPr>
          <w:rFonts w:ascii="Times New Roman" w:hAnsi="Times New Roman" w:cs="Times New Roman"/>
          <w:sz w:val="24"/>
          <w:szCs w:val="24"/>
        </w:rPr>
      </w:pPr>
      <w:r w:rsidRPr="00F338DB">
        <w:rPr>
          <w:rFonts w:ascii="Times New Roman" w:hAnsi="Times New Roman" w:cs="Times New Roman"/>
          <w:sz w:val="24"/>
          <w:szCs w:val="24"/>
        </w:rPr>
        <w:t xml:space="preserve">общение с взрослым и совместные игры со сверстниками под руководством взрослого, </w:t>
      </w:r>
    </w:p>
    <w:p w:rsidR="00280AAE" w:rsidRPr="00F338DB" w:rsidRDefault="005D335C" w:rsidP="00F338DB">
      <w:pPr>
        <w:numPr>
          <w:ilvl w:val="0"/>
          <w:numId w:val="3"/>
        </w:numPr>
        <w:spacing w:after="0" w:line="240" w:lineRule="auto"/>
        <w:ind w:right="53" w:hanging="122"/>
        <w:rPr>
          <w:rFonts w:ascii="Times New Roman" w:hAnsi="Times New Roman" w:cs="Times New Roman"/>
          <w:sz w:val="24"/>
          <w:szCs w:val="24"/>
        </w:rPr>
      </w:pPr>
      <w:r w:rsidRPr="00F338DB">
        <w:rPr>
          <w:rFonts w:ascii="Times New Roman" w:hAnsi="Times New Roman" w:cs="Times New Roman"/>
          <w:sz w:val="24"/>
          <w:szCs w:val="24"/>
        </w:rPr>
        <w:t xml:space="preserve">самообслуживание и действия с бытовыми предметами-орудиями (ложка, совок, лопатка и пр.), - восприятие смысла музыки, сказок, стихов, - рассматривание картинок, - двигательная активность.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 заключениях специалистов настоятельно рекомендуется указывать "на момент обследования" (то, что касается обследования соответствующего специалиста) и затем (при необходимости) обозначать, как это согласуется с данными анамнеза (экспертной оценки родителей при заполнении необходимых шкал).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Использование нормативных показателей оценки психического развития младенца и ребенка раннего возраста является обязательным. Поскольку развитие ребенка в обсуждаемые возрастные периоды во многом детерминировано генетической программой, год разработки шкалы не имеет первоочередного значения.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Обобщенные нормативные показатели были представлены еще в 30-е годы XX века Н.М. </w:t>
      </w:r>
      <w:proofErr w:type="spellStart"/>
      <w:r w:rsidRPr="00F338DB">
        <w:rPr>
          <w:rFonts w:ascii="Times New Roman" w:hAnsi="Times New Roman" w:cs="Times New Roman"/>
          <w:sz w:val="24"/>
          <w:szCs w:val="24"/>
        </w:rPr>
        <w:t>Щеловановым</w:t>
      </w:r>
      <w:proofErr w:type="spellEnd"/>
      <w:r w:rsidRPr="00F338DB">
        <w:rPr>
          <w:rFonts w:ascii="Times New Roman" w:hAnsi="Times New Roman" w:cs="Times New Roman"/>
          <w:sz w:val="24"/>
          <w:szCs w:val="24"/>
        </w:rPr>
        <w:t xml:space="preserve"> и Н.М. </w:t>
      </w:r>
      <w:proofErr w:type="spellStart"/>
      <w:r w:rsidRPr="00F338DB">
        <w:rPr>
          <w:rFonts w:ascii="Times New Roman" w:hAnsi="Times New Roman" w:cs="Times New Roman"/>
          <w:sz w:val="24"/>
          <w:szCs w:val="24"/>
        </w:rPr>
        <w:t>Аксариной</w:t>
      </w:r>
      <w:proofErr w:type="spellEnd"/>
      <w:r w:rsidRPr="00F338DB">
        <w:rPr>
          <w:rFonts w:ascii="Times New Roman" w:hAnsi="Times New Roman" w:cs="Times New Roman"/>
          <w:sz w:val="24"/>
          <w:szCs w:val="24"/>
        </w:rPr>
        <w:t xml:space="preserve">, затем в 80-е годы Л.Т. Журба и Е.М. </w:t>
      </w:r>
      <w:proofErr w:type="spellStart"/>
      <w:r w:rsidRPr="00F338DB">
        <w:rPr>
          <w:rFonts w:ascii="Times New Roman" w:hAnsi="Times New Roman" w:cs="Times New Roman"/>
          <w:sz w:val="24"/>
          <w:szCs w:val="24"/>
        </w:rPr>
        <w:t>Мастюковой</w:t>
      </w:r>
      <w:proofErr w:type="spellEnd"/>
      <w:r w:rsidRPr="00F338DB">
        <w:rPr>
          <w:rFonts w:ascii="Times New Roman" w:hAnsi="Times New Roman" w:cs="Times New Roman"/>
          <w:sz w:val="24"/>
          <w:szCs w:val="24"/>
        </w:rPr>
        <w:t xml:space="preserve"> (только для 1 года жизни), в этот же период Г.В. </w:t>
      </w:r>
      <w:proofErr w:type="spellStart"/>
      <w:r w:rsidRPr="00F338DB">
        <w:rPr>
          <w:rFonts w:ascii="Times New Roman" w:hAnsi="Times New Roman" w:cs="Times New Roman"/>
          <w:sz w:val="24"/>
          <w:szCs w:val="24"/>
        </w:rPr>
        <w:t>Пантюхиной</w:t>
      </w:r>
      <w:proofErr w:type="spellEnd"/>
      <w:r w:rsidRPr="00F338DB">
        <w:rPr>
          <w:rFonts w:ascii="Times New Roman" w:hAnsi="Times New Roman" w:cs="Times New Roman"/>
          <w:sz w:val="24"/>
          <w:szCs w:val="24"/>
        </w:rPr>
        <w:t xml:space="preserve">, К.Л. Печора, Э.Л. </w:t>
      </w:r>
      <w:proofErr w:type="spellStart"/>
      <w:r w:rsidRPr="00F338DB">
        <w:rPr>
          <w:rFonts w:ascii="Times New Roman" w:hAnsi="Times New Roman" w:cs="Times New Roman"/>
          <w:sz w:val="24"/>
          <w:szCs w:val="24"/>
        </w:rPr>
        <w:t>Фрухт</w:t>
      </w:r>
      <w:proofErr w:type="spellEnd"/>
      <w:r w:rsidRPr="00F338DB">
        <w:rPr>
          <w:rFonts w:ascii="Times New Roman" w:hAnsi="Times New Roman" w:cs="Times New Roman"/>
          <w:sz w:val="24"/>
          <w:szCs w:val="24"/>
        </w:rPr>
        <w:t xml:space="preserve"> - для детей раннего возраста. Несколько позже Г.В. Козловской, А.В. Горюновой и др. был предложен график нервно-психического обследования младенцев - ГНОМ (1997). Критерии оценки и диагностические пробы, которые можно использовать при обследовании испытуемых в обсуждаемом возрастном диапазоне, представлены в руководстве "Дети-сироты: консультирование и диагностика развития" под ред. Е.А. </w:t>
      </w:r>
      <w:proofErr w:type="spellStart"/>
      <w:r w:rsidRPr="00F338DB">
        <w:rPr>
          <w:rFonts w:ascii="Times New Roman" w:hAnsi="Times New Roman" w:cs="Times New Roman"/>
          <w:sz w:val="24"/>
          <w:szCs w:val="24"/>
        </w:rPr>
        <w:t>Стребелевой</w:t>
      </w:r>
      <w:proofErr w:type="spellEnd"/>
      <w:r w:rsidRPr="00F338DB">
        <w:rPr>
          <w:rFonts w:ascii="Times New Roman" w:hAnsi="Times New Roman" w:cs="Times New Roman"/>
          <w:sz w:val="24"/>
          <w:szCs w:val="24"/>
        </w:rPr>
        <w:t xml:space="preserve"> (1998), в пособии Ю.А. </w:t>
      </w:r>
      <w:proofErr w:type="spellStart"/>
      <w:r w:rsidRPr="00F338DB">
        <w:rPr>
          <w:rFonts w:ascii="Times New Roman" w:hAnsi="Times New Roman" w:cs="Times New Roman"/>
          <w:sz w:val="24"/>
          <w:szCs w:val="24"/>
        </w:rPr>
        <w:t>Разенковой</w:t>
      </w:r>
      <w:proofErr w:type="spellEnd"/>
      <w:r w:rsidRPr="00F338DB">
        <w:rPr>
          <w:rFonts w:ascii="Times New Roman" w:hAnsi="Times New Roman" w:cs="Times New Roman"/>
          <w:sz w:val="24"/>
          <w:szCs w:val="24"/>
        </w:rPr>
        <w:t xml:space="preserve"> "Игры с детьми младенческого возраста", методических рекомендациях "Критерии нормального развития" Е.Л. </w:t>
      </w:r>
      <w:proofErr w:type="spellStart"/>
      <w:r w:rsidRPr="00F338DB">
        <w:rPr>
          <w:rFonts w:ascii="Times New Roman" w:hAnsi="Times New Roman" w:cs="Times New Roman"/>
          <w:sz w:val="24"/>
          <w:szCs w:val="24"/>
        </w:rPr>
        <w:t>Инденбаум</w:t>
      </w:r>
      <w:proofErr w:type="spellEnd"/>
      <w:r w:rsidRPr="00F338DB">
        <w:rPr>
          <w:rFonts w:ascii="Times New Roman" w:hAnsi="Times New Roman" w:cs="Times New Roman"/>
          <w:sz w:val="24"/>
          <w:szCs w:val="24"/>
        </w:rPr>
        <w:t xml:space="preserve"> и др. Перечень рекомендуемых методик приведен в </w:t>
      </w:r>
      <w:r w:rsidRPr="00F338DB">
        <w:rPr>
          <w:rFonts w:ascii="Times New Roman" w:hAnsi="Times New Roman" w:cs="Times New Roman"/>
          <w:color w:val="0000FF"/>
          <w:sz w:val="24"/>
          <w:szCs w:val="24"/>
        </w:rPr>
        <w:t>Приложениях 7.1</w:t>
      </w:r>
      <w:r w:rsidRPr="00F338DB">
        <w:rPr>
          <w:rFonts w:ascii="Times New Roman" w:hAnsi="Times New Roman" w:cs="Times New Roman"/>
          <w:sz w:val="24"/>
          <w:szCs w:val="24"/>
        </w:rPr>
        <w:t xml:space="preserve"> и </w:t>
      </w:r>
      <w:r w:rsidRPr="00F338DB">
        <w:rPr>
          <w:rFonts w:ascii="Times New Roman" w:hAnsi="Times New Roman" w:cs="Times New Roman"/>
          <w:color w:val="0000FF"/>
          <w:sz w:val="24"/>
          <w:szCs w:val="24"/>
        </w:rPr>
        <w:t>9</w:t>
      </w: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Отставание от нормативных показателей на один </w:t>
      </w:r>
      <w:proofErr w:type="spellStart"/>
      <w:r w:rsidRPr="00F338DB">
        <w:rPr>
          <w:rFonts w:ascii="Times New Roman" w:hAnsi="Times New Roman" w:cs="Times New Roman"/>
          <w:sz w:val="24"/>
          <w:szCs w:val="24"/>
        </w:rPr>
        <w:t>эпикризный</w:t>
      </w:r>
      <w:proofErr w:type="spellEnd"/>
      <w:r w:rsidRPr="00F338DB">
        <w:rPr>
          <w:rFonts w:ascii="Times New Roman" w:hAnsi="Times New Roman" w:cs="Times New Roman"/>
          <w:sz w:val="24"/>
          <w:szCs w:val="24"/>
        </w:rPr>
        <w:t xml:space="preserve"> срок </w:t>
      </w:r>
      <w:proofErr w:type="spellStart"/>
      <w:r w:rsidRPr="00F338DB">
        <w:rPr>
          <w:rFonts w:ascii="Times New Roman" w:hAnsi="Times New Roman" w:cs="Times New Roman"/>
          <w:sz w:val="24"/>
          <w:szCs w:val="24"/>
        </w:rPr>
        <w:t>диагностически</w:t>
      </w:r>
      <w:proofErr w:type="spellEnd"/>
      <w:r w:rsidRPr="00F338DB">
        <w:rPr>
          <w:rFonts w:ascii="Times New Roman" w:hAnsi="Times New Roman" w:cs="Times New Roman"/>
          <w:sz w:val="24"/>
          <w:szCs w:val="24"/>
        </w:rPr>
        <w:t xml:space="preserve"> мало значимо, на два </w:t>
      </w:r>
      <w:proofErr w:type="spellStart"/>
      <w:r w:rsidRPr="00F338DB">
        <w:rPr>
          <w:rFonts w:ascii="Times New Roman" w:hAnsi="Times New Roman" w:cs="Times New Roman"/>
          <w:sz w:val="24"/>
          <w:szCs w:val="24"/>
        </w:rPr>
        <w:t>эпикризных</w:t>
      </w:r>
      <w:proofErr w:type="spellEnd"/>
      <w:r w:rsidRPr="00F338DB">
        <w:rPr>
          <w:rFonts w:ascii="Times New Roman" w:hAnsi="Times New Roman" w:cs="Times New Roman"/>
          <w:sz w:val="24"/>
          <w:szCs w:val="24"/>
        </w:rPr>
        <w:t xml:space="preserve"> срока - является безусловным основанием для включения ребенка в группу риска, на три </w:t>
      </w:r>
      <w:proofErr w:type="spellStart"/>
      <w:r w:rsidRPr="00F338DB">
        <w:rPr>
          <w:rFonts w:ascii="Times New Roman" w:hAnsi="Times New Roman" w:cs="Times New Roman"/>
          <w:sz w:val="24"/>
          <w:szCs w:val="24"/>
        </w:rPr>
        <w:t>эпикризных</w:t>
      </w:r>
      <w:proofErr w:type="spellEnd"/>
      <w:r w:rsidRPr="00F338DB">
        <w:rPr>
          <w:rFonts w:ascii="Times New Roman" w:hAnsi="Times New Roman" w:cs="Times New Roman"/>
          <w:sz w:val="24"/>
          <w:szCs w:val="24"/>
        </w:rPr>
        <w:t xml:space="preserve"> срока - свидетельствует в пользу наличия ОВЗ. На первом году жизни </w:t>
      </w:r>
      <w:proofErr w:type="spellStart"/>
      <w:r w:rsidRPr="00F338DB">
        <w:rPr>
          <w:rFonts w:ascii="Times New Roman" w:hAnsi="Times New Roman" w:cs="Times New Roman"/>
          <w:sz w:val="24"/>
          <w:szCs w:val="24"/>
        </w:rPr>
        <w:t>эпикризный</w:t>
      </w:r>
      <w:proofErr w:type="spellEnd"/>
      <w:r w:rsidRPr="00F338DB">
        <w:rPr>
          <w:rFonts w:ascii="Times New Roman" w:hAnsi="Times New Roman" w:cs="Times New Roman"/>
          <w:sz w:val="24"/>
          <w:szCs w:val="24"/>
        </w:rPr>
        <w:t xml:space="preserve"> срок составляет месяц, на втором году жизни - три месяца, на третьем году жизни - полгода, после трех лет - год. Оценка проводится по всем линиям развития. В итоге может быть выявлена тотальная или неравномерная задержка развития, дающая основание для диагностического вывода.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В этом случае заключение учителя-дефектолога будет включать в себя: </w:t>
      </w:r>
    </w:p>
    <w:p w:rsidR="00280AAE" w:rsidRPr="00F338DB" w:rsidRDefault="005D335C" w:rsidP="00F338DB">
      <w:pPr>
        <w:numPr>
          <w:ilvl w:val="0"/>
          <w:numId w:val="4"/>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имеющиеся ЗУН (соответствуют, не полностью соответствуют, отстают, выражено отстают, грубо отстают) от возрастной нормы; </w:t>
      </w:r>
    </w:p>
    <w:p w:rsidR="00280AAE" w:rsidRPr="00F338DB" w:rsidRDefault="005D335C" w:rsidP="00F338DB">
      <w:pPr>
        <w:numPr>
          <w:ilvl w:val="0"/>
          <w:numId w:val="4"/>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обучаемость (по параметрам принятия помощи): сохранена, ухудшена (ребенок не принял помощь не более чем один-два раза), снижена (ребенок не принял помощь приблизительно в половине случаев), низка (ребенок не принял помощь более, чем в половине случаев), не определяется (ребенок вообще не принимает помощь).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Заключение учителя-логопеда: </w:t>
      </w:r>
    </w:p>
    <w:p w:rsidR="00280AAE" w:rsidRPr="00F338DB" w:rsidRDefault="005D335C" w:rsidP="00F338DB">
      <w:pPr>
        <w:numPr>
          <w:ilvl w:val="0"/>
          <w:numId w:val="4"/>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речевое развитие соответствует (не соответствует) норме возраста. </w:t>
      </w:r>
    </w:p>
    <w:p w:rsidR="00280AAE" w:rsidRPr="00F338DB" w:rsidRDefault="005D335C" w:rsidP="00F338DB">
      <w:pPr>
        <w:numPr>
          <w:ilvl w:val="0"/>
          <w:numId w:val="4"/>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lastRenderedPageBreak/>
        <w:t xml:space="preserve">При несоответствии: экспрессивная речь (незначительно отстает, отстает, существенно отстает от возрастной нормы, не сформирована), </w:t>
      </w:r>
      <w:proofErr w:type="spellStart"/>
      <w:r w:rsidRPr="00F338DB">
        <w:rPr>
          <w:rFonts w:ascii="Times New Roman" w:hAnsi="Times New Roman" w:cs="Times New Roman"/>
          <w:sz w:val="24"/>
          <w:szCs w:val="24"/>
        </w:rPr>
        <w:t>импрессивная</w:t>
      </w:r>
      <w:proofErr w:type="spellEnd"/>
      <w:r w:rsidRPr="00F338DB">
        <w:rPr>
          <w:rFonts w:ascii="Times New Roman" w:hAnsi="Times New Roman" w:cs="Times New Roman"/>
          <w:sz w:val="24"/>
          <w:szCs w:val="24"/>
        </w:rPr>
        <w:t xml:space="preserve"> речь: не нарушена, понимание ухудшено (требуется сопровождение жестом), понимание недостаточно (даже в жестовом сопровождении понимает не все), понимание обращенной речи отсутствует.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При наличии дефектов артикуляционного аппарата или подозрении на нарушение иннервации данная информация также должна быть указана в заключении.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Заключение педагога-психолога: </w:t>
      </w:r>
    </w:p>
    <w:p w:rsidR="00280AAE" w:rsidRPr="00F338DB" w:rsidRDefault="005D335C" w:rsidP="00F338DB">
      <w:pPr>
        <w:numPr>
          <w:ilvl w:val="0"/>
          <w:numId w:val="4"/>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психическое развитие (соответствует, незначительно отстает, отстает, существенно отстает, грубо отстает) от возрастной нормы либо "характеризуется неравномерностью".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Основанием для вывода о степени отставания являются: </w:t>
      </w:r>
    </w:p>
    <w:p w:rsidR="00280AAE" w:rsidRPr="00F338DB" w:rsidRDefault="005D335C" w:rsidP="00F338DB">
      <w:pPr>
        <w:numPr>
          <w:ilvl w:val="0"/>
          <w:numId w:val="4"/>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характеристики предметной деятельности (орудийные и соотносящие действия с предметами доступны, доступны по подражанию, затруднены из-за моторной недостаточности, недостаточно адекватны, недоступны); </w:t>
      </w:r>
    </w:p>
    <w:p w:rsidR="00280AAE" w:rsidRPr="00F338DB" w:rsidRDefault="005D335C" w:rsidP="00F338DB">
      <w:pPr>
        <w:numPr>
          <w:ilvl w:val="0"/>
          <w:numId w:val="4"/>
        </w:numPr>
        <w:spacing w:after="0" w:line="240" w:lineRule="auto"/>
        <w:ind w:right="53" w:firstLine="540"/>
        <w:rPr>
          <w:rFonts w:ascii="Times New Roman" w:hAnsi="Times New Roman" w:cs="Times New Roman"/>
          <w:sz w:val="24"/>
          <w:szCs w:val="24"/>
        </w:rPr>
      </w:pPr>
      <w:proofErr w:type="spellStart"/>
      <w:r w:rsidRPr="00F338DB">
        <w:rPr>
          <w:rFonts w:ascii="Times New Roman" w:hAnsi="Times New Roman" w:cs="Times New Roman"/>
          <w:sz w:val="24"/>
          <w:szCs w:val="24"/>
        </w:rPr>
        <w:t>сформированность</w:t>
      </w:r>
      <w:proofErr w:type="spellEnd"/>
      <w:r w:rsidRPr="00F338DB">
        <w:rPr>
          <w:rFonts w:ascii="Times New Roman" w:hAnsi="Times New Roman" w:cs="Times New Roman"/>
          <w:sz w:val="24"/>
          <w:szCs w:val="24"/>
        </w:rPr>
        <w:t xml:space="preserve"> познавательной деятельности (перцептивное действие идентификации - по цвету, перцептивный анализ - вкладыши разной формы, перцептивный синтез - разрезная картинка, ориентировка в схеме тела, концентрация внимания на объекте и т.п.): - в соответствии с возрастом, отстает, не сформирована; социально-эмоциональное развитие (привязанность к матери, дифференциация чужих, эмоциональное заражение, ориентировочная реакция - интерес к новому) - в соответствии с возрастом, недостаточно, искажено.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Общим для всех специалистов следует считать оценку больших моторных функций. Система классификации больших моторных функций (</w:t>
      </w:r>
      <w:proofErr w:type="spellStart"/>
      <w:r w:rsidRPr="00F338DB">
        <w:rPr>
          <w:rFonts w:ascii="Times New Roman" w:hAnsi="Times New Roman" w:cs="Times New Roman"/>
          <w:sz w:val="24"/>
          <w:szCs w:val="24"/>
        </w:rPr>
        <w:t>Gross</w:t>
      </w:r>
      <w:proofErr w:type="spellEnd"/>
      <w:r w:rsidRPr="00F338DB">
        <w:rPr>
          <w:rFonts w:ascii="Times New Roman" w:hAnsi="Times New Roman" w:cs="Times New Roman"/>
          <w:sz w:val="24"/>
          <w:szCs w:val="24"/>
        </w:rPr>
        <w:t xml:space="preserve"> </w:t>
      </w:r>
      <w:proofErr w:type="spellStart"/>
      <w:r w:rsidRPr="00F338DB">
        <w:rPr>
          <w:rFonts w:ascii="Times New Roman" w:hAnsi="Times New Roman" w:cs="Times New Roman"/>
          <w:sz w:val="24"/>
          <w:szCs w:val="24"/>
        </w:rPr>
        <w:t>Motor</w:t>
      </w:r>
      <w:proofErr w:type="spellEnd"/>
      <w:r w:rsidRPr="00F338DB">
        <w:rPr>
          <w:rFonts w:ascii="Times New Roman" w:hAnsi="Times New Roman" w:cs="Times New Roman"/>
          <w:sz w:val="24"/>
          <w:szCs w:val="24"/>
        </w:rPr>
        <w:t xml:space="preserve"> </w:t>
      </w:r>
      <w:proofErr w:type="spellStart"/>
      <w:r w:rsidRPr="00F338DB">
        <w:rPr>
          <w:rFonts w:ascii="Times New Roman" w:hAnsi="Times New Roman" w:cs="Times New Roman"/>
          <w:sz w:val="24"/>
          <w:szCs w:val="24"/>
        </w:rPr>
        <w:t>Function</w:t>
      </w:r>
      <w:proofErr w:type="spellEnd"/>
      <w:r w:rsidRPr="00F338DB">
        <w:rPr>
          <w:rFonts w:ascii="Times New Roman" w:hAnsi="Times New Roman" w:cs="Times New Roman"/>
          <w:sz w:val="24"/>
          <w:szCs w:val="24"/>
        </w:rPr>
        <w:t xml:space="preserve"> </w:t>
      </w:r>
      <w:proofErr w:type="spellStart"/>
      <w:r w:rsidRPr="00F338DB">
        <w:rPr>
          <w:rFonts w:ascii="Times New Roman" w:hAnsi="Times New Roman" w:cs="Times New Roman"/>
          <w:sz w:val="24"/>
          <w:szCs w:val="24"/>
        </w:rPr>
        <w:t>Classification</w:t>
      </w:r>
      <w:proofErr w:type="spellEnd"/>
      <w:r w:rsidRPr="00F338DB">
        <w:rPr>
          <w:rFonts w:ascii="Times New Roman" w:hAnsi="Times New Roman" w:cs="Times New Roman"/>
          <w:sz w:val="24"/>
          <w:szCs w:val="24"/>
        </w:rPr>
        <w:t xml:space="preserve"> </w:t>
      </w:r>
      <w:proofErr w:type="spellStart"/>
      <w:r w:rsidRPr="00F338DB">
        <w:rPr>
          <w:rFonts w:ascii="Times New Roman" w:hAnsi="Times New Roman" w:cs="Times New Roman"/>
          <w:sz w:val="24"/>
          <w:szCs w:val="24"/>
        </w:rPr>
        <w:t>System</w:t>
      </w:r>
      <w:proofErr w:type="spellEnd"/>
      <w:r w:rsidRPr="00F338DB">
        <w:rPr>
          <w:rFonts w:ascii="Times New Roman" w:hAnsi="Times New Roman" w:cs="Times New Roman"/>
          <w:sz w:val="24"/>
          <w:szCs w:val="24"/>
        </w:rPr>
        <w:t xml:space="preserve"> - GMFCS) была разработана сотрудниками Канадского университета </w:t>
      </w:r>
      <w:proofErr w:type="spellStart"/>
      <w:r w:rsidRPr="00F338DB">
        <w:rPr>
          <w:rFonts w:ascii="Times New Roman" w:hAnsi="Times New Roman" w:cs="Times New Roman"/>
          <w:sz w:val="24"/>
          <w:szCs w:val="24"/>
        </w:rPr>
        <w:t>МакМастер</w:t>
      </w:r>
      <w:proofErr w:type="spellEnd"/>
      <w:r w:rsidRPr="00F338DB">
        <w:rPr>
          <w:rFonts w:ascii="Times New Roman" w:hAnsi="Times New Roman" w:cs="Times New Roman"/>
          <w:sz w:val="24"/>
          <w:szCs w:val="24"/>
        </w:rPr>
        <w:t xml:space="preserve"> (</w:t>
      </w:r>
      <w:proofErr w:type="spellStart"/>
      <w:r w:rsidRPr="00F338DB">
        <w:rPr>
          <w:rFonts w:ascii="Times New Roman" w:hAnsi="Times New Roman" w:cs="Times New Roman"/>
          <w:sz w:val="24"/>
          <w:szCs w:val="24"/>
        </w:rPr>
        <w:t>McMaster</w:t>
      </w:r>
      <w:proofErr w:type="spellEnd"/>
      <w:r w:rsidRPr="00F338DB">
        <w:rPr>
          <w:rFonts w:ascii="Times New Roman" w:hAnsi="Times New Roman" w:cs="Times New Roman"/>
          <w:sz w:val="24"/>
          <w:szCs w:val="24"/>
        </w:rPr>
        <w:t xml:space="preserve"> </w:t>
      </w:r>
      <w:proofErr w:type="spellStart"/>
      <w:r w:rsidRPr="00F338DB">
        <w:rPr>
          <w:rFonts w:ascii="Times New Roman" w:hAnsi="Times New Roman" w:cs="Times New Roman"/>
          <w:sz w:val="24"/>
          <w:szCs w:val="24"/>
        </w:rPr>
        <w:t>University</w:t>
      </w:r>
      <w:proofErr w:type="spellEnd"/>
      <w:r w:rsidRPr="00F338DB">
        <w:rPr>
          <w:rFonts w:ascii="Times New Roman" w:hAnsi="Times New Roman" w:cs="Times New Roman"/>
          <w:sz w:val="24"/>
          <w:szCs w:val="24"/>
        </w:rPr>
        <w:t xml:space="preserve">), переведена на многие языки мира и в данное время является общепринятым мировым стандартом (R. </w:t>
      </w:r>
      <w:proofErr w:type="spellStart"/>
      <w:r w:rsidRPr="00F338DB">
        <w:rPr>
          <w:rFonts w:ascii="Times New Roman" w:hAnsi="Times New Roman" w:cs="Times New Roman"/>
          <w:sz w:val="24"/>
          <w:szCs w:val="24"/>
        </w:rPr>
        <w:t>Palisano</w:t>
      </w:r>
      <w:proofErr w:type="spellEnd"/>
      <w:r w:rsidRPr="00F338DB">
        <w:rPr>
          <w:rFonts w:ascii="Times New Roman" w:hAnsi="Times New Roman" w:cs="Times New Roman"/>
          <w:sz w:val="24"/>
          <w:szCs w:val="24"/>
        </w:rPr>
        <w:t xml:space="preserve"> </w:t>
      </w:r>
      <w:proofErr w:type="spellStart"/>
      <w:r w:rsidRPr="00F338DB">
        <w:rPr>
          <w:rFonts w:ascii="Times New Roman" w:hAnsi="Times New Roman" w:cs="Times New Roman"/>
          <w:sz w:val="24"/>
          <w:szCs w:val="24"/>
        </w:rPr>
        <w:t>et</w:t>
      </w:r>
      <w:proofErr w:type="spellEnd"/>
      <w:r w:rsidRPr="00F338DB">
        <w:rPr>
          <w:rFonts w:ascii="Times New Roman" w:hAnsi="Times New Roman" w:cs="Times New Roman"/>
          <w:sz w:val="24"/>
          <w:szCs w:val="24"/>
        </w:rPr>
        <w:t xml:space="preserve"> </w:t>
      </w:r>
      <w:proofErr w:type="spellStart"/>
      <w:r w:rsidRPr="00F338DB">
        <w:rPr>
          <w:rFonts w:ascii="Times New Roman" w:hAnsi="Times New Roman" w:cs="Times New Roman"/>
          <w:sz w:val="24"/>
          <w:szCs w:val="24"/>
        </w:rPr>
        <w:t>al</w:t>
      </w:r>
      <w:proofErr w:type="spellEnd"/>
      <w:r w:rsidRPr="00F338DB">
        <w:rPr>
          <w:rFonts w:ascii="Times New Roman" w:hAnsi="Times New Roman" w:cs="Times New Roman"/>
          <w:sz w:val="24"/>
          <w:szCs w:val="24"/>
        </w:rPr>
        <w:t xml:space="preserve">, 1997, </w:t>
      </w:r>
      <w:proofErr w:type="spellStart"/>
      <w:r w:rsidRPr="00F338DB">
        <w:rPr>
          <w:rFonts w:ascii="Times New Roman" w:hAnsi="Times New Roman" w:cs="Times New Roman"/>
          <w:sz w:val="24"/>
          <w:szCs w:val="24"/>
        </w:rPr>
        <w:t>Клочкова</w:t>
      </w:r>
      <w:proofErr w:type="spellEnd"/>
      <w:r w:rsidRPr="00F338DB">
        <w:rPr>
          <w:rFonts w:ascii="Times New Roman" w:hAnsi="Times New Roman" w:cs="Times New Roman"/>
          <w:sz w:val="24"/>
          <w:szCs w:val="24"/>
        </w:rPr>
        <w:t xml:space="preserve">, Куренков и др., 2013). Несмотря на то, что она преимущественно применяется для оценки уровня моторных нарушений у детей с нарушениями опорно-двигательного аппарата, базируясь на их функциональных возможностях, потребности во вспомогательных устройствах и возможностях передвижения, она может быть использована для оценки двигательной особенностей любых категорий детей. Однако отсутствие у специалистов ПМПК этой системы не является препятствием для оценки моторных функций другими способами.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Диагностический вывод всех специалистов по отношению к ребенку раннего возраста редко может быть сформулирован иначе, как в терминах задержки: </w:t>
      </w:r>
    </w:p>
    <w:p w:rsidR="00280AAE" w:rsidRPr="00F338DB" w:rsidRDefault="005D335C" w:rsidP="00F338DB">
      <w:pPr>
        <w:numPr>
          <w:ilvl w:val="0"/>
          <w:numId w:val="4"/>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задержка речевого развития, </w:t>
      </w:r>
    </w:p>
    <w:p w:rsidR="00280AAE" w:rsidRPr="00F338DB" w:rsidRDefault="005D335C" w:rsidP="00F338DB">
      <w:pPr>
        <w:numPr>
          <w:ilvl w:val="0"/>
          <w:numId w:val="4"/>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задержка </w:t>
      </w:r>
      <w:proofErr w:type="spellStart"/>
      <w:r w:rsidRPr="00F338DB">
        <w:rPr>
          <w:rFonts w:ascii="Times New Roman" w:hAnsi="Times New Roman" w:cs="Times New Roman"/>
          <w:sz w:val="24"/>
          <w:szCs w:val="24"/>
        </w:rPr>
        <w:t>психоречевого</w:t>
      </w:r>
      <w:proofErr w:type="spellEnd"/>
      <w:r w:rsidRPr="00F338DB">
        <w:rPr>
          <w:rFonts w:ascii="Times New Roman" w:hAnsi="Times New Roman" w:cs="Times New Roman"/>
          <w:sz w:val="24"/>
          <w:szCs w:val="24"/>
        </w:rPr>
        <w:t xml:space="preserve"> развития, </w:t>
      </w:r>
    </w:p>
    <w:p w:rsidR="00280AAE" w:rsidRPr="00F338DB" w:rsidRDefault="005D335C" w:rsidP="00F338DB">
      <w:pPr>
        <w:numPr>
          <w:ilvl w:val="0"/>
          <w:numId w:val="4"/>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задержка моторного (психомоторного) развития, </w:t>
      </w:r>
    </w:p>
    <w:p w:rsidR="00280AAE" w:rsidRPr="00F338DB" w:rsidRDefault="005D335C" w:rsidP="00F338DB">
      <w:pPr>
        <w:numPr>
          <w:ilvl w:val="0"/>
          <w:numId w:val="4"/>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специфическая задержка развития (при нарушениях слуха или (и) зрения).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Может быть определена также тотальная задержка психического развития (сочетание отставания моторики, познавательной деятельности, речи, социально-эмоционального развития). К указанным формулировкам может определяться также тяжесть имеющегося отставания: в терминах "выраженная" (отставание на три </w:t>
      </w:r>
      <w:proofErr w:type="spellStart"/>
      <w:r w:rsidRPr="00F338DB">
        <w:rPr>
          <w:rFonts w:ascii="Times New Roman" w:hAnsi="Times New Roman" w:cs="Times New Roman"/>
          <w:sz w:val="24"/>
          <w:szCs w:val="24"/>
        </w:rPr>
        <w:t>эпикризных</w:t>
      </w:r>
      <w:proofErr w:type="spellEnd"/>
      <w:r w:rsidRPr="00F338DB">
        <w:rPr>
          <w:rFonts w:ascii="Times New Roman" w:hAnsi="Times New Roman" w:cs="Times New Roman"/>
          <w:sz w:val="24"/>
          <w:szCs w:val="24"/>
        </w:rPr>
        <w:t xml:space="preserve"> срока), "грубая" (отставание более, чем на три </w:t>
      </w:r>
      <w:proofErr w:type="spellStart"/>
      <w:r w:rsidRPr="00F338DB">
        <w:rPr>
          <w:rFonts w:ascii="Times New Roman" w:hAnsi="Times New Roman" w:cs="Times New Roman"/>
          <w:sz w:val="24"/>
          <w:szCs w:val="24"/>
        </w:rPr>
        <w:t>эпикризных</w:t>
      </w:r>
      <w:proofErr w:type="spellEnd"/>
      <w:r w:rsidRPr="00F338DB">
        <w:rPr>
          <w:rFonts w:ascii="Times New Roman" w:hAnsi="Times New Roman" w:cs="Times New Roman"/>
          <w:sz w:val="24"/>
          <w:szCs w:val="24"/>
        </w:rPr>
        <w:t xml:space="preserve"> срока). В редких случаях определяется </w:t>
      </w:r>
      <w:proofErr w:type="spellStart"/>
      <w:r w:rsidRPr="00F338DB">
        <w:rPr>
          <w:rFonts w:ascii="Times New Roman" w:hAnsi="Times New Roman" w:cs="Times New Roman"/>
          <w:sz w:val="24"/>
          <w:szCs w:val="24"/>
        </w:rPr>
        <w:t>асинхрония</w:t>
      </w:r>
      <w:proofErr w:type="spellEnd"/>
      <w:r w:rsidRPr="00F338DB">
        <w:rPr>
          <w:rFonts w:ascii="Times New Roman" w:hAnsi="Times New Roman" w:cs="Times New Roman"/>
          <w:sz w:val="24"/>
          <w:szCs w:val="24"/>
        </w:rPr>
        <w:t xml:space="preserve"> развития (нормативное или опережающее развитие одной из сфер в сравнении с отстающими другими). Такую задержку следует обозначать как "асинхронная".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При обследовании ребенка раннего возраста не всегда можно дифференцировать, носит задержка </w:t>
      </w:r>
      <w:proofErr w:type="spellStart"/>
      <w:r w:rsidRPr="00F338DB">
        <w:rPr>
          <w:rFonts w:ascii="Times New Roman" w:hAnsi="Times New Roman" w:cs="Times New Roman"/>
          <w:sz w:val="24"/>
          <w:szCs w:val="24"/>
        </w:rPr>
        <w:t>психоречевого</w:t>
      </w:r>
      <w:proofErr w:type="spellEnd"/>
      <w:r w:rsidRPr="00F338DB">
        <w:rPr>
          <w:rFonts w:ascii="Times New Roman" w:hAnsi="Times New Roman" w:cs="Times New Roman"/>
          <w:sz w:val="24"/>
          <w:szCs w:val="24"/>
        </w:rPr>
        <w:t xml:space="preserve"> развития вторичный характер, или является составной частью общего нарушения (как известно, у ребенка с сенсорными, двигательными нарушениями могут наблюдаться оба варианта), поэтому указания подобного типа в заключении ПМПК можно полагать излишними.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Если ребенок, у которого диагностирована задержка психического развития, уже имеет установленную инвалидность и ИПРА, следует соотносить </w:t>
      </w:r>
      <w:r w:rsidRPr="00F338DB">
        <w:rPr>
          <w:rFonts w:ascii="Times New Roman" w:hAnsi="Times New Roman" w:cs="Times New Roman"/>
          <w:color w:val="0000FF"/>
          <w:sz w:val="24"/>
          <w:szCs w:val="24"/>
        </w:rPr>
        <w:t>пункт 11</w:t>
      </w:r>
      <w:r w:rsidRPr="00F338DB">
        <w:rPr>
          <w:rFonts w:ascii="Times New Roman" w:hAnsi="Times New Roman" w:cs="Times New Roman"/>
          <w:sz w:val="24"/>
          <w:szCs w:val="24"/>
        </w:rPr>
        <w:t xml:space="preserve"> заключения ПМПК с </w:t>
      </w:r>
      <w:r w:rsidRPr="00F338DB">
        <w:rPr>
          <w:rFonts w:ascii="Times New Roman" w:hAnsi="Times New Roman" w:cs="Times New Roman"/>
          <w:sz w:val="24"/>
          <w:szCs w:val="24"/>
        </w:rPr>
        <w:lastRenderedPageBreak/>
        <w:t xml:space="preserve">указанными там рекомендациями. Рекомендации ПМПК, если наличие ОВЗ устанавливается, зависят от возраста и тяжести состояния ребенка. Если у него сформированы навыки самостоятельного передвижения и элементарного самообслуживания (еды), а поведение носит управляемый извне характер (ребенок адекватно реагирует, если не на смысл обращенной речи, то, хотя бы на интонацию), ему можно рекомендовать посещение группы комбинированного или компенсирующего вида (возможно, с указанием на достижение определенного возраста). В случае если навыки не сформированы, следует рекомендовать помощь ассистента (помощника).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Кроме того, могут быть даны рекомендации о получении помощи на базе центров дополнительного образования, центров психолого-педагогической, медицинской и социальной помощи, других образовательных организаций, имеющихся в муниципалитете или регионе, где проживает обследуемый.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Целесообразны следующие формулировки (</w:t>
      </w:r>
      <w:r w:rsidRPr="00F338DB">
        <w:rPr>
          <w:rFonts w:ascii="Times New Roman" w:hAnsi="Times New Roman" w:cs="Times New Roman"/>
          <w:color w:val="0000FF"/>
          <w:sz w:val="24"/>
          <w:szCs w:val="24"/>
        </w:rPr>
        <w:t>п. 11</w:t>
      </w:r>
      <w:r w:rsidRPr="00F338DB">
        <w:rPr>
          <w:rFonts w:ascii="Times New Roman" w:hAnsi="Times New Roman" w:cs="Times New Roman"/>
          <w:sz w:val="24"/>
          <w:szCs w:val="24"/>
        </w:rPr>
        <w:t xml:space="preserve"> заключения ПМПК): "Коррекционно-развивающая работа с учителем-дефектологом или педагогом-психологом над восполнением недостатков предшествующего развития, начиная с заданий, соответствующих по уровню сложности предлагаемым для детей (указать какого) возраста с одновременной ориентацией на требования к ребенку (возраст испытуемого) в соответствии с программами ранней помощи".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Естественно, что специалисты ПМПК должны сами отчетливо представлять и то, и другое и предоставлять родителям памятки-ориентиры. Формулировки подобного типа более адекватны для детей, у которых в соответствии с классификацией В.В. Лебединского имеет место недостаточное развитие (умственная отсталость), хотя в раннем возрасте определять тип нарушенного развития весьма сложно. Так, например, и при сенсорной или сенсомоторной алалии, и при умственной отсталости, и при РАС будет отсутствовать не только речь. Существенное отставание будет зафиксировано учителем-дефектологом, специальным педагогом-психологом. Поэтому лучше избежать "жесткого" вывода (сам В.В. Лебединский, даже говоря о более старших возрастах, указывал на сочетание патопсихологических синдромов </w:t>
      </w:r>
      <w:proofErr w:type="spellStart"/>
      <w:r w:rsidRPr="00F338DB">
        <w:rPr>
          <w:rFonts w:ascii="Times New Roman" w:hAnsi="Times New Roman" w:cs="Times New Roman"/>
          <w:sz w:val="24"/>
          <w:szCs w:val="24"/>
        </w:rPr>
        <w:t>дизонтогенеза</w:t>
      </w:r>
      <w:proofErr w:type="spellEnd"/>
      <w:r w:rsidRPr="00F338DB">
        <w:rPr>
          <w:rFonts w:ascii="Times New Roman" w:hAnsi="Times New Roman" w:cs="Times New Roman"/>
          <w:sz w:val="24"/>
          <w:szCs w:val="24"/>
        </w:rPr>
        <w:t xml:space="preserve">), чем допускать потенциальную диагностическую ошибку.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Обращение в ПМПК с детьми раннего возраста не носит систематического характера, скорее может последовать в случае серьезной патологии, в </w:t>
      </w:r>
      <w:proofErr w:type="spellStart"/>
      <w:r w:rsidRPr="00F338DB">
        <w:rPr>
          <w:rFonts w:ascii="Times New Roman" w:hAnsi="Times New Roman" w:cs="Times New Roman"/>
          <w:sz w:val="24"/>
          <w:szCs w:val="24"/>
        </w:rPr>
        <w:t>т.ч</w:t>
      </w:r>
      <w:proofErr w:type="spellEnd"/>
      <w:r w:rsidRPr="00F338DB">
        <w:rPr>
          <w:rFonts w:ascii="Times New Roman" w:hAnsi="Times New Roman" w:cs="Times New Roman"/>
          <w:sz w:val="24"/>
          <w:szCs w:val="24"/>
        </w:rPr>
        <w:t xml:space="preserve">. обусловленной хромосомной аномалией. Известно, что симптоматика, например, при синдроме ломкой X-хромосомы, будет сложной, включающей сочетание признаков умственной отсталости, аутистических черт и т.п. ПМПК, конечно, заинтересована в правильных диагнозах, однако ее задача - установление образовательных потребностей и специальных условий, а не "подведение" под ту или иную теоретическую модель, хотя пользование общепринятой и однозначно трактуемой (но не клинической) терминологией не исключается. </w:t>
      </w:r>
    </w:p>
    <w:p w:rsidR="00280AAE" w:rsidRPr="00F338DB" w:rsidRDefault="005D335C" w:rsidP="00F338DB">
      <w:pPr>
        <w:spacing w:after="0" w:line="240" w:lineRule="auto"/>
        <w:ind w:left="535"/>
        <w:jc w:val="left"/>
        <w:rPr>
          <w:rFonts w:ascii="Times New Roman" w:hAnsi="Times New Roman" w:cs="Times New Roman"/>
          <w:sz w:val="24"/>
          <w:szCs w:val="24"/>
        </w:rPr>
      </w:pPr>
      <w:r w:rsidRPr="00F338DB">
        <w:rPr>
          <w:rFonts w:ascii="Times New Roman" w:hAnsi="Times New Roman" w:cs="Times New Roman"/>
          <w:sz w:val="24"/>
          <w:szCs w:val="24"/>
        </w:rPr>
        <w:t xml:space="preserve">Если отмечается определенная </w:t>
      </w:r>
      <w:proofErr w:type="spellStart"/>
      <w:r w:rsidRPr="00F338DB">
        <w:rPr>
          <w:rFonts w:ascii="Times New Roman" w:hAnsi="Times New Roman" w:cs="Times New Roman"/>
          <w:sz w:val="24"/>
          <w:szCs w:val="24"/>
        </w:rPr>
        <w:t>асинхрония</w:t>
      </w:r>
      <w:proofErr w:type="spellEnd"/>
      <w:r w:rsidRPr="00F338DB">
        <w:rPr>
          <w:rFonts w:ascii="Times New Roman" w:hAnsi="Times New Roman" w:cs="Times New Roman"/>
          <w:sz w:val="24"/>
          <w:szCs w:val="24"/>
        </w:rPr>
        <w:t xml:space="preserve"> в становлении различных сфер (какая-то из них относительно сохранна), то рекомендации следует конкретизировать: "с приоритетным вниманием </w:t>
      </w:r>
      <w:proofErr w:type="gramStart"/>
      <w:r w:rsidRPr="00F338DB">
        <w:rPr>
          <w:rFonts w:ascii="Times New Roman" w:hAnsi="Times New Roman" w:cs="Times New Roman"/>
          <w:sz w:val="24"/>
          <w:szCs w:val="24"/>
        </w:rPr>
        <w:t>к...</w:t>
      </w:r>
      <w:proofErr w:type="gramEnd"/>
      <w:r w:rsidRPr="00F338DB">
        <w:rPr>
          <w:rFonts w:ascii="Times New Roman" w:hAnsi="Times New Roman" w:cs="Times New Roman"/>
          <w:sz w:val="24"/>
          <w:szCs w:val="24"/>
        </w:rPr>
        <w:t xml:space="preserve">". Например, если обращение последовало от родителей ребенка с подозрением на моторную алалию, то отставание в становлении познавательной деятельности не будет выражено так же существенно, как в активной речи и, соответственно, последует конкретизация "расширению понимания речи, стимуляции собственной речевой активности".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При </w:t>
      </w:r>
      <w:proofErr w:type="spellStart"/>
      <w:r w:rsidRPr="00F338DB">
        <w:rPr>
          <w:rFonts w:ascii="Times New Roman" w:hAnsi="Times New Roman" w:cs="Times New Roman"/>
          <w:sz w:val="24"/>
          <w:szCs w:val="24"/>
        </w:rPr>
        <w:t>дефицитарном</w:t>
      </w:r>
      <w:proofErr w:type="spellEnd"/>
      <w:r w:rsidRPr="00F338DB">
        <w:rPr>
          <w:rFonts w:ascii="Times New Roman" w:hAnsi="Times New Roman" w:cs="Times New Roman"/>
          <w:sz w:val="24"/>
          <w:szCs w:val="24"/>
        </w:rPr>
        <w:t xml:space="preserve"> развитии (нарушениях слуха, зрения, опорно-двигательного аппарата) принцип ранней помощи является первоочередным и содержание этой помощи уже подробно проработано ведущими специалистами в конкретных областях.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Нарушения слуховой функции в первую очередь требуют решения вопроса о возможности операции, улучшающей слухоречевые возможности, однако это к функционалу ПМПК напрямую не относится.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К числу первоочередных рекомендаций относятся занятия с сурдопедагогом для развития возможности альтернативной коммуникации (а для ребенка после </w:t>
      </w:r>
      <w:proofErr w:type="spellStart"/>
      <w:r w:rsidRPr="00F338DB">
        <w:rPr>
          <w:rFonts w:ascii="Times New Roman" w:hAnsi="Times New Roman" w:cs="Times New Roman"/>
          <w:sz w:val="24"/>
          <w:szCs w:val="24"/>
        </w:rPr>
        <w:t>кохлеарной</w:t>
      </w:r>
      <w:proofErr w:type="spellEnd"/>
      <w:r w:rsidRPr="00F338DB">
        <w:rPr>
          <w:rFonts w:ascii="Times New Roman" w:hAnsi="Times New Roman" w:cs="Times New Roman"/>
          <w:sz w:val="24"/>
          <w:szCs w:val="24"/>
        </w:rPr>
        <w:t xml:space="preserve"> </w:t>
      </w:r>
      <w:r w:rsidRPr="00F338DB">
        <w:rPr>
          <w:rFonts w:ascii="Times New Roman" w:hAnsi="Times New Roman" w:cs="Times New Roman"/>
          <w:sz w:val="24"/>
          <w:szCs w:val="24"/>
        </w:rPr>
        <w:lastRenderedPageBreak/>
        <w:t xml:space="preserve">имплантации - для "запускающего" этапа речи). Наличие имплантированных детей требует подготовки адекватных для удовлетворения их образовательных потребностей специалистов (подобную специализацию может получить и учитель-логопед, однако "обычная" логопедическая подготовка не сделает его работу эффективной). Огромное значение имеет формирование у имплантированного ребенка возможностей адекватного эмоционального отклика на обращение, нивелирующее типичное и недостаточно социально адекватное реагирование глухого.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При нарушениях зрения на первый план выходит развитие мобильности (помощь в овладении пространством), профилактика вторичной </w:t>
      </w:r>
      <w:proofErr w:type="spellStart"/>
      <w:r w:rsidRPr="00F338DB">
        <w:rPr>
          <w:rFonts w:ascii="Times New Roman" w:hAnsi="Times New Roman" w:cs="Times New Roman"/>
          <w:sz w:val="24"/>
          <w:szCs w:val="24"/>
        </w:rPr>
        <w:t>аутизации</w:t>
      </w:r>
      <w:proofErr w:type="spellEnd"/>
      <w:r w:rsidRPr="00F338DB">
        <w:rPr>
          <w:rFonts w:ascii="Times New Roman" w:hAnsi="Times New Roman" w:cs="Times New Roman"/>
          <w:sz w:val="24"/>
          <w:szCs w:val="24"/>
        </w:rPr>
        <w:t xml:space="preserve">, </w:t>
      </w:r>
      <w:proofErr w:type="spellStart"/>
      <w:r w:rsidRPr="00F338DB">
        <w:rPr>
          <w:rFonts w:ascii="Times New Roman" w:hAnsi="Times New Roman" w:cs="Times New Roman"/>
          <w:sz w:val="24"/>
          <w:szCs w:val="24"/>
        </w:rPr>
        <w:t>вербализма</w:t>
      </w:r>
      <w:proofErr w:type="spellEnd"/>
      <w:r w:rsidRPr="00F338DB">
        <w:rPr>
          <w:rFonts w:ascii="Times New Roman" w:hAnsi="Times New Roman" w:cs="Times New Roman"/>
          <w:sz w:val="24"/>
          <w:szCs w:val="24"/>
        </w:rPr>
        <w:t xml:space="preserve">, развитие компенсаторных функций, позволяющих осуществлять познание.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При наличии НОДА у ребенка раннего возраста приоритетную роль следует уделять стимуляции интереса к окружающему, развитию произвольного внимания, способности к удержанию предметов (во взаимодействии с взрослым), слуховому восприятию, формированию представлений о цвете, форме, величине, расширению пассивного словаря, улучшению артикуляционной моторики.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Особую область составляют дети с предполагаемыми РАС. В настоящее время с одной стороны, количество детей, обнаруживающих аутистическую симптоматику, увеличивается. С другой стороны, она может существенно варьировать и при некотором внешнем сходстве быть следствием разных состояний: и составляющей ТМНР, и симптомом дегенеративного заболевания ЦНС, и собственно психозом, и проявлением серьезной органической неполноценности ЦНС и т.д. Постановка соответствующего клинического диагноза во многом определяется позицией врача-психиатра. Кроме того, даже в классической работе К.С. Лебединской показано, что в раннем возрастем детей с РАС большинство жалоб и симптомов нельзя назвать специфичными. Однако наличие аутистических черт даже в раннем возрасте требует строго дозированного расширения сферы социальных контактов ребенка, попыток формирования "совместно разделенного переживания" (Е.Р. </w:t>
      </w:r>
      <w:proofErr w:type="spellStart"/>
      <w:r w:rsidRPr="00F338DB">
        <w:rPr>
          <w:rFonts w:ascii="Times New Roman" w:hAnsi="Times New Roman" w:cs="Times New Roman"/>
          <w:sz w:val="24"/>
          <w:szCs w:val="24"/>
        </w:rPr>
        <w:t>Баенская</w:t>
      </w:r>
      <w:proofErr w:type="spellEnd"/>
      <w:r w:rsidRPr="00F338DB">
        <w:rPr>
          <w:rFonts w:ascii="Times New Roman" w:hAnsi="Times New Roman" w:cs="Times New Roman"/>
          <w:sz w:val="24"/>
          <w:szCs w:val="24"/>
        </w:rPr>
        <w:t xml:space="preserve">), что создает основу для повышения социальной чувствительности и выносливости в контактах.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Для ребенка с РАС первоочередное значение имеет формирование возможности действовать по подражанию, овладение доступными социально-бытовыми навыками. Вместе с тем, не исключается использование АВА-терапии, сенсорной интеграции и других инновационных технологий обучения детей с РАС.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 случае наличия у ребенка двигательных, сенсорных нарушений, органической патологии артикуляционного аппарата (при отсутствии заключения МСЭ к моменту диагностики в ПМПК) следует, в первую очередь, указывать на необходимость медицинского обследования для решения вопросов о возможности улучшения состояния поврежденного органа (системы).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 случае если у специалистов ПМПК, несмотря на представленность медицинской документации, все же возникает подозрение на </w:t>
      </w:r>
      <w:proofErr w:type="spellStart"/>
      <w:r w:rsidRPr="00F338DB">
        <w:rPr>
          <w:rFonts w:ascii="Times New Roman" w:hAnsi="Times New Roman" w:cs="Times New Roman"/>
          <w:sz w:val="24"/>
          <w:szCs w:val="24"/>
        </w:rPr>
        <w:t>недиагносцированную</w:t>
      </w:r>
      <w:proofErr w:type="spellEnd"/>
      <w:r w:rsidRPr="00F338DB">
        <w:rPr>
          <w:rFonts w:ascii="Times New Roman" w:hAnsi="Times New Roman" w:cs="Times New Roman"/>
          <w:sz w:val="24"/>
          <w:szCs w:val="24"/>
        </w:rPr>
        <w:t xml:space="preserve"> к моменту обследования хромосомную, генетическую, неврологическую патологию, это также должно указываться в рекомендациях. </w:t>
      </w:r>
    </w:p>
    <w:p w:rsidR="00280AAE" w:rsidRPr="00F338DB" w:rsidRDefault="005D335C" w:rsidP="00F338DB">
      <w:pPr>
        <w:spacing w:after="0" w:line="240" w:lineRule="auto"/>
        <w:ind w:left="0" w:right="62" w:firstLine="540"/>
        <w:rPr>
          <w:rFonts w:ascii="Times New Roman" w:hAnsi="Times New Roman" w:cs="Times New Roman"/>
          <w:sz w:val="24"/>
          <w:szCs w:val="24"/>
        </w:rPr>
      </w:pPr>
      <w:r w:rsidRPr="00F338DB">
        <w:rPr>
          <w:rFonts w:ascii="Times New Roman" w:eastAsia="Calibri" w:hAnsi="Times New Roman" w:cs="Times New Roman"/>
          <w:noProof/>
          <w:sz w:val="24"/>
          <w:szCs w:val="24"/>
        </w:rPr>
        <mc:AlternateContent>
          <mc:Choice Requires="wpg">
            <w:drawing>
              <wp:anchor distT="0" distB="0" distL="114300" distR="114300" simplePos="0" relativeHeight="251665408" behindDoc="1" locked="0" layoutInCell="1" allowOverlap="1">
                <wp:simplePos x="0" y="0"/>
                <wp:positionH relativeFrom="column">
                  <wp:posOffset>0</wp:posOffset>
                </wp:positionH>
                <wp:positionV relativeFrom="paragraph">
                  <wp:posOffset>-23452</wp:posOffset>
                </wp:positionV>
                <wp:extent cx="6482842" cy="729996"/>
                <wp:effectExtent l="0" t="0" r="0" b="0"/>
                <wp:wrapNone/>
                <wp:docPr id="95565" name="Group 95565"/>
                <wp:cNvGraphicFramePr/>
                <a:graphic xmlns:a="http://schemas.openxmlformats.org/drawingml/2006/main">
                  <a:graphicData uri="http://schemas.microsoft.com/office/word/2010/wordprocessingGroup">
                    <wpg:wgp>
                      <wpg:cNvGrpSpPr/>
                      <wpg:grpSpPr>
                        <a:xfrm>
                          <a:off x="0" y="0"/>
                          <a:ext cx="6482842" cy="729996"/>
                          <a:chOff x="0" y="0"/>
                          <a:chExt cx="6482842" cy="729996"/>
                        </a:xfrm>
                      </wpg:grpSpPr>
                      <wps:wsp>
                        <wps:cNvPr id="120046" name="Shape 120046"/>
                        <wps:cNvSpPr/>
                        <wps:spPr>
                          <a:xfrm>
                            <a:off x="343205" y="0"/>
                            <a:ext cx="6139561" cy="146304"/>
                          </a:xfrm>
                          <a:custGeom>
                            <a:avLst/>
                            <a:gdLst/>
                            <a:ahLst/>
                            <a:cxnLst/>
                            <a:rect l="0" t="0" r="0" b="0"/>
                            <a:pathLst>
                              <a:path w="6139561" h="146304">
                                <a:moveTo>
                                  <a:pt x="0" y="0"/>
                                </a:moveTo>
                                <a:lnTo>
                                  <a:pt x="6139561" y="0"/>
                                </a:lnTo>
                                <a:lnTo>
                                  <a:pt x="6139561"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047" name="Shape 120047"/>
                        <wps:cNvSpPr/>
                        <wps:spPr>
                          <a:xfrm>
                            <a:off x="0" y="146304"/>
                            <a:ext cx="6482842" cy="146303"/>
                          </a:xfrm>
                          <a:custGeom>
                            <a:avLst/>
                            <a:gdLst/>
                            <a:ahLst/>
                            <a:cxnLst/>
                            <a:rect l="0" t="0" r="0" b="0"/>
                            <a:pathLst>
                              <a:path w="6482842" h="146303">
                                <a:moveTo>
                                  <a:pt x="0" y="0"/>
                                </a:moveTo>
                                <a:lnTo>
                                  <a:pt x="6482842" y="0"/>
                                </a:lnTo>
                                <a:lnTo>
                                  <a:pt x="6482842" y="146303"/>
                                </a:lnTo>
                                <a:lnTo>
                                  <a:pt x="0" y="146303"/>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048" name="Shape 120048"/>
                        <wps:cNvSpPr/>
                        <wps:spPr>
                          <a:xfrm>
                            <a:off x="0" y="292609"/>
                            <a:ext cx="6482842" cy="144780"/>
                          </a:xfrm>
                          <a:custGeom>
                            <a:avLst/>
                            <a:gdLst/>
                            <a:ahLst/>
                            <a:cxnLst/>
                            <a:rect l="0" t="0" r="0" b="0"/>
                            <a:pathLst>
                              <a:path w="6482842" h="144780">
                                <a:moveTo>
                                  <a:pt x="0" y="0"/>
                                </a:moveTo>
                                <a:lnTo>
                                  <a:pt x="6482842" y="0"/>
                                </a:lnTo>
                                <a:lnTo>
                                  <a:pt x="6482842" y="144780"/>
                                </a:lnTo>
                                <a:lnTo>
                                  <a:pt x="0" y="1447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049" name="Shape 120049"/>
                        <wps:cNvSpPr/>
                        <wps:spPr>
                          <a:xfrm>
                            <a:off x="0" y="437388"/>
                            <a:ext cx="6482842" cy="146303"/>
                          </a:xfrm>
                          <a:custGeom>
                            <a:avLst/>
                            <a:gdLst/>
                            <a:ahLst/>
                            <a:cxnLst/>
                            <a:rect l="0" t="0" r="0" b="0"/>
                            <a:pathLst>
                              <a:path w="6482842" h="146303">
                                <a:moveTo>
                                  <a:pt x="0" y="0"/>
                                </a:moveTo>
                                <a:lnTo>
                                  <a:pt x="6482842" y="0"/>
                                </a:lnTo>
                                <a:lnTo>
                                  <a:pt x="6482842" y="146303"/>
                                </a:lnTo>
                                <a:lnTo>
                                  <a:pt x="0" y="146303"/>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050" name="Shape 120050"/>
                        <wps:cNvSpPr/>
                        <wps:spPr>
                          <a:xfrm>
                            <a:off x="0" y="583692"/>
                            <a:ext cx="2207387" cy="146304"/>
                          </a:xfrm>
                          <a:custGeom>
                            <a:avLst/>
                            <a:gdLst/>
                            <a:ahLst/>
                            <a:cxnLst/>
                            <a:rect l="0" t="0" r="0" b="0"/>
                            <a:pathLst>
                              <a:path w="2207387" h="146304">
                                <a:moveTo>
                                  <a:pt x="0" y="0"/>
                                </a:moveTo>
                                <a:lnTo>
                                  <a:pt x="2207387" y="0"/>
                                </a:lnTo>
                                <a:lnTo>
                                  <a:pt x="2207387"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3E9C30A2" id="Group 95565" o:spid="_x0000_s1026" style="position:absolute;margin-left:0;margin-top:-1.85pt;width:510.45pt;height:57.5pt;z-index:-251651072" coordsize="64828,7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">
                <v:shape id="Shape 120046" o:spid="_x0000_s1027" style="position:absolute;left:3432;width:61395;height:1463;visibility:visible;mso-wrap-style:square;v-text-anchor:top" coordsize="6139561,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z0a8UA&#10;AADfAAAADwAAAGRycy9kb3ducmV2LnhtbESPTYvCMBCG78L+hzAL3jRdFVm6RpEFoX4drHvY45CM&#10;bbGZlCZq/fdGEDw+vPM+MzNbdLYWV2p95VjB1zABQaydqbhQ8HdcDb5B+IBssHZMCu7kYTH/6M0w&#10;Ne7GB7rmoRBRwj5FBWUITSql1yVZ9EPXEMfs5FqLIWJbSNPiLcptLUdJMpUWK44bSmzotyR9zi9W&#10;wXq/z/R4a44uG+9yvezwvw4bpfqf3fIHRKAuvIdf7czE86NyMoXnPxF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HPRrxQAAAN8AAAAPAAAAAAAAAAAAAAAAAJgCAABkcnMv&#10;ZG93bnJldi54bWxQSwUGAAAAAAQABAD1AAAAigMAAAAA&#10;" path="m,l6139561,r,146304l,146304,,e" fillcolor="yellow" stroked="f" strokeweight="0">
                  <v:stroke miterlimit="83231f" joinstyle="miter"/>
                  <v:path arrowok="t" textboxrect="0,0,6139561,146304"/>
                </v:shape>
                <v:shape id="Shape 120047" o:spid="_x0000_s1028" style="position:absolute;top:1463;width:64828;height:1463;visibility:visible;mso-wrap-style:square;v-text-anchor:top" coordsize="6482842,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rQ8UA&#10;AADfAAAADwAAAGRycy9kb3ducmV2LnhtbESPQWvCQBCF7wX/wzIFb3VTKamkrlKVQj14iOYHDNkx&#10;CWZnY3bV+O87gtDjY9775r35cnCtulIfGs8G3icJKOLS24YrA8Xh520GKkRki61nMnCnAMvF6GWO&#10;mfU3zum6j5USCIcMDdQxdpnWoazJYZj4jlhuR987jCL7StsebwJ3rZ4mSaodNiwfauxoXVN52l+c&#10;1NidZydOD+n22KzyvEqK1aYrjBm/Dt9foCIN8d/8TP9ayQny4xMee0SAX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CKtDxQAAAN8AAAAPAAAAAAAAAAAAAAAAAJgCAABkcnMv&#10;ZG93bnJldi54bWxQSwUGAAAAAAQABAD1AAAAigMAAAAA&#10;" path="m,l6482842,r,146303l,146303,,e" fillcolor="yellow" stroked="f" strokeweight="0">
                  <v:stroke miterlimit="83231f" joinstyle="miter"/>
                  <v:path arrowok="t" textboxrect="0,0,6482842,146303"/>
                </v:shape>
                <v:shape id="Shape 120048" o:spid="_x0000_s1029" style="position:absolute;top:2926;width:64828;height:1447;visibility:visible;mso-wrap-style:square;v-text-anchor:top" coordsize="6482842,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rA1ccA&#10;AADfAAAADwAAAGRycy9kb3ducmV2LnhtbESP3WrCQBCF74W+wzKF3ohuKsVqdBVRBBEt+PMAQ3ZM&#10;YrOzIbvV+PadC8HLw5zzzTnTeesqdaMmlJ4NfPYTUMSZtyXnBs6ndW8EKkRki5VnMvCgAPPZW2eK&#10;qfV3PtDtGHMlEA4pGihirFOtQ1aQw9D3NbHcLr5xGEU2ubYN3gXuKj1IkqF2WLJ8KLCmZUHZ7/HP&#10;GdiuF+NVve9eN+Xqe/eTHZZDGjyM+XhvFxNQkdr4Mj/TGyv1BfklhWWPCN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4awNXHAAAA3wAAAA8AAAAAAAAAAAAAAAAAmAIAAGRy&#10;cy9kb3ducmV2LnhtbFBLBQYAAAAABAAEAPUAAACMAwAAAAA=&#10;" path="m,l6482842,r,144780l,144780,,e" fillcolor="yellow" stroked="f" strokeweight="0">
                  <v:stroke miterlimit="83231f" joinstyle="miter"/>
                  <v:path arrowok="t" textboxrect="0,0,6482842,144780"/>
                </v:shape>
                <v:shape id="Shape 120049" o:spid="_x0000_s1030" style="position:absolute;top:4373;width:64828;height:1463;visibility:visible;mso-wrap-style:square;v-text-anchor:top" coordsize="6482842,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aqsYA&#10;AADfAAAADwAAAGRycy9kb3ducmV2LnhtbESP3WrCQBCF7wu+wzJC7+rGUoJGV/EHob3oRTQPMGTH&#10;JJidjdmtpm/fEYReHuacb85ZrgfXqhv1ofFsYDpJQBGX3jZcGShOh7cZqBCRLbaeycAvBVivRi9L&#10;zKy/c063Y6yUQDhkaKCOscu0DmVNDsPEd8RyO/veYRTZV9r2eBe4a/V7kqTaYcPyocaOdjWVl+OP&#10;kxrf19mF01P6dW62eV4lxXbfFca8jofNAlSkIf6bn+lPKzlBfszhsUcE6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uaqsYAAADfAAAADwAAAAAAAAAAAAAAAACYAgAAZHJz&#10;L2Rvd25yZXYueG1sUEsFBgAAAAAEAAQA9QAAAIsDAAAAAA==&#10;" path="m,l6482842,r,146303l,146303,,e" fillcolor="yellow" stroked="f" strokeweight="0">
                  <v:stroke miterlimit="83231f" joinstyle="miter"/>
                  <v:path arrowok="t" textboxrect="0,0,6482842,146303"/>
                </v:shape>
                <v:shape id="Shape 120050" o:spid="_x0000_s1031" style="position:absolute;top:5836;width:22073;height:1463;visibility:visible;mso-wrap-style:square;v-text-anchor:top" coordsize="2207387,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9YC8UA&#10;AADfAAAADwAAAGRycy9kb3ducmV2LnhtbESPzWrDMBCE74W+g9hAb42c/gTjRgmhECi+1QmE3BZp&#10;a5tYK1dSEvftu4dCj8POfDuz2kx+UFeKqQ9sYDEvQBHb4HpuDRz2u8cSVMrIDofAZOCHEmzW93cr&#10;rFy48Sddm9wqgXCq0ECX81hpnWxHHtM8jMRy+wrRYxYZW+0i3gTuB/1UFEvtsWf50OFI7x3Zc3Px&#10;Bsoy2mdbN+dtfVzuv/lUDy9UG/Mwm7ZvoDJN+d/8l/5wUl+Qr7JA9ogA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1gLxQAAAN8AAAAPAAAAAAAAAAAAAAAAAJgCAABkcnMv&#10;ZG93bnJldi54bWxQSwUGAAAAAAQABAD1AAAAigMAAAAA&#10;" path="m,l2207387,r,146304l,146304,,e" fillcolor="yellow" stroked="f" strokeweight="0">
                  <v:stroke miterlimit="83231f" joinstyle="miter"/>
                  <v:path arrowok="t" textboxrect="0,0,2207387,146304"/>
                </v:shape>
              </v:group>
            </w:pict>
          </mc:Fallback>
        </mc:AlternateContent>
      </w:r>
      <w:r w:rsidRPr="00F338DB">
        <w:rPr>
          <w:rFonts w:ascii="Times New Roman" w:hAnsi="Times New Roman" w:cs="Times New Roman"/>
          <w:b/>
          <w:color w:val="FF0000"/>
          <w:sz w:val="24"/>
          <w:szCs w:val="24"/>
        </w:rPr>
        <w:t xml:space="preserve">Относительно же содержания рекомендаций - специалистам ПМПК следует регулярно следить за публикациями на сайтах ИКП РАО, РГПУ им. Герцена, МГППУ, МПГУ, в журналах "Дефектология", "Воспитание и обучение детей с нарушениями развития". Это позволит удерживать "культурную норму" формулировок. Естественно, что сказанное относится не только к раннему возрасту, но и ко всем другим возрастным группам.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Специалистам необходимо учитывать список шкал, используемых для обследования детей раннего возраста: </w:t>
      </w:r>
    </w:p>
    <w:p w:rsidR="00280AAE" w:rsidRPr="00F338DB" w:rsidRDefault="005D335C" w:rsidP="00F338DB">
      <w:pPr>
        <w:numPr>
          <w:ilvl w:val="0"/>
          <w:numId w:val="5"/>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KID&lt;R&gt; (</w:t>
      </w:r>
      <w:proofErr w:type="spellStart"/>
      <w:r w:rsidRPr="00F338DB">
        <w:rPr>
          <w:rFonts w:ascii="Times New Roman" w:hAnsi="Times New Roman" w:cs="Times New Roman"/>
          <w:sz w:val="24"/>
          <w:szCs w:val="24"/>
        </w:rPr>
        <w:t>Чистович</w:t>
      </w:r>
      <w:proofErr w:type="spellEnd"/>
      <w:r w:rsidRPr="00F338DB">
        <w:rPr>
          <w:rFonts w:ascii="Times New Roman" w:hAnsi="Times New Roman" w:cs="Times New Roman"/>
          <w:sz w:val="24"/>
          <w:szCs w:val="24"/>
        </w:rPr>
        <w:t xml:space="preserve">, Рейтер, Шапиро, 2000) </w:t>
      </w:r>
    </w:p>
    <w:p w:rsidR="00280AAE" w:rsidRPr="00F338DB" w:rsidRDefault="005D335C" w:rsidP="00F338DB">
      <w:pPr>
        <w:numPr>
          <w:ilvl w:val="0"/>
          <w:numId w:val="5"/>
        </w:numPr>
        <w:spacing w:after="0" w:line="240" w:lineRule="auto"/>
        <w:ind w:right="53" w:firstLine="540"/>
        <w:rPr>
          <w:rFonts w:ascii="Times New Roman" w:hAnsi="Times New Roman" w:cs="Times New Roman"/>
          <w:sz w:val="24"/>
          <w:szCs w:val="24"/>
          <w:lang w:val="en-US"/>
        </w:rPr>
      </w:pPr>
      <w:r w:rsidRPr="00F338DB">
        <w:rPr>
          <w:rFonts w:ascii="Times New Roman" w:hAnsi="Times New Roman" w:cs="Times New Roman"/>
          <w:sz w:val="24"/>
          <w:szCs w:val="24"/>
          <w:lang w:val="en-US"/>
        </w:rPr>
        <w:t>RCDI (</w:t>
      </w:r>
      <w:r w:rsidRPr="00F338DB">
        <w:rPr>
          <w:rFonts w:ascii="Times New Roman" w:hAnsi="Times New Roman" w:cs="Times New Roman"/>
          <w:sz w:val="24"/>
          <w:szCs w:val="24"/>
        </w:rPr>
        <w:t>Шапиро</w:t>
      </w:r>
      <w:r w:rsidRPr="00F338DB">
        <w:rPr>
          <w:rFonts w:ascii="Times New Roman" w:hAnsi="Times New Roman" w:cs="Times New Roman"/>
          <w:sz w:val="24"/>
          <w:szCs w:val="24"/>
          <w:lang w:val="en-US"/>
        </w:rPr>
        <w:t xml:space="preserve">, </w:t>
      </w:r>
      <w:proofErr w:type="spellStart"/>
      <w:r w:rsidRPr="00F338DB">
        <w:rPr>
          <w:rFonts w:ascii="Times New Roman" w:hAnsi="Times New Roman" w:cs="Times New Roman"/>
          <w:sz w:val="24"/>
          <w:szCs w:val="24"/>
        </w:rPr>
        <w:t>Чистович</w:t>
      </w:r>
      <w:proofErr w:type="spellEnd"/>
      <w:r w:rsidRPr="00F338DB">
        <w:rPr>
          <w:rFonts w:ascii="Times New Roman" w:hAnsi="Times New Roman" w:cs="Times New Roman"/>
          <w:sz w:val="24"/>
          <w:szCs w:val="24"/>
          <w:lang w:val="en-US"/>
        </w:rPr>
        <w:t xml:space="preserve">, 2000) - </w:t>
      </w:r>
      <w:r w:rsidRPr="00F338DB">
        <w:rPr>
          <w:rFonts w:ascii="Times New Roman" w:hAnsi="Times New Roman" w:cs="Times New Roman"/>
          <w:sz w:val="24"/>
          <w:szCs w:val="24"/>
        </w:rPr>
        <w:t>русская</w:t>
      </w:r>
      <w:r w:rsidRPr="00F338DB">
        <w:rPr>
          <w:rFonts w:ascii="Times New Roman" w:hAnsi="Times New Roman" w:cs="Times New Roman"/>
          <w:sz w:val="24"/>
          <w:szCs w:val="24"/>
          <w:lang w:val="en-US"/>
        </w:rPr>
        <w:t xml:space="preserve"> </w:t>
      </w:r>
      <w:r w:rsidRPr="00F338DB">
        <w:rPr>
          <w:rFonts w:ascii="Times New Roman" w:hAnsi="Times New Roman" w:cs="Times New Roman"/>
          <w:sz w:val="24"/>
          <w:szCs w:val="24"/>
        </w:rPr>
        <w:t>версия</w:t>
      </w:r>
      <w:r w:rsidRPr="00F338DB">
        <w:rPr>
          <w:rFonts w:ascii="Times New Roman" w:hAnsi="Times New Roman" w:cs="Times New Roman"/>
          <w:sz w:val="24"/>
          <w:szCs w:val="24"/>
          <w:lang w:val="en-US"/>
        </w:rPr>
        <w:t xml:space="preserve"> </w:t>
      </w:r>
      <w:r w:rsidRPr="00F338DB">
        <w:rPr>
          <w:rFonts w:ascii="Times New Roman" w:hAnsi="Times New Roman" w:cs="Times New Roman"/>
          <w:sz w:val="24"/>
          <w:szCs w:val="24"/>
        </w:rPr>
        <w:t>шкалы</w:t>
      </w:r>
      <w:r w:rsidRPr="00F338DB">
        <w:rPr>
          <w:rFonts w:ascii="Times New Roman" w:hAnsi="Times New Roman" w:cs="Times New Roman"/>
          <w:sz w:val="24"/>
          <w:szCs w:val="24"/>
          <w:lang w:val="en-US"/>
        </w:rPr>
        <w:t xml:space="preserve"> Child Development Inventory (CDI) (Ireton, 1992). </w:t>
      </w:r>
    </w:p>
    <w:p w:rsidR="00280AAE" w:rsidRPr="00F338DB" w:rsidRDefault="005D335C" w:rsidP="00F338DB">
      <w:pPr>
        <w:numPr>
          <w:ilvl w:val="0"/>
          <w:numId w:val="5"/>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lastRenderedPageBreak/>
        <w:t xml:space="preserve">Русская версия американского опросника для родителей </w:t>
      </w:r>
      <w:proofErr w:type="spellStart"/>
      <w:r w:rsidRPr="00F338DB">
        <w:rPr>
          <w:rFonts w:ascii="Times New Roman" w:hAnsi="Times New Roman" w:cs="Times New Roman"/>
          <w:sz w:val="24"/>
          <w:szCs w:val="24"/>
        </w:rPr>
        <w:t>The</w:t>
      </w:r>
      <w:proofErr w:type="spellEnd"/>
      <w:r w:rsidRPr="00F338DB">
        <w:rPr>
          <w:rFonts w:ascii="Times New Roman" w:hAnsi="Times New Roman" w:cs="Times New Roman"/>
          <w:sz w:val="24"/>
          <w:szCs w:val="24"/>
        </w:rPr>
        <w:t xml:space="preserve"> </w:t>
      </w:r>
      <w:proofErr w:type="spellStart"/>
      <w:r w:rsidRPr="00F338DB">
        <w:rPr>
          <w:rFonts w:ascii="Times New Roman" w:hAnsi="Times New Roman" w:cs="Times New Roman"/>
          <w:sz w:val="24"/>
          <w:szCs w:val="24"/>
        </w:rPr>
        <w:t>MacArthur</w:t>
      </w:r>
      <w:proofErr w:type="spellEnd"/>
      <w:r w:rsidRPr="00F338DB">
        <w:rPr>
          <w:rFonts w:ascii="Times New Roman" w:hAnsi="Times New Roman" w:cs="Times New Roman"/>
          <w:sz w:val="24"/>
          <w:szCs w:val="24"/>
        </w:rPr>
        <w:t xml:space="preserve"> </w:t>
      </w:r>
      <w:proofErr w:type="spellStart"/>
      <w:r w:rsidRPr="00F338DB">
        <w:rPr>
          <w:rFonts w:ascii="Times New Roman" w:hAnsi="Times New Roman" w:cs="Times New Roman"/>
          <w:sz w:val="24"/>
          <w:szCs w:val="24"/>
        </w:rPr>
        <w:t>Communicative</w:t>
      </w:r>
      <w:proofErr w:type="spellEnd"/>
      <w:r w:rsidRPr="00F338DB">
        <w:rPr>
          <w:rFonts w:ascii="Times New Roman" w:hAnsi="Times New Roman" w:cs="Times New Roman"/>
          <w:sz w:val="24"/>
          <w:szCs w:val="24"/>
        </w:rPr>
        <w:t xml:space="preserve"> </w:t>
      </w:r>
      <w:proofErr w:type="spellStart"/>
      <w:r w:rsidRPr="00F338DB">
        <w:rPr>
          <w:rFonts w:ascii="Times New Roman" w:hAnsi="Times New Roman" w:cs="Times New Roman"/>
          <w:sz w:val="24"/>
          <w:szCs w:val="24"/>
        </w:rPr>
        <w:t>Development</w:t>
      </w:r>
      <w:proofErr w:type="spellEnd"/>
      <w:r w:rsidRPr="00F338DB">
        <w:rPr>
          <w:rFonts w:ascii="Times New Roman" w:hAnsi="Times New Roman" w:cs="Times New Roman"/>
          <w:sz w:val="24"/>
          <w:szCs w:val="24"/>
        </w:rPr>
        <w:t xml:space="preserve"> </w:t>
      </w:r>
      <w:proofErr w:type="spellStart"/>
      <w:r w:rsidRPr="00F338DB">
        <w:rPr>
          <w:rFonts w:ascii="Times New Roman" w:hAnsi="Times New Roman" w:cs="Times New Roman"/>
          <w:sz w:val="24"/>
          <w:szCs w:val="24"/>
        </w:rPr>
        <w:t>Inventory</w:t>
      </w:r>
      <w:proofErr w:type="spellEnd"/>
      <w:r w:rsidRPr="00F338DB">
        <w:rPr>
          <w:rFonts w:ascii="Times New Roman" w:hAnsi="Times New Roman" w:cs="Times New Roman"/>
          <w:sz w:val="24"/>
          <w:szCs w:val="24"/>
        </w:rPr>
        <w:t xml:space="preserve"> (</w:t>
      </w:r>
      <w:proofErr w:type="spellStart"/>
      <w:r w:rsidRPr="00F338DB">
        <w:rPr>
          <w:rFonts w:ascii="Times New Roman" w:hAnsi="Times New Roman" w:cs="Times New Roman"/>
          <w:sz w:val="24"/>
          <w:szCs w:val="24"/>
        </w:rPr>
        <w:t>MacArthur</w:t>
      </w:r>
      <w:proofErr w:type="spellEnd"/>
      <w:r w:rsidRPr="00F338DB">
        <w:rPr>
          <w:rFonts w:ascii="Times New Roman" w:hAnsi="Times New Roman" w:cs="Times New Roman"/>
          <w:sz w:val="24"/>
          <w:szCs w:val="24"/>
        </w:rPr>
        <w:t xml:space="preserve"> CDI). </w:t>
      </w:r>
    </w:p>
    <w:p w:rsidR="00280AAE" w:rsidRPr="00F338DB" w:rsidRDefault="005D335C" w:rsidP="00F338DB">
      <w:pPr>
        <w:numPr>
          <w:ilvl w:val="0"/>
          <w:numId w:val="5"/>
        </w:numPr>
        <w:spacing w:after="0" w:line="240" w:lineRule="auto"/>
        <w:ind w:right="53" w:firstLine="540"/>
        <w:rPr>
          <w:rFonts w:ascii="Times New Roman" w:hAnsi="Times New Roman" w:cs="Times New Roman"/>
          <w:sz w:val="24"/>
          <w:szCs w:val="24"/>
        </w:rPr>
      </w:pPr>
      <w:proofErr w:type="spellStart"/>
      <w:r w:rsidRPr="00F338DB">
        <w:rPr>
          <w:rFonts w:ascii="Times New Roman" w:hAnsi="Times New Roman" w:cs="Times New Roman"/>
          <w:sz w:val="24"/>
          <w:szCs w:val="24"/>
        </w:rPr>
        <w:t>Денверский</w:t>
      </w:r>
      <w:proofErr w:type="spellEnd"/>
      <w:r w:rsidRPr="00F338DB">
        <w:rPr>
          <w:rFonts w:ascii="Times New Roman" w:hAnsi="Times New Roman" w:cs="Times New Roman"/>
          <w:sz w:val="24"/>
          <w:szCs w:val="24"/>
        </w:rPr>
        <w:t xml:space="preserve"> скрининг-тест развития (DDST). </w:t>
      </w:r>
    </w:p>
    <w:p w:rsidR="00280AAE" w:rsidRPr="00F338DB" w:rsidRDefault="005D335C" w:rsidP="00F338DB">
      <w:pPr>
        <w:numPr>
          <w:ilvl w:val="0"/>
          <w:numId w:val="5"/>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Модифицированный </w:t>
      </w:r>
      <w:proofErr w:type="spellStart"/>
      <w:r w:rsidRPr="00F338DB">
        <w:rPr>
          <w:rFonts w:ascii="Times New Roman" w:hAnsi="Times New Roman" w:cs="Times New Roman"/>
          <w:sz w:val="24"/>
          <w:szCs w:val="24"/>
        </w:rPr>
        <w:t>скрининговый</w:t>
      </w:r>
      <w:proofErr w:type="spellEnd"/>
      <w:r w:rsidRPr="00F338DB">
        <w:rPr>
          <w:rFonts w:ascii="Times New Roman" w:hAnsi="Times New Roman" w:cs="Times New Roman"/>
          <w:sz w:val="24"/>
          <w:szCs w:val="24"/>
        </w:rPr>
        <w:t xml:space="preserve"> тест на аутизм для детей раннего возраста (</w:t>
      </w:r>
      <w:proofErr w:type="spellStart"/>
      <w:r w:rsidRPr="00F338DB">
        <w:rPr>
          <w:rFonts w:ascii="Times New Roman" w:hAnsi="Times New Roman" w:cs="Times New Roman"/>
          <w:sz w:val="24"/>
          <w:szCs w:val="24"/>
        </w:rPr>
        <w:t>The</w:t>
      </w:r>
      <w:proofErr w:type="spellEnd"/>
      <w:r w:rsidRPr="00F338DB">
        <w:rPr>
          <w:rFonts w:ascii="Times New Roman" w:hAnsi="Times New Roman" w:cs="Times New Roman"/>
          <w:sz w:val="24"/>
          <w:szCs w:val="24"/>
        </w:rPr>
        <w:t xml:space="preserve"> </w:t>
      </w:r>
      <w:proofErr w:type="spellStart"/>
      <w:r w:rsidRPr="00F338DB">
        <w:rPr>
          <w:rFonts w:ascii="Times New Roman" w:hAnsi="Times New Roman" w:cs="Times New Roman"/>
          <w:sz w:val="24"/>
          <w:szCs w:val="24"/>
        </w:rPr>
        <w:t>Modified</w:t>
      </w:r>
      <w:proofErr w:type="spellEnd"/>
      <w:r w:rsidRPr="00F338DB">
        <w:rPr>
          <w:rFonts w:ascii="Times New Roman" w:hAnsi="Times New Roman" w:cs="Times New Roman"/>
          <w:sz w:val="24"/>
          <w:szCs w:val="24"/>
        </w:rPr>
        <w:t xml:space="preserve"> </w:t>
      </w:r>
      <w:proofErr w:type="spellStart"/>
      <w:r w:rsidRPr="00F338DB">
        <w:rPr>
          <w:rFonts w:ascii="Times New Roman" w:hAnsi="Times New Roman" w:cs="Times New Roman"/>
          <w:sz w:val="24"/>
          <w:szCs w:val="24"/>
        </w:rPr>
        <w:t>Checklist</w:t>
      </w:r>
      <w:proofErr w:type="spellEnd"/>
      <w:r w:rsidRPr="00F338DB">
        <w:rPr>
          <w:rFonts w:ascii="Times New Roman" w:hAnsi="Times New Roman" w:cs="Times New Roman"/>
          <w:sz w:val="24"/>
          <w:szCs w:val="24"/>
        </w:rPr>
        <w:t xml:space="preserve"> </w:t>
      </w:r>
      <w:proofErr w:type="spellStart"/>
      <w:r w:rsidRPr="00F338DB">
        <w:rPr>
          <w:rFonts w:ascii="Times New Roman" w:hAnsi="Times New Roman" w:cs="Times New Roman"/>
          <w:sz w:val="24"/>
          <w:szCs w:val="24"/>
        </w:rPr>
        <w:t>for</w:t>
      </w:r>
      <w:proofErr w:type="spellEnd"/>
      <w:r w:rsidRPr="00F338DB">
        <w:rPr>
          <w:rFonts w:ascii="Times New Roman" w:hAnsi="Times New Roman" w:cs="Times New Roman"/>
          <w:sz w:val="24"/>
          <w:szCs w:val="24"/>
        </w:rPr>
        <w:t xml:space="preserve"> </w:t>
      </w:r>
      <w:proofErr w:type="spellStart"/>
      <w:r w:rsidRPr="00F338DB">
        <w:rPr>
          <w:rFonts w:ascii="Times New Roman" w:hAnsi="Times New Roman" w:cs="Times New Roman"/>
          <w:sz w:val="24"/>
          <w:szCs w:val="24"/>
        </w:rPr>
        <w:t>Autism</w:t>
      </w:r>
      <w:proofErr w:type="spellEnd"/>
      <w:r w:rsidRPr="00F338DB">
        <w:rPr>
          <w:rFonts w:ascii="Times New Roman" w:hAnsi="Times New Roman" w:cs="Times New Roman"/>
          <w:sz w:val="24"/>
          <w:szCs w:val="24"/>
        </w:rPr>
        <w:t xml:space="preserve"> </w:t>
      </w:r>
      <w:proofErr w:type="spellStart"/>
      <w:r w:rsidRPr="00F338DB">
        <w:rPr>
          <w:rFonts w:ascii="Times New Roman" w:hAnsi="Times New Roman" w:cs="Times New Roman"/>
          <w:sz w:val="24"/>
          <w:szCs w:val="24"/>
        </w:rPr>
        <w:t>in</w:t>
      </w:r>
      <w:proofErr w:type="spellEnd"/>
      <w:r w:rsidRPr="00F338DB">
        <w:rPr>
          <w:rFonts w:ascii="Times New Roman" w:hAnsi="Times New Roman" w:cs="Times New Roman"/>
          <w:sz w:val="24"/>
          <w:szCs w:val="24"/>
        </w:rPr>
        <w:t xml:space="preserve"> </w:t>
      </w:r>
      <w:proofErr w:type="spellStart"/>
      <w:r w:rsidRPr="00F338DB">
        <w:rPr>
          <w:rFonts w:ascii="Times New Roman" w:hAnsi="Times New Roman" w:cs="Times New Roman"/>
          <w:sz w:val="24"/>
          <w:szCs w:val="24"/>
        </w:rPr>
        <w:t>Toddlers</w:t>
      </w:r>
      <w:proofErr w:type="spellEnd"/>
      <w:r w:rsidRPr="00F338DB">
        <w:rPr>
          <w:rFonts w:ascii="Times New Roman" w:hAnsi="Times New Roman" w:cs="Times New Roman"/>
          <w:sz w:val="24"/>
          <w:szCs w:val="24"/>
        </w:rPr>
        <w:t xml:space="preserve"> (M-CHAT); </w:t>
      </w:r>
      <w:proofErr w:type="spellStart"/>
      <w:r w:rsidRPr="00F338DB">
        <w:rPr>
          <w:rFonts w:ascii="Times New Roman" w:hAnsi="Times New Roman" w:cs="Times New Roman"/>
          <w:sz w:val="24"/>
          <w:szCs w:val="24"/>
        </w:rPr>
        <w:t>Robins</w:t>
      </w:r>
      <w:proofErr w:type="spellEnd"/>
      <w:r w:rsidRPr="00F338DB">
        <w:rPr>
          <w:rFonts w:ascii="Times New Roman" w:hAnsi="Times New Roman" w:cs="Times New Roman"/>
          <w:sz w:val="24"/>
          <w:szCs w:val="24"/>
        </w:rPr>
        <w:t xml:space="preserve">, </w:t>
      </w:r>
      <w:proofErr w:type="spellStart"/>
      <w:r w:rsidRPr="00F338DB">
        <w:rPr>
          <w:rFonts w:ascii="Times New Roman" w:hAnsi="Times New Roman" w:cs="Times New Roman"/>
          <w:sz w:val="24"/>
          <w:szCs w:val="24"/>
        </w:rPr>
        <w:t>Fein</w:t>
      </w:r>
      <w:proofErr w:type="spellEnd"/>
      <w:r w:rsidRPr="00F338DB">
        <w:rPr>
          <w:rFonts w:ascii="Times New Roman" w:hAnsi="Times New Roman" w:cs="Times New Roman"/>
          <w:sz w:val="24"/>
          <w:szCs w:val="24"/>
        </w:rPr>
        <w:t xml:space="preserve">, &amp; </w:t>
      </w:r>
      <w:proofErr w:type="spellStart"/>
      <w:r w:rsidRPr="00F338DB">
        <w:rPr>
          <w:rFonts w:ascii="Times New Roman" w:hAnsi="Times New Roman" w:cs="Times New Roman"/>
          <w:sz w:val="24"/>
          <w:szCs w:val="24"/>
        </w:rPr>
        <w:t>Barton</w:t>
      </w:r>
      <w:proofErr w:type="spellEnd"/>
      <w:r w:rsidRPr="00F338DB">
        <w:rPr>
          <w:rFonts w:ascii="Times New Roman" w:hAnsi="Times New Roman" w:cs="Times New Roman"/>
          <w:sz w:val="24"/>
          <w:szCs w:val="24"/>
        </w:rPr>
        <w:t xml:space="preserve">, 1999). </w:t>
      </w:r>
    </w:p>
    <w:p w:rsidR="00280AAE" w:rsidRPr="00F338DB" w:rsidRDefault="005D335C" w:rsidP="00F338DB">
      <w:pPr>
        <w:numPr>
          <w:ilvl w:val="0"/>
          <w:numId w:val="5"/>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Рейтинговая шкала аутизма у детей C.A.R.S. </w:t>
      </w:r>
      <w:proofErr w:type="spellStart"/>
      <w:r w:rsidRPr="00F338DB">
        <w:rPr>
          <w:rFonts w:ascii="Times New Roman" w:hAnsi="Times New Roman" w:cs="Times New Roman"/>
          <w:sz w:val="24"/>
          <w:szCs w:val="24"/>
        </w:rPr>
        <w:t>Schopler</w:t>
      </w:r>
      <w:proofErr w:type="spellEnd"/>
      <w:r w:rsidRPr="00F338DB">
        <w:rPr>
          <w:rFonts w:ascii="Times New Roman" w:hAnsi="Times New Roman" w:cs="Times New Roman"/>
          <w:sz w:val="24"/>
          <w:szCs w:val="24"/>
        </w:rPr>
        <w:t xml:space="preserve"> E, </w:t>
      </w:r>
      <w:proofErr w:type="spellStart"/>
      <w:r w:rsidRPr="00F338DB">
        <w:rPr>
          <w:rFonts w:ascii="Times New Roman" w:hAnsi="Times New Roman" w:cs="Times New Roman"/>
          <w:sz w:val="24"/>
          <w:szCs w:val="24"/>
        </w:rPr>
        <w:t>Reichler</w:t>
      </w:r>
      <w:proofErr w:type="spellEnd"/>
      <w:r w:rsidRPr="00F338DB">
        <w:rPr>
          <w:rFonts w:ascii="Times New Roman" w:hAnsi="Times New Roman" w:cs="Times New Roman"/>
          <w:sz w:val="24"/>
          <w:szCs w:val="24"/>
        </w:rPr>
        <w:t xml:space="preserve"> RJ, </w:t>
      </w:r>
      <w:proofErr w:type="spellStart"/>
      <w:r w:rsidRPr="00F338DB">
        <w:rPr>
          <w:rFonts w:ascii="Times New Roman" w:hAnsi="Times New Roman" w:cs="Times New Roman"/>
          <w:sz w:val="24"/>
          <w:szCs w:val="24"/>
        </w:rPr>
        <w:t>DeVellis</w:t>
      </w:r>
      <w:proofErr w:type="spellEnd"/>
      <w:r w:rsidRPr="00F338DB">
        <w:rPr>
          <w:rFonts w:ascii="Times New Roman" w:hAnsi="Times New Roman" w:cs="Times New Roman"/>
          <w:sz w:val="24"/>
          <w:szCs w:val="24"/>
        </w:rPr>
        <w:t xml:space="preserve"> RF, </w:t>
      </w:r>
      <w:proofErr w:type="spellStart"/>
      <w:r w:rsidRPr="00F338DB">
        <w:rPr>
          <w:rFonts w:ascii="Times New Roman" w:hAnsi="Times New Roman" w:cs="Times New Roman"/>
          <w:sz w:val="24"/>
          <w:szCs w:val="24"/>
        </w:rPr>
        <w:t>Daly</w:t>
      </w:r>
      <w:proofErr w:type="spellEnd"/>
      <w:r w:rsidRPr="00F338DB">
        <w:rPr>
          <w:rFonts w:ascii="Times New Roman" w:hAnsi="Times New Roman" w:cs="Times New Roman"/>
          <w:sz w:val="24"/>
          <w:szCs w:val="24"/>
        </w:rPr>
        <w:t xml:space="preserve"> К (1980). </w:t>
      </w:r>
    </w:p>
    <w:p w:rsidR="00280AAE" w:rsidRPr="00F338DB" w:rsidRDefault="005D335C" w:rsidP="00F338DB">
      <w:pPr>
        <w:numPr>
          <w:ilvl w:val="0"/>
          <w:numId w:val="5"/>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Шкалы развития младенца </w:t>
      </w:r>
      <w:proofErr w:type="spellStart"/>
      <w:r w:rsidRPr="00F338DB">
        <w:rPr>
          <w:rFonts w:ascii="Times New Roman" w:hAnsi="Times New Roman" w:cs="Times New Roman"/>
          <w:sz w:val="24"/>
          <w:szCs w:val="24"/>
        </w:rPr>
        <w:t>Bayley</w:t>
      </w:r>
      <w:proofErr w:type="spellEnd"/>
      <w:r w:rsidRPr="00F338DB">
        <w:rPr>
          <w:rFonts w:ascii="Times New Roman" w:hAnsi="Times New Roman" w:cs="Times New Roman"/>
          <w:sz w:val="24"/>
          <w:szCs w:val="24"/>
        </w:rPr>
        <w:t xml:space="preserve">. Тест </w:t>
      </w:r>
      <w:proofErr w:type="spellStart"/>
      <w:r w:rsidRPr="00F338DB">
        <w:rPr>
          <w:rFonts w:ascii="Times New Roman" w:hAnsi="Times New Roman" w:cs="Times New Roman"/>
          <w:sz w:val="24"/>
          <w:szCs w:val="24"/>
        </w:rPr>
        <w:t>Бэйли</w:t>
      </w:r>
      <w:proofErr w:type="spellEnd"/>
      <w:r w:rsidRPr="00F338DB">
        <w:rPr>
          <w:rFonts w:ascii="Times New Roman" w:hAnsi="Times New Roman" w:cs="Times New Roman"/>
          <w:sz w:val="24"/>
          <w:szCs w:val="24"/>
        </w:rPr>
        <w:t xml:space="preserve">. </w:t>
      </w:r>
    </w:p>
    <w:p w:rsidR="00280AAE" w:rsidRPr="00F338DB" w:rsidRDefault="005D335C" w:rsidP="00F338DB">
      <w:pPr>
        <w:numPr>
          <w:ilvl w:val="0"/>
          <w:numId w:val="5"/>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Шкала ментального развития R. </w:t>
      </w:r>
      <w:proofErr w:type="spellStart"/>
      <w:r w:rsidRPr="00F338DB">
        <w:rPr>
          <w:rFonts w:ascii="Times New Roman" w:hAnsi="Times New Roman" w:cs="Times New Roman"/>
          <w:sz w:val="24"/>
          <w:szCs w:val="24"/>
        </w:rPr>
        <w:t>Griffiths</w:t>
      </w:r>
      <w:proofErr w:type="spellEnd"/>
      <w:r w:rsidRPr="00F338DB">
        <w:rPr>
          <w:rFonts w:ascii="Times New Roman" w:hAnsi="Times New Roman" w:cs="Times New Roman"/>
          <w:sz w:val="24"/>
          <w:szCs w:val="24"/>
        </w:rPr>
        <w:t xml:space="preserve">. </w:t>
      </w:r>
    </w:p>
    <w:p w:rsidR="00280AAE" w:rsidRPr="00F338DB" w:rsidRDefault="005D335C" w:rsidP="00F338DB">
      <w:pPr>
        <w:numPr>
          <w:ilvl w:val="0"/>
          <w:numId w:val="5"/>
        </w:numPr>
        <w:spacing w:after="0" w:line="240" w:lineRule="auto"/>
        <w:ind w:right="53" w:firstLine="540"/>
        <w:rPr>
          <w:rFonts w:ascii="Times New Roman" w:hAnsi="Times New Roman" w:cs="Times New Roman"/>
          <w:sz w:val="24"/>
          <w:szCs w:val="24"/>
        </w:rPr>
      </w:pPr>
      <w:proofErr w:type="spellStart"/>
      <w:r w:rsidRPr="00F338DB">
        <w:rPr>
          <w:rFonts w:ascii="Times New Roman" w:hAnsi="Times New Roman" w:cs="Times New Roman"/>
          <w:sz w:val="24"/>
          <w:szCs w:val="24"/>
        </w:rPr>
        <w:t>Скриниг</w:t>
      </w:r>
      <w:proofErr w:type="spellEnd"/>
      <w:r w:rsidRPr="00F338DB">
        <w:rPr>
          <w:rFonts w:ascii="Times New Roman" w:hAnsi="Times New Roman" w:cs="Times New Roman"/>
          <w:sz w:val="24"/>
          <w:szCs w:val="24"/>
        </w:rPr>
        <w:t xml:space="preserve">, направленный на выявление детей с подозрением на снижение слуха. </w:t>
      </w:r>
    </w:p>
    <w:p w:rsidR="00280AAE" w:rsidRPr="00F338DB" w:rsidRDefault="005D335C" w:rsidP="00F338DB">
      <w:pPr>
        <w:numPr>
          <w:ilvl w:val="0"/>
          <w:numId w:val="5"/>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Тест "ГНОМ" и т.д.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Обследование несовершеннолетних в возрасте от 15 до 18 лет имеет особое значение, т.к. возраст уголовной ответственности определен законодателем с 14 лет, и, соответственно, заключение и рекомендации ПМПК могут играть важную роль в процессе решения трудных жизненных или юридически значимых ситуаций с участием несовершеннолетних (на досудебном, судебном и </w:t>
      </w:r>
      <w:proofErr w:type="spellStart"/>
      <w:r w:rsidRPr="00F338DB">
        <w:rPr>
          <w:rFonts w:ascii="Times New Roman" w:hAnsi="Times New Roman" w:cs="Times New Roman"/>
          <w:sz w:val="24"/>
          <w:szCs w:val="24"/>
        </w:rPr>
        <w:t>постсудебном</w:t>
      </w:r>
      <w:proofErr w:type="spellEnd"/>
      <w:r w:rsidRPr="00F338DB">
        <w:rPr>
          <w:rFonts w:ascii="Times New Roman" w:hAnsi="Times New Roman" w:cs="Times New Roman"/>
          <w:sz w:val="24"/>
          <w:szCs w:val="24"/>
        </w:rPr>
        <w:t xml:space="preserve"> этапе как в уголовном, так и гражданском процессах).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Следует отметить, что ПМПК, относясь к ведомству системы образования, также входит в государственную систему профилактики безнадзорности и правонарушений среди несовершеннолетних, деятельность которой регламентируется Федеральным законом от 24.06.1999 N 120-ФЗ (ред. от 02.04.2014, с изм. от 04.06.2014) "Об основах системы профилактики безнадзорности и правонарушений несовершеннолетних". Таким образом, проведение квалифицированного обследования и составление развернутого заключения ПМПК имеет существенное значение не только для организации обучения и воспитания несовершеннолетних с </w:t>
      </w:r>
      <w:proofErr w:type="spellStart"/>
      <w:r w:rsidRPr="00F338DB">
        <w:rPr>
          <w:rFonts w:ascii="Times New Roman" w:hAnsi="Times New Roman" w:cs="Times New Roman"/>
          <w:sz w:val="24"/>
          <w:szCs w:val="24"/>
        </w:rPr>
        <w:t>девиантным</w:t>
      </w:r>
      <w:proofErr w:type="spellEnd"/>
      <w:r w:rsidRPr="00F338DB">
        <w:rPr>
          <w:rFonts w:ascii="Times New Roman" w:hAnsi="Times New Roman" w:cs="Times New Roman"/>
          <w:sz w:val="24"/>
          <w:szCs w:val="24"/>
        </w:rPr>
        <w:t xml:space="preserve"> поведением, т.к. должно содержать в себе в </w:t>
      </w:r>
      <w:proofErr w:type="spellStart"/>
      <w:r w:rsidRPr="00F338DB">
        <w:rPr>
          <w:rFonts w:ascii="Times New Roman" w:hAnsi="Times New Roman" w:cs="Times New Roman"/>
          <w:sz w:val="24"/>
          <w:szCs w:val="24"/>
        </w:rPr>
        <w:t>т.ч</w:t>
      </w:r>
      <w:proofErr w:type="spellEnd"/>
      <w:r w:rsidRPr="00F338DB">
        <w:rPr>
          <w:rFonts w:ascii="Times New Roman" w:hAnsi="Times New Roman" w:cs="Times New Roman"/>
          <w:sz w:val="24"/>
          <w:szCs w:val="24"/>
        </w:rPr>
        <w:t xml:space="preserve">. и рекомендательную часть, но и для профилактики правонарушений в широком смысле.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При обследовании несовершеннолетних с </w:t>
      </w:r>
      <w:proofErr w:type="spellStart"/>
      <w:r w:rsidRPr="00F338DB">
        <w:rPr>
          <w:rFonts w:ascii="Times New Roman" w:hAnsi="Times New Roman" w:cs="Times New Roman"/>
          <w:sz w:val="24"/>
          <w:szCs w:val="24"/>
        </w:rPr>
        <w:t>девиантным</w:t>
      </w:r>
      <w:proofErr w:type="spellEnd"/>
      <w:r w:rsidRPr="00F338DB">
        <w:rPr>
          <w:rFonts w:ascii="Times New Roman" w:hAnsi="Times New Roman" w:cs="Times New Roman"/>
          <w:sz w:val="24"/>
          <w:szCs w:val="24"/>
        </w:rPr>
        <w:t xml:space="preserve"> поведением, прежде всего, важно проанализировать их способность к произвольной регуляции деятельности и поведения. В качестве значимых индикаторов выступают особенности: </w:t>
      </w:r>
    </w:p>
    <w:p w:rsidR="00280AAE" w:rsidRPr="00F338DB" w:rsidRDefault="005D335C" w:rsidP="00F338DB">
      <w:pPr>
        <w:numPr>
          <w:ilvl w:val="0"/>
          <w:numId w:val="5"/>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целостного рисунка поведения в процессе обследования; </w:t>
      </w:r>
    </w:p>
    <w:p w:rsidR="00280AAE" w:rsidRPr="00F338DB" w:rsidRDefault="005D335C" w:rsidP="00F338DB">
      <w:pPr>
        <w:numPr>
          <w:ilvl w:val="0"/>
          <w:numId w:val="5"/>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познавательной деятельности (способности использовать искусственные средства при организации запоминания, в </w:t>
      </w:r>
      <w:proofErr w:type="spellStart"/>
      <w:r w:rsidRPr="00F338DB">
        <w:rPr>
          <w:rFonts w:ascii="Times New Roman" w:hAnsi="Times New Roman" w:cs="Times New Roman"/>
          <w:sz w:val="24"/>
          <w:szCs w:val="24"/>
        </w:rPr>
        <w:t>т.ч</w:t>
      </w:r>
      <w:proofErr w:type="spellEnd"/>
      <w:r w:rsidRPr="00F338DB">
        <w:rPr>
          <w:rFonts w:ascii="Times New Roman" w:hAnsi="Times New Roman" w:cs="Times New Roman"/>
          <w:sz w:val="24"/>
          <w:szCs w:val="24"/>
        </w:rPr>
        <w:t xml:space="preserve">. схемы при решении учебных задач, удерживать сложную словесную инструкцию, рассуждать, </w:t>
      </w:r>
      <w:proofErr w:type="spellStart"/>
      <w:r w:rsidRPr="00F338DB">
        <w:rPr>
          <w:rFonts w:ascii="Times New Roman" w:hAnsi="Times New Roman" w:cs="Times New Roman"/>
          <w:sz w:val="24"/>
          <w:szCs w:val="24"/>
        </w:rPr>
        <w:t>вербализовать</w:t>
      </w:r>
      <w:proofErr w:type="spellEnd"/>
      <w:r w:rsidRPr="00F338DB">
        <w:rPr>
          <w:rFonts w:ascii="Times New Roman" w:hAnsi="Times New Roman" w:cs="Times New Roman"/>
          <w:sz w:val="24"/>
          <w:szCs w:val="24"/>
        </w:rPr>
        <w:t xml:space="preserve"> способ решения познавательной задачи, выделять правила и алгоритмы решения, оценивать его правильность и т.п., а также принимать помощь и "переносить" усвоенный способ деятельности на сходное задание); </w:t>
      </w:r>
    </w:p>
    <w:p w:rsidR="00280AAE" w:rsidRPr="00F338DB" w:rsidRDefault="005D335C" w:rsidP="00F338DB">
      <w:pPr>
        <w:numPr>
          <w:ilvl w:val="0"/>
          <w:numId w:val="5"/>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общей осведомленности, в том числе в житейских вопросах, способности делать адекватный перенос и ориентироваться в различных социальных ситуациях; - эмоционально-волевой и мотивационно-</w:t>
      </w:r>
      <w:proofErr w:type="spellStart"/>
      <w:r w:rsidRPr="00F338DB">
        <w:rPr>
          <w:rFonts w:ascii="Times New Roman" w:hAnsi="Times New Roman" w:cs="Times New Roman"/>
          <w:sz w:val="24"/>
          <w:szCs w:val="24"/>
        </w:rPr>
        <w:t>потребностной</w:t>
      </w:r>
      <w:proofErr w:type="spellEnd"/>
      <w:r w:rsidRPr="00F338DB">
        <w:rPr>
          <w:rFonts w:ascii="Times New Roman" w:hAnsi="Times New Roman" w:cs="Times New Roman"/>
          <w:sz w:val="24"/>
          <w:szCs w:val="24"/>
        </w:rPr>
        <w:t xml:space="preserve"> сфер; - ценностно-смысловой сферы и правосознания.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Диагностический инструментарий должен давать качественную оценку следующих особенностей: </w:t>
      </w:r>
    </w:p>
    <w:p w:rsidR="00280AAE" w:rsidRPr="00F338DB" w:rsidRDefault="005D335C" w:rsidP="00F338DB">
      <w:pPr>
        <w:numPr>
          <w:ilvl w:val="0"/>
          <w:numId w:val="5"/>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особенности мотивационной направленности несовершеннолетнего в процессе обследования (старательность, пассивная старательность, пассивность), понимания контекста ситуации обследования; </w:t>
      </w:r>
    </w:p>
    <w:p w:rsidR="00280AAE" w:rsidRPr="00F338DB" w:rsidRDefault="005D335C" w:rsidP="00F338DB">
      <w:pPr>
        <w:numPr>
          <w:ilvl w:val="0"/>
          <w:numId w:val="5"/>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особенности поведения, установления контакта и взаимодействия с несовершеннолетним в процессе работы; </w:t>
      </w:r>
    </w:p>
    <w:p w:rsidR="00280AAE" w:rsidRPr="00F338DB" w:rsidRDefault="005D335C" w:rsidP="00F338DB">
      <w:pPr>
        <w:numPr>
          <w:ilvl w:val="0"/>
          <w:numId w:val="5"/>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качество и особенности выполнения заданий, особенности деятельности в целом; </w:t>
      </w:r>
    </w:p>
    <w:p w:rsidR="00280AAE" w:rsidRPr="00F338DB" w:rsidRDefault="005D335C" w:rsidP="00F338DB">
      <w:pPr>
        <w:numPr>
          <w:ilvl w:val="0"/>
          <w:numId w:val="5"/>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особенности и содержание корректирующей помощи, предъявляемой специалистом несовершеннолетнему в процессе обследования, необходимой для выполнения заданий.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lastRenderedPageBreak/>
        <w:t xml:space="preserve">Важное значение имеют факты из истории жизни несовершеннолетнего (например, состоит ли на </w:t>
      </w:r>
      <w:proofErr w:type="spellStart"/>
      <w:r w:rsidRPr="00F338DB">
        <w:rPr>
          <w:rFonts w:ascii="Times New Roman" w:hAnsi="Times New Roman" w:cs="Times New Roman"/>
          <w:sz w:val="24"/>
          <w:szCs w:val="24"/>
        </w:rPr>
        <w:t>внутришкольном</w:t>
      </w:r>
      <w:proofErr w:type="spellEnd"/>
      <w:r w:rsidRPr="00F338DB">
        <w:rPr>
          <w:rFonts w:ascii="Times New Roman" w:hAnsi="Times New Roman" w:cs="Times New Roman"/>
          <w:sz w:val="24"/>
          <w:szCs w:val="24"/>
        </w:rPr>
        <w:t xml:space="preserve"> учете, в КДН и ЗП, ПДН; как характеризуется с места учебы и др.). Для этой цели в соответствии с п. 11 Положения о ПМПК, где обозначено право комиссии "запрашивать у органов, организаций и граждан сведения, необходимые для осуществления своей деятельности" рекомендуется заблаговременно получить необходимую и достоверную информацию. Запрос посылается на бланке комиссии </w:t>
      </w:r>
      <w:r w:rsidRPr="00F338DB">
        <w:rPr>
          <w:rFonts w:ascii="Times New Roman" w:hAnsi="Times New Roman" w:cs="Times New Roman"/>
          <w:color w:val="0000FF"/>
          <w:sz w:val="24"/>
          <w:szCs w:val="24"/>
        </w:rPr>
        <w:t>(Приложение 2.10)</w:t>
      </w: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 обследовании этой категории обследуемых основная роль принадлежит педагогу-психологу, который строит свой вывод, основываясь на требованиях к диагностической ситуации экспертизы, сформулированных А.Г. Шмелевым. Используемые методы должны носить взаимодополняющий и </w:t>
      </w:r>
      <w:proofErr w:type="spellStart"/>
      <w:r w:rsidRPr="00F338DB">
        <w:rPr>
          <w:rFonts w:ascii="Times New Roman" w:hAnsi="Times New Roman" w:cs="Times New Roman"/>
          <w:sz w:val="24"/>
          <w:szCs w:val="24"/>
        </w:rPr>
        <w:t>взаимопроверяющий</w:t>
      </w:r>
      <w:proofErr w:type="spellEnd"/>
      <w:r w:rsidRPr="00F338DB">
        <w:rPr>
          <w:rFonts w:ascii="Times New Roman" w:hAnsi="Times New Roman" w:cs="Times New Roman"/>
          <w:sz w:val="24"/>
          <w:szCs w:val="24"/>
        </w:rPr>
        <w:t xml:space="preserve"> характер. Так обычно сопоставляются данные наблюдения, беседы, заполнения отдельных опросников, адаптированных для возраста, и результатов выполнения проективных методик, смысл которых неочевиден для испытуемого. </w:t>
      </w:r>
    </w:p>
    <w:p w:rsidR="00280AAE" w:rsidRPr="00F338DB" w:rsidRDefault="005D335C" w:rsidP="00F338DB">
      <w:pPr>
        <w:spacing w:after="0" w:line="240" w:lineRule="auto"/>
        <w:ind w:left="535"/>
        <w:jc w:val="left"/>
        <w:rPr>
          <w:rFonts w:ascii="Times New Roman" w:hAnsi="Times New Roman" w:cs="Times New Roman"/>
          <w:sz w:val="24"/>
          <w:szCs w:val="24"/>
        </w:rPr>
      </w:pPr>
      <w:r w:rsidRPr="00F338DB">
        <w:rPr>
          <w:rFonts w:ascii="Times New Roman" w:hAnsi="Times New Roman" w:cs="Times New Roman"/>
          <w:sz w:val="24"/>
          <w:szCs w:val="24"/>
        </w:rPr>
        <w:t xml:space="preserve">Перечень рекомендуемых методик приведен в </w:t>
      </w:r>
      <w:r w:rsidRPr="00F338DB">
        <w:rPr>
          <w:rFonts w:ascii="Times New Roman" w:hAnsi="Times New Roman" w:cs="Times New Roman"/>
          <w:color w:val="0000FF"/>
          <w:sz w:val="24"/>
          <w:szCs w:val="24"/>
        </w:rPr>
        <w:t>приложениях 6.4</w:t>
      </w:r>
      <w:r w:rsidRPr="00F338DB">
        <w:rPr>
          <w:rFonts w:ascii="Times New Roman" w:hAnsi="Times New Roman" w:cs="Times New Roman"/>
          <w:sz w:val="24"/>
          <w:szCs w:val="24"/>
        </w:rPr>
        <w:t xml:space="preserve">, </w:t>
      </w:r>
      <w:r w:rsidRPr="00F338DB">
        <w:rPr>
          <w:rFonts w:ascii="Times New Roman" w:hAnsi="Times New Roman" w:cs="Times New Roman"/>
          <w:color w:val="0000FF"/>
          <w:sz w:val="24"/>
          <w:szCs w:val="24"/>
        </w:rPr>
        <w:t>7.5</w:t>
      </w:r>
      <w:r w:rsidRPr="00F338DB">
        <w:rPr>
          <w:rFonts w:ascii="Times New Roman" w:hAnsi="Times New Roman" w:cs="Times New Roman"/>
          <w:sz w:val="24"/>
          <w:szCs w:val="24"/>
        </w:rPr>
        <w:t xml:space="preserve">, </w:t>
      </w:r>
      <w:r w:rsidRPr="00F338DB">
        <w:rPr>
          <w:rFonts w:ascii="Times New Roman" w:hAnsi="Times New Roman" w:cs="Times New Roman"/>
          <w:color w:val="0000FF"/>
          <w:sz w:val="24"/>
          <w:szCs w:val="24"/>
        </w:rPr>
        <w:t>8.4</w:t>
      </w:r>
      <w:r w:rsidRPr="00F338DB">
        <w:rPr>
          <w:rFonts w:ascii="Times New Roman" w:hAnsi="Times New Roman" w:cs="Times New Roman"/>
          <w:sz w:val="24"/>
          <w:szCs w:val="24"/>
        </w:rPr>
        <w:t xml:space="preserve">. Курсивом выделены те, которые в большей вероятности могут быть использованы при обследовании в центре ППМС-помощи, чем в ПМПК. Вместе с тем рекомендуемый перечень поможет педагогу-психологу </w:t>
      </w:r>
      <w:proofErr w:type="spellStart"/>
      <w:r w:rsidRPr="00F338DB">
        <w:rPr>
          <w:rFonts w:ascii="Times New Roman" w:hAnsi="Times New Roman" w:cs="Times New Roman"/>
          <w:sz w:val="24"/>
          <w:szCs w:val="24"/>
        </w:rPr>
        <w:t>ПМПк</w:t>
      </w:r>
      <w:proofErr w:type="spellEnd"/>
      <w:r w:rsidRPr="00F338DB">
        <w:rPr>
          <w:rFonts w:ascii="Times New Roman" w:hAnsi="Times New Roman" w:cs="Times New Roman"/>
          <w:sz w:val="24"/>
          <w:szCs w:val="24"/>
        </w:rPr>
        <w:t xml:space="preserve"> ОО или психологу-эксперту правильно сориентироваться в диапазоне применимых методик. В связи с этим, важна система взаимодействия ПМПК и центра ППМС-помощи при решении диагностических задач.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Состояние познавательной сферы может оцениваться с помощью общеизвестных "взрослых" патопсихологических методик, приведенных в руководстве С.Я. Рубинштейн или В.М. </w:t>
      </w:r>
      <w:proofErr w:type="spellStart"/>
      <w:r w:rsidRPr="00F338DB">
        <w:rPr>
          <w:rFonts w:ascii="Times New Roman" w:hAnsi="Times New Roman" w:cs="Times New Roman"/>
          <w:sz w:val="24"/>
          <w:szCs w:val="24"/>
        </w:rPr>
        <w:t>Блейхера</w:t>
      </w:r>
      <w:proofErr w:type="spellEnd"/>
      <w:r w:rsidRPr="00F338DB">
        <w:rPr>
          <w:rFonts w:ascii="Times New Roman" w:hAnsi="Times New Roman" w:cs="Times New Roman"/>
          <w:sz w:val="24"/>
          <w:szCs w:val="24"/>
        </w:rPr>
        <w:t xml:space="preserve">, И.М. </w:t>
      </w:r>
      <w:proofErr w:type="spellStart"/>
      <w:r w:rsidRPr="00F338DB">
        <w:rPr>
          <w:rFonts w:ascii="Times New Roman" w:hAnsi="Times New Roman" w:cs="Times New Roman"/>
          <w:sz w:val="24"/>
          <w:szCs w:val="24"/>
        </w:rPr>
        <w:t>Крук</w:t>
      </w:r>
      <w:proofErr w:type="spellEnd"/>
      <w:r w:rsidRPr="00F338DB">
        <w:rPr>
          <w:rFonts w:ascii="Times New Roman" w:hAnsi="Times New Roman" w:cs="Times New Roman"/>
          <w:sz w:val="24"/>
          <w:szCs w:val="24"/>
        </w:rPr>
        <w:t xml:space="preserve">. Нередко требуется стандартная оценка интеллекта, которая в возрасте до 16 лет проводится по WISC, а позже - по WAIS (модификации теста Д. Векслера, ИМАТОН). Стандартный показатель вербального, невербального и общего интеллекта можно получить только с его помощью. Не исключается использование Прогрессивных или (предпочтительней) продвинутых матриц </w:t>
      </w:r>
      <w:proofErr w:type="spellStart"/>
      <w:r w:rsidRPr="00F338DB">
        <w:rPr>
          <w:rFonts w:ascii="Times New Roman" w:hAnsi="Times New Roman" w:cs="Times New Roman"/>
          <w:sz w:val="24"/>
          <w:szCs w:val="24"/>
        </w:rPr>
        <w:t>Равена</w:t>
      </w:r>
      <w:proofErr w:type="spellEnd"/>
      <w:r w:rsidRPr="00F338DB">
        <w:rPr>
          <w:rFonts w:ascii="Times New Roman" w:hAnsi="Times New Roman" w:cs="Times New Roman"/>
          <w:sz w:val="24"/>
          <w:szCs w:val="24"/>
        </w:rPr>
        <w:t xml:space="preserve"> (однако отечественная стандартизация не проводилось, поэтому в качестве ориентира могут использоваться Руководства, изданные ООО "</w:t>
      </w:r>
      <w:proofErr w:type="spellStart"/>
      <w:r w:rsidRPr="00F338DB">
        <w:rPr>
          <w:rFonts w:ascii="Times New Roman" w:hAnsi="Times New Roman" w:cs="Times New Roman"/>
          <w:sz w:val="24"/>
          <w:szCs w:val="24"/>
        </w:rPr>
        <w:t>Когито</w:t>
      </w:r>
      <w:proofErr w:type="spellEnd"/>
      <w:r w:rsidRPr="00F338DB">
        <w:rPr>
          <w:rFonts w:ascii="Times New Roman" w:hAnsi="Times New Roman" w:cs="Times New Roman"/>
          <w:sz w:val="24"/>
          <w:szCs w:val="24"/>
        </w:rPr>
        <w:t xml:space="preserve">-центр"). Разработчиками не предусматривалось определение стандартного показателя интеллекта, результат по тесту соотносится с процентильной шкалой. Можно рекомендовать использовать </w:t>
      </w:r>
      <w:proofErr w:type="spellStart"/>
      <w:r w:rsidRPr="00F338DB">
        <w:rPr>
          <w:rFonts w:ascii="Times New Roman" w:hAnsi="Times New Roman" w:cs="Times New Roman"/>
          <w:sz w:val="24"/>
          <w:szCs w:val="24"/>
        </w:rPr>
        <w:t>критериально</w:t>
      </w:r>
      <w:proofErr w:type="spellEnd"/>
      <w:r w:rsidRPr="00F338DB">
        <w:rPr>
          <w:rFonts w:ascii="Times New Roman" w:hAnsi="Times New Roman" w:cs="Times New Roman"/>
          <w:sz w:val="24"/>
          <w:szCs w:val="24"/>
        </w:rPr>
        <w:t xml:space="preserve">-ориентированный школьный тест умственного развития (ШТУР), но, как и любой </w:t>
      </w:r>
      <w:proofErr w:type="spellStart"/>
      <w:r w:rsidRPr="00F338DB">
        <w:rPr>
          <w:rFonts w:ascii="Times New Roman" w:hAnsi="Times New Roman" w:cs="Times New Roman"/>
          <w:sz w:val="24"/>
          <w:szCs w:val="24"/>
        </w:rPr>
        <w:t>критериально</w:t>
      </w:r>
      <w:proofErr w:type="spellEnd"/>
      <w:r w:rsidRPr="00F338DB">
        <w:rPr>
          <w:rFonts w:ascii="Times New Roman" w:hAnsi="Times New Roman" w:cs="Times New Roman"/>
          <w:sz w:val="24"/>
          <w:szCs w:val="24"/>
        </w:rPr>
        <w:t xml:space="preserve"> ориентированный тест, он предполагает лишь условные ориентиры - минимально "нормативный" результат, свидетельствующий как об уровне </w:t>
      </w:r>
      <w:proofErr w:type="spellStart"/>
      <w:r w:rsidRPr="00F338DB">
        <w:rPr>
          <w:rFonts w:ascii="Times New Roman" w:hAnsi="Times New Roman" w:cs="Times New Roman"/>
          <w:sz w:val="24"/>
          <w:szCs w:val="24"/>
        </w:rPr>
        <w:t>обученности</w:t>
      </w:r>
      <w:proofErr w:type="spellEnd"/>
      <w:r w:rsidRPr="00F338DB">
        <w:rPr>
          <w:rFonts w:ascii="Times New Roman" w:hAnsi="Times New Roman" w:cs="Times New Roman"/>
          <w:sz w:val="24"/>
          <w:szCs w:val="24"/>
        </w:rPr>
        <w:t xml:space="preserve">, так и об овладении умственными операциями.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То же самое касается заполнения личностных опросников (например, ПДО - </w:t>
      </w:r>
      <w:proofErr w:type="spellStart"/>
      <w:r w:rsidRPr="00F338DB">
        <w:rPr>
          <w:rFonts w:ascii="Times New Roman" w:hAnsi="Times New Roman" w:cs="Times New Roman"/>
          <w:sz w:val="24"/>
          <w:szCs w:val="24"/>
        </w:rPr>
        <w:t>патохарактерологический</w:t>
      </w:r>
      <w:proofErr w:type="spellEnd"/>
      <w:r w:rsidRPr="00F338DB">
        <w:rPr>
          <w:rFonts w:ascii="Times New Roman" w:hAnsi="Times New Roman" w:cs="Times New Roman"/>
          <w:sz w:val="24"/>
          <w:szCs w:val="24"/>
        </w:rPr>
        <w:t xml:space="preserve"> диагностический опросник) или выполнения проективных методик: они достаточно объемны, требуют времени не только для выполнения, но и для интерпретации педагогом-психологом, поскольку правильный диагностический вывод может быть сделан только на основе всей совокупности имеющихся диагностических материалов.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Поэтому именно для подростков представляется необходимым рекомендовать предварительное психологическое обследование с соответствующим экспертным заключением компетентного педагога-психолога, что также реализует право комиссии, обозначенное в п. 11 Положения о ПМПК. Обследование должно осуществляться с согласия родителей (законных представителей), которое дается вместе с заполнением заявления. В этом случае педагогу-психологу и другим специалистам ПМПК будет легче сориентироваться в диагностическом выводе.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Запрос к педагогу-психологу должен формулироваться комиссией на основании изучения представленных документов, в </w:t>
      </w:r>
      <w:proofErr w:type="spellStart"/>
      <w:r w:rsidRPr="00F338DB">
        <w:rPr>
          <w:rFonts w:ascii="Times New Roman" w:hAnsi="Times New Roman" w:cs="Times New Roman"/>
          <w:sz w:val="24"/>
          <w:szCs w:val="24"/>
        </w:rPr>
        <w:t>т.ч</w:t>
      </w:r>
      <w:proofErr w:type="spellEnd"/>
      <w:r w:rsidRPr="00F338DB">
        <w:rPr>
          <w:rFonts w:ascii="Times New Roman" w:hAnsi="Times New Roman" w:cs="Times New Roman"/>
          <w:sz w:val="24"/>
          <w:szCs w:val="24"/>
        </w:rPr>
        <w:t xml:space="preserve">. результатов запросов, сделанных в инстанции, фиксирующие </w:t>
      </w:r>
      <w:proofErr w:type="spellStart"/>
      <w:r w:rsidRPr="00F338DB">
        <w:rPr>
          <w:rFonts w:ascii="Times New Roman" w:hAnsi="Times New Roman" w:cs="Times New Roman"/>
          <w:sz w:val="24"/>
          <w:szCs w:val="24"/>
        </w:rPr>
        <w:t>девиантное</w:t>
      </w:r>
      <w:proofErr w:type="spellEnd"/>
      <w:r w:rsidRPr="00F338DB">
        <w:rPr>
          <w:rFonts w:ascii="Times New Roman" w:hAnsi="Times New Roman" w:cs="Times New Roman"/>
          <w:sz w:val="24"/>
          <w:szCs w:val="24"/>
        </w:rPr>
        <w:t xml:space="preserve"> или </w:t>
      </w:r>
      <w:proofErr w:type="spellStart"/>
      <w:r w:rsidRPr="00F338DB">
        <w:rPr>
          <w:rFonts w:ascii="Times New Roman" w:hAnsi="Times New Roman" w:cs="Times New Roman"/>
          <w:sz w:val="24"/>
          <w:szCs w:val="24"/>
        </w:rPr>
        <w:t>делинквентное</w:t>
      </w:r>
      <w:proofErr w:type="spellEnd"/>
      <w:r w:rsidRPr="00F338DB">
        <w:rPr>
          <w:rFonts w:ascii="Times New Roman" w:hAnsi="Times New Roman" w:cs="Times New Roman"/>
          <w:sz w:val="24"/>
          <w:szCs w:val="24"/>
        </w:rPr>
        <w:t xml:space="preserve"> поведение, передаваться по закрытому каналу информации. В этом случае желательно заранее согласовать с предполагаемым экспертом формулировки запроса, поэтому для него предлагается иная форма </w:t>
      </w:r>
      <w:r w:rsidRPr="00F338DB">
        <w:rPr>
          <w:rFonts w:ascii="Times New Roman" w:hAnsi="Times New Roman" w:cs="Times New Roman"/>
          <w:color w:val="0000FF"/>
          <w:sz w:val="24"/>
          <w:szCs w:val="24"/>
        </w:rPr>
        <w:t>(Приложение 2.10)</w:t>
      </w: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lastRenderedPageBreak/>
        <w:t xml:space="preserve">Не исключается возможность рассмотрения в ПМПК заключения специалистов (педагога-психолога, учителя-логопеда), занимающихся консультативной деятельностью соответствующего профиля, привлекаемых к диагностике по инициативе родителей и для детей других возрастных групп. Однако в этом случае подпись специалиста должна быть заверена печатью организации, в которой он работает (или его личной печатью). Эксперт должен быть знаком с перечнем методик, рекомендованных для обследования, и, соответственно, использовать их в диагностике, отражая их перечень в своем заключении. Передача в ПМПК заключений такого типа может осуществляться самими родителями в запечатанных конвертах.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numPr>
          <w:ilvl w:val="0"/>
          <w:numId w:val="6"/>
        </w:numPr>
        <w:spacing w:after="0" w:line="240" w:lineRule="auto"/>
        <w:ind w:left="1093" w:right="1141" w:hanging="221"/>
        <w:jc w:val="center"/>
        <w:rPr>
          <w:rFonts w:ascii="Times New Roman" w:hAnsi="Times New Roman" w:cs="Times New Roman"/>
          <w:sz w:val="24"/>
          <w:szCs w:val="24"/>
        </w:rPr>
      </w:pPr>
      <w:r w:rsidRPr="00F338DB">
        <w:rPr>
          <w:rFonts w:ascii="Times New Roman" w:hAnsi="Times New Roman" w:cs="Times New Roman"/>
          <w:sz w:val="24"/>
          <w:szCs w:val="24"/>
        </w:rPr>
        <w:t xml:space="preserve">ОСОБЕННОСТИ ДЕЯТЕЛЬНОСТИ СПЕЦИАЛИСТОВ ПМПК ПРИ </w:t>
      </w:r>
      <w:proofErr w:type="gramStart"/>
      <w:r w:rsidRPr="00F338DB">
        <w:rPr>
          <w:rFonts w:ascii="Times New Roman" w:hAnsi="Times New Roman" w:cs="Times New Roman"/>
          <w:sz w:val="24"/>
          <w:szCs w:val="24"/>
        </w:rPr>
        <w:t xml:space="preserve">РЕШЕНИИ </w:t>
      </w:r>
      <w:r w:rsidR="007C4027" w:rsidRPr="00F338DB">
        <w:rPr>
          <w:rFonts w:ascii="Times New Roman" w:hAnsi="Times New Roman" w:cs="Times New Roman"/>
          <w:sz w:val="24"/>
          <w:szCs w:val="24"/>
        </w:rPr>
        <w:t xml:space="preserve"> </w:t>
      </w:r>
      <w:r w:rsidRPr="00F338DB">
        <w:rPr>
          <w:rFonts w:ascii="Times New Roman" w:hAnsi="Times New Roman" w:cs="Times New Roman"/>
          <w:sz w:val="24"/>
          <w:szCs w:val="24"/>
        </w:rPr>
        <w:t>ДИАГНОСТИЧЕСКИХ</w:t>
      </w:r>
      <w:proofErr w:type="gramEnd"/>
      <w:r w:rsidRPr="00F338DB">
        <w:rPr>
          <w:rFonts w:ascii="Times New Roman" w:hAnsi="Times New Roman" w:cs="Times New Roman"/>
          <w:sz w:val="24"/>
          <w:szCs w:val="24"/>
        </w:rPr>
        <w:t xml:space="preserve"> ЗАДАЧ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2047" w:right="2039"/>
        <w:jc w:val="center"/>
        <w:rPr>
          <w:rFonts w:ascii="Times New Roman" w:hAnsi="Times New Roman" w:cs="Times New Roman"/>
          <w:sz w:val="24"/>
          <w:szCs w:val="24"/>
        </w:rPr>
      </w:pPr>
      <w:r w:rsidRPr="00F338DB">
        <w:rPr>
          <w:rFonts w:ascii="Times New Roman" w:hAnsi="Times New Roman" w:cs="Times New Roman"/>
          <w:sz w:val="24"/>
          <w:szCs w:val="24"/>
        </w:rPr>
        <w:t xml:space="preserve">3.1. Организация деятельности учителя-дефектолога на ПМПК по определению специальных условий образования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Основная задача учителя-дефектолога на ПМПК - определить общую осведомленность, </w:t>
      </w:r>
      <w:proofErr w:type="spellStart"/>
      <w:r w:rsidRPr="00F338DB">
        <w:rPr>
          <w:rFonts w:ascii="Times New Roman" w:hAnsi="Times New Roman" w:cs="Times New Roman"/>
          <w:sz w:val="24"/>
          <w:szCs w:val="24"/>
        </w:rPr>
        <w:t>обученностъ</w:t>
      </w:r>
      <w:proofErr w:type="spellEnd"/>
      <w:r w:rsidRPr="00F338DB">
        <w:rPr>
          <w:rFonts w:ascii="Times New Roman" w:hAnsi="Times New Roman" w:cs="Times New Roman"/>
          <w:sz w:val="24"/>
          <w:szCs w:val="24"/>
        </w:rPr>
        <w:t xml:space="preserve"> и, соответственно, обучаемость ребенка. Будучи ограниченным во времени, учитель-дефектолог может предлагать ребенку задания не из всего арсенала диагностических материалов, а только те, которые могут подтвердить возникшие предположения, конкретизируя и уточняя их, а также, анализируя результаты обследования ребенка другими специалистами для решения собственных задач.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При подборе подходящего ребенку диагностического инструментария, учитель-дефектолог (как и все остальные специалисты) опирается на данные анамнеза и медицинские документы, жалобы родителей, сведения из психолого-педагогической характеристики, собственную первичную диагностическую гипотезу.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Учитель-дефектолог обязательно обращает внимание на соответствие возрасту внешнего вида ребенка, на характер его взаимодействия с предметами и людьми, на адекватность поведения во время нахождения ребенка в ПМПК и, естественно, в первую очередь на включение ребенка в ситуацию собственного обследования, целенаправленность его деятельности во время решения учебно-познавательных задач.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Как совершенно справедливо отмечает С.Д. </w:t>
      </w:r>
      <w:proofErr w:type="spellStart"/>
      <w:r w:rsidRPr="00F338DB">
        <w:rPr>
          <w:rFonts w:ascii="Times New Roman" w:hAnsi="Times New Roman" w:cs="Times New Roman"/>
          <w:sz w:val="24"/>
          <w:szCs w:val="24"/>
        </w:rPr>
        <w:t>Забрамная</w:t>
      </w:r>
      <w:proofErr w:type="spellEnd"/>
      <w:r w:rsidRPr="00F338DB">
        <w:rPr>
          <w:rFonts w:ascii="Times New Roman" w:hAnsi="Times New Roman" w:cs="Times New Roman"/>
          <w:sz w:val="24"/>
          <w:szCs w:val="24"/>
        </w:rPr>
        <w:t xml:space="preserve">, "способность к обучению, как правило, трансформируется у ребенка через взаимодействие с взрослым в любой практической деятельности: бытовой, игровой, учебной, трудовой". </w:t>
      </w:r>
      <w:r w:rsidRPr="00F338DB">
        <w:rPr>
          <w:rFonts w:ascii="Times New Roman" w:hAnsi="Times New Roman" w:cs="Times New Roman"/>
          <w:color w:val="0000FF"/>
          <w:sz w:val="24"/>
          <w:szCs w:val="24"/>
        </w:rPr>
        <w:t>[4]</w:t>
      </w:r>
      <w:r w:rsidRPr="00F338DB">
        <w:rPr>
          <w:rFonts w:ascii="Times New Roman" w:hAnsi="Times New Roman" w:cs="Times New Roman"/>
          <w:sz w:val="24"/>
          <w:szCs w:val="24"/>
        </w:rPr>
        <w:t xml:space="preserve"> Именно поэтому обучаемость так или иначе оценивают все специалисты, учитель-дефектолог же обращает особое внимание на обучаемость, проявляющуюся в ходе выполнения экспериментальных заданий обучающего типа при работе с дошкольником, решения учебно-познавательных задач, сходных с теми, с которыми ребенок сталкивается в школе.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 процессе предъявления собственных заданий учитель-дефектолог выявляет, как ребенок принимает их, как выполняет, необходима ли помощь, каков ее характер и объем. Анализируется </w:t>
      </w:r>
      <w:proofErr w:type="spellStart"/>
      <w:r w:rsidRPr="00F338DB">
        <w:rPr>
          <w:rFonts w:ascii="Times New Roman" w:hAnsi="Times New Roman" w:cs="Times New Roman"/>
          <w:sz w:val="24"/>
          <w:szCs w:val="24"/>
        </w:rPr>
        <w:t>сформированность</w:t>
      </w:r>
      <w:proofErr w:type="spellEnd"/>
      <w:r w:rsidRPr="00F338DB">
        <w:rPr>
          <w:rFonts w:ascii="Times New Roman" w:hAnsi="Times New Roman" w:cs="Times New Roman"/>
          <w:sz w:val="24"/>
          <w:szCs w:val="24"/>
        </w:rPr>
        <w:t xml:space="preserve"> представлений об окружающем мире и о себе, уровень развития пространственной ориентации (восприятия), зрительно-моторной координации, графической деятельности, общей и мелкой моторики, речи.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Обучаемость определяется по способности ребенка усвоить алгоритм деятельности и перенести его на аналогичное задание (при обязательном условии отсутствия опыта выполнения подобных заданий). Если же задание ребенку в целом знакомо, оценить обучаемость можно: </w:t>
      </w:r>
    </w:p>
    <w:p w:rsidR="00280AAE" w:rsidRPr="00F338DB" w:rsidRDefault="005D335C" w:rsidP="00F338DB">
      <w:pPr>
        <w:numPr>
          <w:ilvl w:val="0"/>
          <w:numId w:val="7"/>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исходя из количества и качественных характеристик необходимой помощи со стороны взрослого (стимулирующая ("молодец"); организующая ("посмотри внимательно"); подсказка ("</w:t>
      </w:r>
      <w:proofErr w:type="spellStart"/>
      <w:r w:rsidRPr="00F338DB">
        <w:rPr>
          <w:rFonts w:ascii="Times New Roman" w:hAnsi="Times New Roman" w:cs="Times New Roman"/>
          <w:sz w:val="24"/>
          <w:szCs w:val="24"/>
        </w:rPr>
        <w:t>жи</w:t>
      </w:r>
      <w:proofErr w:type="spellEnd"/>
      <w:r w:rsidRPr="00F338DB">
        <w:rPr>
          <w:rFonts w:ascii="Times New Roman" w:hAnsi="Times New Roman" w:cs="Times New Roman"/>
          <w:sz w:val="24"/>
          <w:szCs w:val="24"/>
        </w:rPr>
        <w:t xml:space="preserve">-ши" мы пишем с какой буквой?") или же содержательная в полном объеме (давай, сначала узнаем, сколько было..., а теперь узнаем, сколько... и т.п.); </w:t>
      </w:r>
    </w:p>
    <w:p w:rsidR="00280AAE" w:rsidRPr="00F338DB" w:rsidRDefault="005D335C" w:rsidP="00F338DB">
      <w:pPr>
        <w:numPr>
          <w:ilvl w:val="0"/>
          <w:numId w:val="7"/>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lastRenderedPageBreak/>
        <w:t xml:space="preserve">исходя из предполагаемой многократности предшествующих повторений информации, которую учитель-дефектолог пытается получить от ребенка (например, если обследуемый младший школьник посещал детский сад, то он изучал и времена года, и звуковой состав слов, и должен был овладеть элементарными математическими представлениями); </w:t>
      </w:r>
    </w:p>
    <w:p w:rsidR="00280AAE" w:rsidRPr="00F338DB" w:rsidRDefault="005D335C" w:rsidP="00F338DB">
      <w:pPr>
        <w:numPr>
          <w:ilvl w:val="0"/>
          <w:numId w:val="7"/>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исходя из устойчивости сформированного экспериментально умения, т.е. способности к его "переносу" на идентичное задание по прошествии определенного времени (здесь следует учитывать, что перенос этот может осуществляться в разных "планах": словесном, образном или действенном).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Условно можно выделить три уровня обучаемости: </w:t>
      </w:r>
    </w:p>
    <w:p w:rsidR="00280AAE" w:rsidRPr="00F338DB" w:rsidRDefault="005D335C" w:rsidP="00F338DB">
      <w:pPr>
        <w:numPr>
          <w:ilvl w:val="0"/>
          <w:numId w:val="8"/>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достаточный уровень обучаемости. Ребенок понимает смысл задания, соответствующего по сложности его возрасту и году обучения, способен выполнить его самостоятельно или при оказании незначительного объема исключительно организующей или стимулирующей помощи, подсказки нужны </w:t>
      </w:r>
    </w:p>
    <w:p w:rsidR="00280AAE" w:rsidRPr="00F338DB" w:rsidRDefault="005D335C" w:rsidP="00F338DB">
      <w:pPr>
        <w:spacing w:after="0" w:line="240" w:lineRule="auto"/>
        <w:ind w:right="53"/>
        <w:rPr>
          <w:rFonts w:ascii="Times New Roman" w:hAnsi="Times New Roman" w:cs="Times New Roman"/>
          <w:sz w:val="24"/>
          <w:szCs w:val="24"/>
        </w:rPr>
      </w:pPr>
      <w:r w:rsidRPr="00F338DB">
        <w:rPr>
          <w:rFonts w:ascii="Times New Roman" w:hAnsi="Times New Roman" w:cs="Times New Roman"/>
          <w:sz w:val="24"/>
          <w:szCs w:val="24"/>
        </w:rPr>
        <w:t xml:space="preserve">только в реально сложных, еще недостаточно усвоенных алгоритмах решений; </w:t>
      </w:r>
    </w:p>
    <w:p w:rsidR="00280AAE" w:rsidRPr="00F338DB" w:rsidRDefault="005D335C" w:rsidP="00F338DB">
      <w:pPr>
        <w:numPr>
          <w:ilvl w:val="0"/>
          <w:numId w:val="8"/>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недостаточный уровень обучаемости. Ребенок понимает смысл задания, но нуждается в разнообразной помощи, перенос на идентичное задание неполноценен, т.е. снова требует подсказок, знакомые задания выполняются достаточно успешно, вместе с тем ребенок периодически с затруднениями актуализирует предположительно хорошо известную ему информацию, эффективность помощи очень неравноценна. </w:t>
      </w:r>
    </w:p>
    <w:p w:rsidR="00280AAE" w:rsidRPr="00F338DB" w:rsidRDefault="005D335C" w:rsidP="00F338DB">
      <w:pPr>
        <w:numPr>
          <w:ilvl w:val="0"/>
          <w:numId w:val="8"/>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низкий уровень обучаемости. Ребенок самостоятельно не понимает смысла задания, требует большого количества разнообразной помощи, но в итоге не способен выполнить задание по алгоритму после оказания помощи педагогом, т.е. "перенос" фактически отсутствует, типовые задания, которые выполнялись ранее, в предшествующие годы обучения, ребенок фактически "не помнит", для их выполнения снова требуется весь объем помощи.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Фактически подавляющее большинство методик, используемых при психолого-педагогическом обследовании дошкольников (комплексы Е.А. </w:t>
      </w:r>
      <w:proofErr w:type="spellStart"/>
      <w:r w:rsidRPr="00F338DB">
        <w:rPr>
          <w:rFonts w:ascii="Times New Roman" w:hAnsi="Times New Roman" w:cs="Times New Roman"/>
          <w:sz w:val="24"/>
          <w:szCs w:val="24"/>
        </w:rPr>
        <w:t>Стребелевой</w:t>
      </w:r>
      <w:proofErr w:type="spellEnd"/>
      <w:r w:rsidRPr="00F338DB">
        <w:rPr>
          <w:rFonts w:ascii="Times New Roman" w:hAnsi="Times New Roman" w:cs="Times New Roman"/>
          <w:sz w:val="24"/>
          <w:szCs w:val="24"/>
        </w:rPr>
        <w:t xml:space="preserve">, И.А. </w:t>
      </w:r>
      <w:proofErr w:type="spellStart"/>
      <w:r w:rsidRPr="00F338DB">
        <w:rPr>
          <w:rFonts w:ascii="Times New Roman" w:hAnsi="Times New Roman" w:cs="Times New Roman"/>
          <w:sz w:val="24"/>
          <w:szCs w:val="24"/>
        </w:rPr>
        <w:t>Коробейникова</w:t>
      </w:r>
      <w:proofErr w:type="spellEnd"/>
      <w:r w:rsidRPr="00F338DB">
        <w:rPr>
          <w:rFonts w:ascii="Times New Roman" w:hAnsi="Times New Roman" w:cs="Times New Roman"/>
          <w:sz w:val="24"/>
          <w:szCs w:val="24"/>
        </w:rPr>
        <w:t xml:space="preserve"> и др.) построены как обучающие, однако комплексы эти объемны и при ограничениях времени нахождения ребенка в ПМПК не всегда могут быть реализованы полностью. Кроме того, использование патопсихологических методик, входящих в указанные комплексы, является все же прерогативой педагога-психолога. Поэтому учитель-дефектолог обычно пользуется отдельными приемами, позволяющими оценить обучаемость.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К числу таких приемов относится постепенное снижение уровня сложности задания, которое вначале предлагается решить в мыслительном плане, затем с опорой на образные процессы и в последнюю очередь - на уровне конкретных действий. Так, например, предложив младшему школьнику задачу "в два действия" устно, ее затем иллюстрируют схемой и лишь затем начинают разбирать "пошагово", подкрепляя при необходимости свои рассуждения действиями со счетным материалом; попросив определить количество слогов в слове на слух, задание упрощают предъявлением карточки с напечатанным анализируемым словом, а в последнюю очередь предлагается подобрать нужные слоги из кассы слогов и сложить слово. </w:t>
      </w:r>
    </w:p>
    <w:p w:rsidR="00280AAE" w:rsidRPr="00F338DB" w:rsidRDefault="005D335C" w:rsidP="00F338DB">
      <w:pPr>
        <w:spacing w:after="0" w:line="240" w:lineRule="auto"/>
        <w:ind w:left="0" w:right="53" w:firstLine="540"/>
        <w:rPr>
          <w:rFonts w:ascii="Times New Roman" w:hAnsi="Times New Roman" w:cs="Times New Roman"/>
          <w:sz w:val="24"/>
          <w:szCs w:val="24"/>
        </w:rPr>
      </w:pPr>
      <w:proofErr w:type="spellStart"/>
      <w:r w:rsidRPr="00F338DB">
        <w:rPr>
          <w:rFonts w:ascii="Times New Roman" w:hAnsi="Times New Roman" w:cs="Times New Roman"/>
          <w:sz w:val="24"/>
          <w:szCs w:val="24"/>
        </w:rPr>
        <w:t>Обученность</w:t>
      </w:r>
      <w:proofErr w:type="spellEnd"/>
      <w:r w:rsidRPr="00F338DB">
        <w:rPr>
          <w:rFonts w:ascii="Times New Roman" w:hAnsi="Times New Roman" w:cs="Times New Roman"/>
          <w:sz w:val="24"/>
          <w:szCs w:val="24"/>
        </w:rPr>
        <w:t xml:space="preserve"> у дошкольников определяется соответствием знаний, умений, навыков и представлений, которыми владеет ребенок, уровнем развития игровой и продуктивной деятельности возрастным показателям. Такие нормативы заложены в программах воспитания и обучения детей дошкольного возраста в соответствии с новым ФГОС, </w:t>
      </w:r>
      <w:proofErr w:type="gramStart"/>
      <w:r w:rsidRPr="00F338DB">
        <w:rPr>
          <w:rFonts w:ascii="Times New Roman" w:hAnsi="Times New Roman" w:cs="Times New Roman"/>
          <w:sz w:val="24"/>
          <w:szCs w:val="24"/>
        </w:rPr>
        <w:t>например</w:t>
      </w:r>
      <w:proofErr w:type="gramEnd"/>
      <w:r w:rsidRPr="00F338DB">
        <w:rPr>
          <w:rFonts w:ascii="Times New Roman" w:hAnsi="Times New Roman" w:cs="Times New Roman"/>
          <w:sz w:val="24"/>
          <w:szCs w:val="24"/>
        </w:rPr>
        <w:t xml:space="preserve"> "От рождения до школы" Н.Е. </w:t>
      </w:r>
      <w:proofErr w:type="spellStart"/>
      <w:r w:rsidRPr="00F338DB">
        <w:rPr>
          <w:rFonts w:ascii="Times New Roman" w:hAnsi="Times New Roman" w:cs="Times New Roman"/>
          <w:sz w:val="24"/>
          <w:szCs w:val="24"/>
        </w:rPr>
        <w:t>Веракса</w:t>
      </w:r>
      <w:proofErr w:type="spellEnd"/>
      <w:r w:rsidRPr="00F338DB">
        <w:rPr>
          <w:rFonts w:ascii="Times New Roman" w:hAnsi="Times New Roman" w:cs="Times New Roman"/>
          <w:sz w:val="24"/>
          <w:szCs w:val="24"/>
        </w:rPr>
        <w:t xml:space="preserve">, Т.С. Комарова, М.А. Васильева, 2014. При подозрении на наличие умственной отсталости (интеллектуальных нарушений) следует ориентироваться на критерии, заложенные в программу "Коррекционно-развивающее обучение и воспитание" Е.А. </w:t>
      </w:r>
      <w:proofErr w:type="spellStart"/>
      <w:r w:rsidRPr="00F338DB">
        <w:rPr>
          <w:rFonts w:ascii="Times New Roman" w:hAnsi="Times New Roman" w:cs="Times New Roman"/>
          <w:sz w:val="24"/>
          <w:szCs w:val="24"/>
        </w:rPr>
        <w:t>Екжановой</w:t>
      </w:r>
      <w:proofErr w:type="spellEnd"/>
      <w:r w:rsidRPr="00F338DB">
        <w:rPr>
          <w:rFonts w:ascii="Times New Roman" w:hAnsi="Times New Roman" w:cs="Times New Roman"/>
          <w:sz w:val="24"/>
          <w:szCs w:val="24"/>
        </w:rPr>
        <w:t xml:space="preserve">, Е.А. </w:t>
      </w:r>
      <w:proofErr w:type="spellStart"/>
      <w:r w:rsidRPr="00F338DB">
        <w:rPr>
          <w:rFonts w:ascii="Times New Roman" w:hAnsi="Times New Roman" w:cs="Times New Roman"/>
          <w:sz w:val="24"/>
          <w:szCs w:val="24"/>
        </w:rPr>
        <w:t>Стребелевой</w:t>
      </w:r>
      <w:proofErr w:type="spellEnd"/>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В ходе обследования детей дошкольного возраста учитель-дефектолог определяет: </w:t>
      </w:r>
    </w:p>
    <w:p w:rsidR="00280AAE" w:rsidRPr="00F338DB" w:rsidRDefault="005D335C" w:rsidP="00F338DB">
      <w:pPr>
        <w:numPr>
          <w:ilvl w:val="0"/>
          <w:numId w:val="9"/>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lastRenderedPageBreak/>
        <w:t xml:space="preserve">Соответствие качественных характеристик деятельности ребенка, его знаний, умений, навыков и представлений об окружающем "функциональной" (т.е. типичной для социокультурных условий, в которых обследуемый проживает) норме возраста. </w:t>
      </w:r>
    </w:p>
    <w:p w:rsidR="00280AAE" w:rsidRPr="00F338DB" w:rsidRDefault="005D335C" w:rsidP="00F338DB">
      <w:pPr>
        <w:numPr>
          <w:ilvl w:val="0"/>
          <w:numId w:val="9"/>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Степень отставания в </w:t>
      </w:r>
      <w:proofErr w:type="spellStart"/>
      <w:r w:rsidRPr="00F338DB">
        <w:rPr>
          <w:rFonts w:ascii="Times New Roman" w:hAnsi="Times New Roman" w:cs="Times New Roman"/>
          <w:sz w:val="24"/>
          <w:szCs w:val="24"/>
        </w:rPr>
        <w:t>сформированности</w:t>
      </w:r>
      <w:proofErr w:type="spellEnd"/>
      <w:r w:rsidRPr="00F338DB">
        <w:rPr>
          <w:rFonts w:ascii="Times New Roman" w:hAnsi="Times New Roman" w:cs="Times New Roman"/>
          <w:sz w:val="24"/>
          <w:szCs w:val="24"/>
        </w:rPr>
        <w:t xml:space="preserve"> ЗУН и представлений в соответствии с усредненными возрастными показателями. Степень эта определяется условно, однако отставание более, чем на год уже может считаться существенным, а на два - выраженным. Явно патологическое (грубое) отставание предполагает, что у обследуемого отсутствуют знания, умения и навыки, которые должны были быть сформированы три и более года назад.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У дошкольника учитель-дефектолог обязательно оценивает: </w:t>
      </w:r>
    </w:p>
    <w:p w:rsidR="00280AAE" w:rsidRPr="00F338DB" w:rsidRDefault="005D335C" w:rsidP="00F338DB">
      <w:pPr>
        <w:numPr>
          <w:ilvl w:val="0"/>
          <w:numId w:val="10"/>
        </w:numPr>
        <w:spacing w:after="0" w:line="240" w:lineRule="auto"/>
        <w:ind w:right="53" w:firstLine="540"/>
        <w:rPr>
          <w:rFonts w:ascii="Times New Roman" w:hAnsi="Times New Roman" w:cs="Times New Roman"/>
          <w:sz w:val="24"/>
          <w:szCs w:val="24"/>
        </w:rPr>
      </w:pPr>
      <w:proofErr w:type="spellStart"/>
      <w:r w:rsidRPr="00F338DB">
        <w:rPr>
          <w:rFonts w:ascii="Times New Roman" w:hAnsi="Times New Roman" w:cs="Times New Roman"/>
          <w:sz w:val="24"/>
          <w:szCs w:val="24"/>
        </w:rPr>
        <w:t>сформированность</w:t>
      </w:r>
      <w:proofErr w:type="spellEnd"/>
      <w:r w:rsidRPr="00F338DB">
        <w:rPr>
          <w:rFonts w:ascii="Times New Roman" w:hAnsi="Times New Roman" w:cs="Times New Roman"/>
          <w:sz w:val="24"/>
          <w:szCs w:val="24"/>
        </w:rPr>
        <w:t xml:space="preserve"> элементарных математических представлений; </w:t>
      </w:r>
    </w:p>
    <w:p w:rsidR="00280AAE" w:rsidRPr="00F338DB" w:rsidRDefault="005D335C" w:rsidP="00F338DB">
      <w:pPr>
        <w:numPr>
          <w:ilvl w:val="0"/>
          <w:numId w:val="10"/>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уровень развития конструктивной деятельности (не сформирована, возможна по подражанию, наглядному образцу, схематическому изображению, словесной инструкции); </w:t>
      </w:r>
    </w:p>
    <w:p w:rsidR="00280AAE" w:rsidRPr="00F338DB" w:rsidRDefault="005D335C" w:rsidP="00F338DB">
      <w:pPr>
        <w:numPr>
          <w:ilvl w:val="0"/>
          <w:numId w:val="10"/>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уровень развития мыслительных операций и действий (доступны ли группировка по определенному признаку, обобщение, сравнение, сформирована ли способность к установлению доступных по возрасту причинно-следственных связей и логических закономерностей).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 соответствии со взглядами детских психологов и педагогов (А.Л. </w:t>
      </w:r>
      <w:proofErr w:type="spellStart"/>
      <w:r w:rsidRPr="00F338DB">
        <w:rPr>
          <w:rFonts w:ascii="Times New Roman" w:hAnsi="Times New Roman" w:cs="Times New Roman"/>
          <w:sz w:val="24"/>
          <w:szCs w:val="24"/>
        </w:rPr>
        <w:t>Венгер</w:t>
      </w:r>
      <w:proofErr w:type="spellEnd"/>
      <w:r w:rsidRPr="00F338DB">
        <w:rPr>
          <w:rFonts w:ascii="Times New Roman" w:hAnsi="Times New Roman" w:cs="Times New Roman"/>
          <w:sz w:val="24"/>
          <w:szCs w:val="24"/>
        </w:rPr>
        <w:t xml:space="preserve">, А.А. Катаева, А.П. Усова и др.) ребенок способен: </w:t>
      </w:r>
    </w:p>
    <w:p w:rsidR="00280AAE" w:rsidRPr="00F338DB" w:rsidRDefault="005D335C" w:rsidP="00F338DB">
      <w:pPr>
        <w:numPr>
          <w:ilvl w:val="0"/>
          <w:numId w:val="10"/>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различать цвета в 2 года; </w:t>
      </w:r>
    </w:p>
    <w:p w:rsidR="00280AAE" w:rsidRPr="00F338DB" w:rsidRDefault="005D335C" w:rsidP="00F338DB">
      <w:pPr>
        <w:numPr>
          <w:ilvl w:val="0"/>
          <w:numId w:val="10"/>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знать названия трех-четырех цветов, соотносить цветовые эталоны, различать геометрические фигуры (квадрат, круг, треугольник), воспроизводить постройку из трех кубиков в 3 года; </w:t>
      </w:r>
    </w:p>
    <w:p w:rsidR="00280AAE" w:rsidRPr="00F338DB" w:rsidRDefault="005D335C" w:rsidP="00F338DB">
      <w:pPr>
        <w:numPr>
          <w:ilvl w:val="0"/>
          <w:numId w:val="10"/>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повторять за экспериментатором фразу из 4 - 5 слов, отвечать на простые вопросы по прослушанному тексту, собирать матрешку, воспроизводить постройку из 4 - 5 деталей по "расчлененному" образцу-схеме в 4 года; </w:t>
      </w:r>
    </w:p>
    <w:p w:rsidR="00280AAE" w:rsidRPr="00F338DB" w:rsidRDefault="005D335C" w:rsidP="00F338DB">
      <w:pPr>
        <w:numPr>
          <w:ilvl w:val="0"/>
          <w:numId w:val="10"/>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считать-пересчитывать предметы в пределах 5, отвечать на более сложные вопросы по тексту, заучивать несколько не связанных между собой слов, создавать схематичное изображение человека (не "</w:t>
      </w:r>
      <w:proofErr w:type="spellStart"/>
      <w:r w:rsidRPr="00F338DB">
        <w:rPr>
          <w:rFonts w:ascii="Times New Roman" w:hAnsi="Times New Roman" w:cs="Times New Roman"/>
          <w:sz w:val="24"/>
          <w:szCs w:val="24"/>
        </w:rPr>
        <w:t>головонога</w:t>
      </w:r>
      <w:proofErr w:type="spellEnd"/>
      <w:r w:rsidRPr="00F338DB">
        <w:rPr>
          <w:rFonts w:ascii="Times New Roman" w:hAnsi="Times New Roman" w:cs="Times New Roman"/>
          <w:sz w:val="24"/>
          <w:szCs w:val="24"/>
        </w:rPr>
        <w:t xml:space="preserve">"), использовать в игре заместители, знать времена года, устанавливать последовательность событий по картинкам, конструировать по схеме, где взаиморасположение частей не выделено, к 5 годам; </w:t>
      </w:r>
    </w:p>
    <w:p w:rsidR="00280AAE" w:rsidRPr="00F338DB" w:rsidRDefault="005D335C" w:rsidP="00F338DB">
      <w:pPr>
        <w:numPr>
          <w:ilvl w:val="0"/>
          <w:numId w:val="10"/>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выделять в слове звуки (хотя бы первый), считать в пределах десяти и сравнивать количество предметов, выучивать новое двустишие, составлять рассказ по серии последовательных картинок, играть в игру с правилами к 6 годам.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У ребенка 7 года жизни учитель-дефектолог оценивает готовность к школьному обучению: </w:t>
      </w:r>
    </w:p>
    <w:p w:rsidR="00280AAE" w:rsidRPr="00F338DB" w:rsidRDefault="005D335C" w:rsidP="00F338DB">
      <w:pPr>
        <w:numPr>
          <w:ilvl w:val="0"/>
          <w:numId w:val="10"/>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способность воспроизвести графический образец, </w:t>
      </w:r>
    </w:p>
    <w:p w:rsidR="00280AAE" w:rsidRPr="00F338DB" w:rsidRDefault="005D335C" w:rsidP="00F338DB">
      <w:pPr>
        <w:numPr>
          <w:ilvl w:val="0"/>
          <w:numId w:val="10"/>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выполнять задание под диктовку (графический диктант), </w:t>
      </w:r>
    </w:p>
    <w:p w:rsidR="00280AAE" w:rsidRPr="00F338DB" w:rsidRDefault="005D335C" w:rsidP="00F338DB">
      <w:pPr>
        <w:numPr>
          <w:ilvl w:val="0"/>
          <w:numId w:val="10"/>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проводить звуковой анализ слова, </w:t>
      </w:r>
    </w:p>
    <w:p w:rsidR="00280AAE" w:rsidRPr="00F338DB" w:rsidRDefault="005D335C" w:rsidP="00F338DB">
      <w:pPr>
        <w:numPr>
          <w:ilvl w:val="0"/>
          <w:numId w:val="10"/>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соотносить количества (путем попарного сравнения), </w:t>
      </w:r>
    </w:p>
    <w:p w:rsidR="00280AAE" w:rsidRPr="00F338DB" w:rsidRDefault="005D335C" w:rsidP="00F338DB">
      <w:pPr>
        <w:numPr>
          <w:ilvl w:val="0"/>
          <w:numId w:val="10"/>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отвечать в плане заданного на вопросы взрослого, </w:t>
      </w:r>
    </w:p>
    <w:p w:rsidR="00280AAE" w:rsidRPr="00F338DB" w:rsidRDefault="005D335C" w:rsidP="00F338DB">
      <w:pPr>
        <w:numPr>
          <w:ilvl w:val="0"/>
          <w:numId w:val="10"/>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понимать формулировки, отражающие </w:t>
      </w:r>
      <w:proofErr w:type="spellStart"/>
      <w:r w:rsidRPr="00F338DB">
        <w:rPr>
          <w:rFonts w:ascii="Times New Roman" w:hAnsi="Times New Roman" w:cs="Times New Roman"/>
          <w:sz w:val="24"/>
          <w:szCs w:val="24"/>
        </w:rPr>
        <w:t>квазипространственные</w:t>
      </w:r>
      <w:proofErr w:type="spellEnd"/>
      <w:r w:rsidRPr="00F338DB">
        <w:rPr>
          <w:rFonts w:ascii="Times New Roman" w:hAnsi="Times New Roman" w:cs="Times New Roman"/>
          <w:sz w:val="24"/>
          <w:szCs w:val="24"/>
        </w:rPr>
        <w:t xml:space="preserve"> отношения (Пример: Собака бежала за охотником. Кто шел впереди?), </w:t>
      </w:r>
    </w:p>
    <w:p w:rsidR="00280AAE" w:rsidRPr="00F338DB" w:rsidRDefault="005D335C" w:rsidP="00F338DB">
      <w:pPr>
        <w:numPr>
          <w:ilvl w:val="0"/>
          <w:numId w:val="10"/>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решать адекватные для возраста логические задачи, понимая тексты со скрытым смыслом (Пример: Маленький Саша утром проснулся невеселый. Мама дала ему лекарство, взяла зонтик и ушла. Почему Саша проснулся невеселый? Какая погода была на улице?).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3. Характер имеющегося отставания (иногда - опережения): равномерное, неравномерное (какие-то знания и умения есть, какие-то недостаточны), крайне неравномерное (превышение требуемого уровня знаний по одним разделам программы и полное их отсутствие - по другим) </w:t>
      </w:r>
      <w:r w:rsidRPr="00F338DB">
        <w:rPr>
          <w:rFonts w:ascii="Times New Roman" w:hAnsi="Times New Roman" w:cs="Times New Roman"/>
          <w:color w:val="0000FF"/>
          <w:sz w:val="24"/>
          <w:szCs w:val="24"/>
        </w:rPr>
        <w:t>&lt;4&gt;</w:t>
      </w:r>
      <w:r w:rsidRPr="00F338DB">
        <w:rPr>
          <w:rFonts w:ascii="Times New Roman" w:hAnsi="Times New Roman" w:cs="Times New Roman"/>
          <w:sz w:val="24"/>
          <w:szCs w:val="24"/>
        </w:rPr>
        <w:t xml:space="preserve">. Основанием для вывода являются и представленные в ПМПК продукты деятельности (поделки, рисунки). Представление поделок, рисунков ребенка дошкольного возраста позволит специалистам: </w:t>
      </w:r>
    </w:p>
    <w:p w:rsidR="00280AAE" w:rsidRPr="00F338DB" w:rsidRDefault="005D335C" w:rsidP="00F338DB">
      <w:pPr>
        <w:numPr>
          <w:ilvl w:val="0"/>
          <w:numId w:val="11"/>
        </w:numPr>
        <w:spacing w:after="0" w:line="240" w:lineRule="auto"/>
        <w:ind w:right="53" w:hanging="125"/>
        <w:rPr>
          <w:rFonts w:ascii="Times New Roman" w:hAnsi="Times New Roman" w:cs="Times New Roman"/>
          <w:sz w:val="24"/>
          <w:szCs w:val="24"/>
        </w:rPr>
      </w:pPr>
      <w:r w:rsidRPr="00F338DB">
        <w:rPr>
          <w:rFonts w:ascii="Times New Roman" w:hAnsi="Times New Roman" w:cs="Times New Roman"/>
          <w:sz w:val="24"/>
          <w:szCs w:val="24"/>
        </w:rPr>
        <w:t xml:space="preserve">установить позитивный контакт с ребенком; </w:t>
      </w:r>
    </w:p>
    <w:p w:rsidR="00280AAE" w:rsidRPr="00F338DB" w:rsidRDefault="005D335C" w:rsidP="00F338DB">
      <w:pPr>
        <w:numPr>
          <w:ilvl w:val="0"/>
          <w:numId w:val="11"/>
        </w:numPr>
        <w:spacing w:after="0" w:line="240" w:lineRule="auto"/>
        <w:ind w:right="53" w:hanging="125"/>
        <w:rPr>
          <w:rFonts w:ascii="Times New Roman" w:hAnsi="Times New Roman" w:cs="Times New Roman"/>
          <w:sz w:val="24"/>
          <w:szCs w:val="24"/>
        </w:rPr>
      </w:pPr>
      <w:r w:rsidRPr="00F338DB">
        <w:rPr>
          <w:rFonts w:ascii="Times New Roman" w:hAnsi="Times New Roman" w:cs="Times New Roman"/>
          <w:sz w:val="24"/>
          <w:szCs w:val="24"/>
        </w:rPr>
        <w:lastRenderedPageBreak/>
        <w:t xml:space="preserve">оценить уровень развития мелкой моторики, </w:t>
      </w:r>
      <w:proofErr w:type="spellStart"/>
      <w:r w:rsidRPr="00F338DB">
        <w:rPr>
          <w:rFonts w:ascii="Times New Roman" w:hAnsi="Times New Roman" w:cs="Times New Roman"/>
          <w:sz w:val="24"/>
          <w:szCs w:val="24"/>
        </w:rPr>
        <w:t>сформированности</w:t>
      </w:r>
      <w:proofErr w:type="spellEnd"/>
      <w:r w:rsidRPr="00F338DB">
        <w:rPr>
          <w:rFonts w:ascii="Times New Roman" w:hAnsi="Times New Roman" w:cs="Times New Roman"/>
          <w:sz w:val="24"/>
          <w:szCs w:val="24"/>
        </w:rPr>
        <w:t xml:space="preserve"> графо-моторных навыков; </w:t>
      </w:r>
    </w:p>
    <w:p w:rsidR="00280AAE" w:rsidRPr="00F338DB" w:rsidRDefault="005D335C" w:rsidP="00F338DB">
      <w:pPr>
        <w:numPr>
          <w:ilvl w:val="0"/>
          <w:numId w:val="11"/>
        </w:numPr>
        <w:spacing w:after="0" w:line="240" w:lineRule="auto"/>
        <w:ind w:right="53" w:hanging="125"/>
        <w:rPr>
          <w:rFonts w:ascii="Times New Roman" w:hAnsi="Times New Roman" w:cs="Times New Roman"/>
          <w:sz w:val="24"/>
          <w:szCs w:val="24"/>
        </w:rPr>
      </w:pPr>
      <w:r w:rsidRPr="00F338DB">
        <w:rPr>
          <w:rFonts w:ascii="Times New Roman" w:hAnsi="Times New Roman" w:cs="Times New Roman"/>
          <w:sz w:val="24"/>
          <w:szCs w:val="24"/>
        </w:rPr>
        <w:t xml:space="preserve">оценить уровень </w:t>
      </w:r>
      <w:proofErr w:type="spellStart"/>
      <w:r w:rsidRPr="00F338DB">
        <w:rPr>
          <w:rFonts w:ascii="Times New Roman" w:hAnsi="Times New Roman" w:cs="Times New Roman"/>
          <w:sz w:val="24"/>
          <w:szCs w:val="24"/>
        </w:rPr>
        <w:t>сформированности</w:t>
      </w:r>
      <w:proofErr w:type="spellEnd"/>
      <w:r w:rsidRPr="00F338DB">
        <w:rPr>
          <w:rFonts w:ascii="Times New Roman" w:hAnsi="Times New Roman" w:cs="Times New Roman"/>
          <w:sz w:val="24"/>
          <w:szCs w:val="24"/>
        </w:rPr>
        <w:t xml:space="preserve"> зрительно-пространственного восприятия; </w:t>
      </w:r>
    </w:p>
    <w:p w:rsidR="00280AAE" w:rsidRPr="00F338DB" w:rsidRDefault="005D335C" w:rsidP="00F338DB">
      <w:pPr>
        <w:numPr>
          <w:ilvl w:val="0"/>
          <w:numId w:val="11"/>
        </w:numPr>
        <w:spacing w:after="0" w:line="240" w:lineRule="auto"/>
        <w:ind w:right="53" w:hanging="125"/>
        <w:rPr>
          <w:rFonts w:ascii="Times New Roman" w:hAnsi="Times New Roman" w:cs="Times New Roman"/>
          <w:sz w:val="24"/>
          <w:szCs w:val="24"/>
        </w:rPr>
      </w:pPr>
      <w:r w:rsidRPr="00F338DB">
        <w:rPr>
          <w:rFonts w:ascii="Times New Roman" w:hAnsi="Times New Roman" w:cs="Times New Roman"/>
          <w:sz w:val="24"/>
          <w:szCs w:val="24"/>
        </w:rPr>
        <w:t xml:space="preserve">оценить уровень развития мышления; </w:t>
      </w:r>
    </w:p>
    <w:p w:rsidR="00280AAE" w:rsidRPr="00F338DB" w:rsidRDefault="005D335C" w:rsidP="00F338DB">
      <w:pPr>
        <w:numPr>
          <w:ilvl w:val="0"/>
          <w:numId w:val="11"/>
        </w:numPr>
        <w:spacing w:after="0" w:line="240" w:lineRule="auto"/>
        <w:ind w:right="53" w:hanging="125"/>
        <w:rPr>
          <w:rFonts w:ascii="Times New Roman" w:hAnsi="Times New Roman" w:cs="Times New Roman"/>
          <w:sz w:val="24"/>
          <w:szCs w:val="24"/>
        </w:rPr>
      </w:pPr>
      <w:r w:rsidRPr="00F338DB">
        <w:rPr>
          <w:rFonts w:ascii="Times New Roman" w:hAnsi="Times New Roman" w:cs="Times New Roman"/>
          <w:sz w:val="24"/>
          <w:szCs w:val="24"/>
        </w:rPr>
        <w:t xml:space="preserve">оценить уровень развития воображения; </w:t>
      </w:r>
    </w:p>
    <w:p w:rsidR="00280AAE" w:rsidRPr="00F338DB" w:rsidRDefault="005D335C" w:rsidP="00F338DB">
      <w:pPr>
        <w:numPr>
          <w:ilvl w:val="0"/>
          <w:numId w:val="11"/>
        </w:numPr>
        <w:spacing w:after="0" w:line="240" w:lineRule="auto"/>
        <w:ind w:right="53" w:hanging="125"/>
        <w:rPr>
          <w:rFonts w:ascii="Times New Roman" w:hAnsi="Times New Roman" w:cs="Times New Roman"/>
          <w:sz w:val="24"/>
          <w:szCs w:val="24"/>
        </w:rPr>
      </w:pPr>
      <w:r w:rsidRPr="00F338DB">
        <w:rPr>
          <w:rFonts w:ascii="Times New Roman" w:hAnsi="Times New Roman" w:cs="Times New Roman"/>
          <w:sz w:val="24"/>
          <w:szCs w:val="24"/>
        </w:rPr>
        <w:t xml:space="preserve">организовать беседу на представленном материале, являющимся для ребенка значимым; </w:t>
      </w:r>
    </w:p>
    <w:p w:rsidR="00280AAE" w:rsidRPr="00F338DB" w:rsidRDefault="005D335C" w:rsidP="00F338DB">
      <w:pPr>
        <w:numPr>
          <w:ilvl w:val="0"/>
          <w:numId w:val="11"/>
        </w:numPr>
        <w:spacing w:after="0" w:line="240" w:lineRule="auto"/>
        <w:ind w:right="53" w:hanging="125"/>
        <w:rPr>
          <w:rFonts w:ascii="Times New Roman" w:hAnsi="Times New Roman" w:cs="Times New Roman"/>
          <w:sz w:val="24"/>
          <w:szCs w:val="24"/>
        </w:rPr>
      </w:pPr>
      <w:r w:rsidRPr="00F338DB">
        <w:rPr>
          <w:rFonts w:ascii="Times New Roman" w:hAnsi="Times New Roman" w:cs="Times New Roman"/>
          <w:sz w:val="24"/>
          <w:szCs w:val="24"/>
        </w:rPr>
        <w:t xml:space="preserve">косвенно оценить взаимодействие ребенка с членами семьи и сверстниками.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&lt;4</w:t>
      </w:r>
      <w:proofErr w:type="gramStart"/>
      <w:r w:rsidRPr="00F338DB">
        <w:rPr>
          <w:rFonts w:ascii="Times New Roman" w:hAnsi="Times New Roman" w:cs="Times New Roman"/>
          <w:sz w:val="24"/>
          <w:szCs w:val="24"/>
        </w:rPr>
        <w:t>&gt; Например</w:t>
      </w:r>
      <w:proofErr w:type="gramEnd"/>
      <w:r w:rsidRPr="00F338DB">
        <w:rPr>
          <w:rFonts w:ascii="Times New Roman" w:hAnsi="Times New Roman" w:cs="Times New Roman"/>
          <w:sz w:val="24"/>
          <w:szCs w:val="24"/>
        </w:rPr>
        <w:t xml:space="preserve">, шестилетний ребенок перечисляет названия планет солнечной системы, но не может </w:t>
      </w:r>
    </w:p>
    <w:p w:rsidR="00280AAE" w:rsidRPr="00F338DB" w:rsidRDefault="005D335C" w:rsidP="00F338DB">
      <w:pPr>
        <w:spacing w:after="0" w:line="240" w:lineRule="auto"/>
        <w:ind w:right="53"/>
        <w:rPr>
          <w:rFonts w:ascii="Times New Roman" w:hAnsi="Times New Roman" w:cs="Times New Roman"/>
          <w:sz w:val="24"/>
          <w:szCs w:val="24"/>
        </w:rPr>
      </w:pPr>
      <w:r w:rsidRPr="00F338DB">
        <w:rPr>
          <w:rFonts w:ascii="Times New Roman" w:hAnsi="Times New Roman" w:cs="Times New Roman"/>
          <w:sz w:val="24"/>
          <w:szCs w:val="24"/>
        </w:rPr>
        <w:t xml:space="preserve">назвать ни одной сказки. </w:t>
      </w:r>
    </w:p>
    <w:p w:rsidR="00280AAE" w:rsidRPr="00F338DB" w:rsidRDefault="005D335C" w:rsidP="00F338DB">
      <w:pPr>
        <w:spacing w:after="0" w:line="240" w:lineRule="auto"/>
        <w:ind w:left="54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Целесообразно предоставление на ПМПК нескольких творческих работ ребенка, позволяющих составить более полное представление о его интересах.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4. Условия предшествующего обучения ребенка (место жительства - социально благополучный или менее благополучный городской район, поселок городского типа, село, поселок с малой численностью населения), а также другие данные педагогического анамнеза, имеющиеся в представленной характеристике - посещение дошкольного учреждения, с какого возраста, как много его пропускал, сколько лет ходит в ДОО, учредитель (муниципальный или частный детский сад), если ДОО не посещал, кто занимается с испытуемым (мать, бабушка или другой взрослый родственник, старший ребенок).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Чем менее благоприятны условия предшествующего обучения, тем большее значение приобретают показатели обучаемости, о которых говорилось выше. Вместе с тем, чем в более благоприятной среде ребенок получал дошкольное образование, тем большее внимание учитель-дефектолог должен уделить подбору диагностических заданий, которым ребенка заранее не обучали (например, основные житейские обобщения типа "игрушки", "одежда" и т.п. детям из благополучных семей почти всегда известны, так </w:t>
      </w:r>
      <w:proofErr w:type="gramStart"/>
      <w:r w:rsidRPr="00F338DB">
        <w:rPr>
          <w:rFonts w:ascii="Times New Roman" w:hAnsi="Times New Roman" w:cs="Times New Roman"/>
          <w:sz w:val="24"/>
          <w:szCs w:val="24"/>
        </w:rPr>
        <w:t>же</w:t>
      </w:r>
      <w:proofErr w:type="gramEnd"/>
      <w:r w:rsidRPr="00F338DB">
        <w:rPr>
          <w:rFonts w:ascii="Times New Roman" w:hAnsi="Times New Roman" w:cs="Times New Roman"/>
          <w:sz w:val="24"/>
          <w:szCs w:val="24"/>
        </w:rPr>
        <w:t xml:space="preserve"> как и порядковый счет).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При обследовании дошкольника обязательна игровая форма предъявления методик и приемов. Выводы учителя-дефектолога обязательно должны касаться наличия или отсутствия потребности в разработке для обследованного дошкольника АОП.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В ходе обследования детей школьного возраста учитель-дефектолог определяет: </w:t>
      </w:r>
    </w:p>
    <w:p w:rsidR="00280AAE" w:rsidRPr="00F338DB" w:rsidRDefault="005D335C" w:rsidP="00F338DB">
      <w:pPr>
        <w:numPr>
          <w:ilvl w:val="0"/>
          <w:numId w:val="12"/>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Соответствуют ли знания по основным предметам (письмо, обучение грамоте, русский язык, математика) требованиям программы, по которой ребенок обучается. </w:t>
      </w:r>
    </w:p>
    <w:p w:rsidR="00280AAE" w:rsidRPr="00F338DB" w:rsidRDefault="005D335C" w:rsidP="00F338DB">
      <w:pPr>
        <w:numPr>
          <w:ilvl w:val="0"/>
          <w:numId w:val="12"/>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Степень усвоения программы: усвоена программа в достаточном объеме, усвоена не полностью или частично, не усвоена. </w:t>
      </w:r>
    </w:p>
    <w:p w:rsidR="00280AAE" w:rsidRPr="00F338DB" w:rsidRDefault="005D335C" w:rsidP="00F338DB">
      <w:pPr>
        <w:numPr>
          <w:ilvl w:val="0"/>
          <w:numId w:val="12"/>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Есть ли знания за предыдущие года обучения. Если ребенок учится в первом классе и программный материал не усваивает, учитель-дефектолог оценивает </w:t>
      </w:r>
      <w:proofErr w:type="spellStart"/>
      <w:r w:rsidRPr="00F338DB">
        <w:rPr>
          <w:rFonts w:ascii="Times New Roman" w:hAnsi="Times New Roman" w:cs="Times New Roman"/>
          <w:sz w:val="24"/>
          <w:szCs w:val="24"/>
        </w:rPr>
        <w:t>сформированность</w:t>
      </w:r>
      <w:proofErr w:type="spellEnd"/>
      <w:r w:rsidRPr="00F338DB">
        <w:rPr>
          <w:rFonts w:ascii="Times New Roman" w:hAnsi="Times New Roman" w:cs="Times New Roman"/>
          <w:sz w:val="24"/>
          <w:szCs w:val="24"/>
        </w:rPr>
        <w:t xml:space="preserve"> предпосылок к школьному обучению. </w:t>
      </w:r>
    </w:p>
    <w:p w:rsidR="00280AAE" w:rsidRPr="00F338DB" w:rsidRDefault="005D335C" w:rsidP="00F338DB">
      <w:pPr>
        <w:numPr>
          <w:ilvl w:val="0"/>
          <w:numId w:val="12"/>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Возможности и необходимость создания специальных условий обучения ребенка.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 ситуации обследования детей младшего школьного возраста на ПМПК должны быть представлены рабочие тетради по основным предметам (в соответствии с п. 15 Положения о ПМПК). Предъявление на ПМПК письменных работ ребенка по русскому (родному) языку, математике для детей школьного возраста за текущий учебный год позволяет команде специалистов провести детализированное изучение результатов учебной деятельности ребенка.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Наличие рабочих тетрадей ребенка позволит специалистам: </w:t>
      </w:r>
    </w:p>
    <w:p w:rsidR="00280AAE" w:rsidRPr="00F338DB" w:rsidRDefault="005D335C" w:rsidP="00F338DB">
      <w:pPr>
        <w:numPr>
          <w:ilvl w:val="0"/>
          <w:numId w:val="13"/>
        </w:numPr>
        <w:spacing w:after="0" w:line="240" w:lineRule="auto"/>
        <w:ind w:right="53" w:hanging="122"/>
        <w:rPr>
          <w:rFonts w:ascii="Times New Roman" w:hAnsi="Times New Roman" w:cs="Times New Roman"/>
          <w:sz w:val="24"/>
          <w:szCs w:val="24"/>
        </w:rPr>
      </w:pPr>
      <w:r w:rsidRPr="00F338DB">
        <w:rPr>
          <w:rFonts w:ascii="Times New Roman" w:hAnsi="Times New Roman" w:cs="Times New Roman"/>
          <w:sz w:val="24"/>
          <w:szCs w:val="24"/>
        </w:rPr>
        <w:t xml:space="preserve">отметить особенности почерка; </w:t>
      </w:r>
    </w:p>
    <w:p w:rsidR="00280AAE" w:rsidRPr="00F338DB" w:rsidRDefault="005D335C" w:rsidP="00F338DB">
      <w:pPr>
        <w:numPr>
          <w:ilvl w:val="0"/>
          <w:numId w:val="13"/>
        </w:numPr>
        <w:spacing w:after="0" w:line="240" w:lineRule="auto"/>
        <w:ind w:right="53" w:hanging="122"/>
        <w:rPr>
          <w:rFonts w:ascii="Times New Roman" w:hAnsi="Times New Roman" w:cs="Times New Roman"/>
          <w:sz w:val="24"/>
          <w:szCs w:val="24"/>
        </w:rPr>
      </w:pPr>
      <w:r w:rsidRPr="00F338DB">
        <w:rPr>
          <w:rFonts w:ascii="Times New Roman" w:hAnsi="Times New Roman" w:cs="Times New Roman"/>
          <w:sz w:val="24"/>
          <w:szCs w:val="24"/>
        </w:rPr>
        <w:t xml:space="preserve">оценить состояние письма и письменной речи; </w:t>
      </w:r>
    </w:p>
    <w:p w:rsidR="00280AAE" w:rsidRPr="00F338DB" w:rsidRDefault="005D335C" w:rsidP="00F338DB">
      <w:pPr>
        <w:numPr>
          <w:ilvl w:val="0"/>
          <w:numId w:val="13"/>
        </w:numPr>
        <w:spacing w:after="0" w:line="240" w:lineRule="auto"/>
        <w:ind w:right="53" w:hanging="122"/>
        <w:rPr>
          <w:rFonts w:ascii="Times New Roman" w:hAnsi="Times New Roman" w:cs="Times New Roman"/>
          <w:sz w:val="24"/>
          <w:szCs w:val="24"/>
        </w:rPr>
      </w:pPr>
      <w:r w:rsidRPr="00F338DB">
        <w:rPr>
          <w:rFonts w:ascii="Times New Roman" w:hAnsi="Times New Roman" w:cs="Times New Roman"/>
          <w:sz w:val="24"/>
          <w:szCs w:val="24"/>
        </w:rPr>
        <w:t xml:space="preserve">отметить характер </w:t>
      </w:r>
      <w:proofErr w:type="spellStart"/>
      <w:r w:rsidRPr="00F338DB">
        <w:rPr>
          <w:rFonts w:ascii="Times New Roman" w:hAnsi="Times New Roman" w:cs="Times New Roman"/>
          <w:sz w:val="24"/>
          <w:szCs w:val="24"/>
        </w:rPr>
        <w:t>дисграфических</w:t>
      </w:r>
      <w:proofErr w:type="spellEnd"/>
      <w:r w:rsidRPr="00F338DB">
        <w:rPr>
          <w:rFonts w:ascii="Times New Roman" w:hAnsi="Times New Roman" w:cs="Times New Roman"/>
          <w:sz w:val="24"/>
          <w:szCs w:val="24"/>
        </w:rPr>
        <w:t xml:space="preserve"> и орфографических ошибок.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lastRenderedPageBreak/>
        <w:t xml:space="preserve">Целесообразно предоставление на ПМПК различных рабочих тетрадей ребенка по русскому (родному) языку и математике: для выполнения домашней работы, для контрольных работ (диктантов, сочинений, изложений). Представление различных тетрадей позволит проанализировать разные виды письменной деятельности. Целесообразно представление на ПМПК рабочих тетрадей за текущую четверть (полугодие). Анализируя тетради, учитель-дефектолог может сделать выводы о степени усвоения программы, выделить конкретные проблемы и уточнить их в процессе диагностики, соблюдая упомянутый ранее принцип "от сложного к простому".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Крайне важное значение имеет подробная педагогическая характеристика, которая должна отражать общую ситуацию развития ребенка глазами учителя, характер оказываемой помощи и ее эффективность, а самое главное - чему удалось научить ребенка (в соответствии с программными требованиями) и за какой срок. </w:t>
      </w:r>
    </w:p>
    <w:p w:rsidR="00280AAE" w:rsidRPr="00F338DB" w:rsidRDefault="005D335C" w:rsidP="00F338DB">
      <w:pPr>
        <w:spacing w:after="0" w:line="240" w:lineRule="auto"/>
        <w:ind w:left="0" w:right="53" w:firstLine="540"/>
        <w:rPr>
          <w:rFonts w:ascii="Times New Roman" w:hAnsi="Times New Roman" w:cs="Times New Roman"/>
          <w:sz w:val="24"/>
          <w:szCs w:val="24"/>
        </w:rPr>
      </w:pPr>
      <w:proofErr w:type="spellStart"/>
      <w:r w:rsidRPr="00F338DB">
        <w:rPr>
          <w:rFonts w:ascii="Times New Roman" w:hAnsi="Times New Roman" w:cs="Times New Roman"/>
          <w:sz w:val="24"/>
          <w:szCs w:val="24"/>
        </w:rPr>
        <w:t>Обученность</w:t>
      </w:r>
      <w:proofErr w:type="spellEnd"/>
      <w:r w:rsidRPr="00F338DB">
        <w:rPr>
          <w:rFonts w:ascii="Times New Roman" w:hAnsi="Times New Roman" w:cs="Times New Roman"/>
          <w:sz w:val="24"/>
          <w:szCs w:val="24"/>
        </w:rPr>
        <w:t xml:space="preserve"> у детей школьного возраста определяется соответствующей программой обучения. Можно выделить несколько уровней усвоения программы: </w:t>
      </w:r>
    </w:p>
    <w:p w:rsidR="00280AAE" w:rsidRPr="00F338DB" w:rsidRDefault="005D335C" w:rsidP="00F338DB">
      <w:pPr>
        <w:numPr>
          <w:ilvl w:val="0"/>
          <w:numId w:val="13"/>
        </w:numPr>
        <w:spacing w:after="0" w:line="240" w:lineRule="auto"/>
        <w:ind w:right="53" w:hanging="122"/>
        <w:rPr>
          <w:rFonts w:ascii="Times New Roman" w:hAnsi="Times New Roman" w:cs="Times New Roman"/>
          <w:sz w:val="24"/>
          <w:szCs w:val="24"/>
        </w:rPr>
      </w:pPr>
      <w:r w:rsidRPr="00F338DB">
        <w:rPr>
          <w:rFonts w:ascii="Times New Roman" w:hAnsi="Times New Roman" w:cs="Times New Roman"/>
          <w:sz w:val="24"/>
          <w:szCs w:val="24"/>
        </w:rPr>
        <w:t xml:space="preserve">программа в целом усвоена; </w:t>
      </w:r>
    </w:p>
    <w:p w:rsidR="00280AAE" w:rsidRPr="00F338DB" w:rsidRDefault="005D335C" w:rsidP="00F338DB">
      <w:pPr>
        <w:numPr>
          <w:ilvl w:val="0"/>
          <w:numId w:val="13"/>
        </w:numPr>
        <w:spacing w:after="0" w:line="240" w:lineRule="auto"/>
        <w:ind w:right="53" w:hanging="122"/>
        <w:rPr>
          <w:rFonts w:ascii="Times New Roman" w:hAnsi="Times New Roman" w:cs="Times New Roman"/>
          <w:sz w:val="24"/>
          <w:szCs w:val="24"/>
        </w:rPr>
      </w:pPr>
      <w:r w:rsidRPr="00F338DB">
        <w:rPr>
          <w:rFonts w:ascii="Times New Roman" w:hAnsi="Times New Roman" w:cs="Times New Roman"/>
          <w:sz w:val="24"/>
          <w:szCs w:val="24"/>
        </w:rPr>
        <w:t xml:space="preserve">программа усвоена не полностью: не все разделы программы усвоены, требуется разъясняющая помощь при выполнении задания; </w:t>
      </w:r>
    </w:p>
    <w:p w:rsidR="00280AAE" w:rsidRPr="00F338DB" w:rsidRDefault="005D335C" w:rsidP="00F338DB">
      <w:pPr>
        <w:numPr>
          <w:ilvl w:val="0"/>
          <w:numId w:val="13"/>
        </w:numPr>
        <w:spacing w:after="0" w:line="240" w:lineRule="auto"/>
        <w:ind w:right="53" w:hanging="122"/>
        <w:rPr>
          <w:rFonts w:ascii="Times New Roman" w:hAnsi="Times New Roman" w:cs="Times New Roman"/>
          <w:sz w:val="24"/>
          <w:szCs w:val="24"/>
        </w:rPr>
      </w:pPr>
      <w:r w:rsidRPr="00F338DB">
        <w:rPr>
          <w:rFonts w:ascii="Times New Roman" w:hAnsi="Times New Roman" w:cs="Times New Roman"/>
          <w:sz w:val="24"/>
          <w:szCs w:val="24"/>
        </w:rPr>
        <w:t xml:space="preserve">программа усвоена частично: не усвоена программа по одному из предметов; - программа не усвоена.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Первоочередное внимание учителю-дефектологу рекомендуется уделять овладению программным материалом по математике, т.к. трудности в овладении чтением и русским языком профессионально оценит учитель-логопед. Выявляется уровень </w:t>
      </w:r>
      <w:proofErr w:type="spellStart"/>
      <w:r w:rsidRPr="00F338DB">
        <w:rPr>
          <w:rFonts w:ascii="Times New Roman" w:hAnsi="Times New Roman" w:cs="Times New Roman"/>
          <w:sz w:val="24"/>
          <w:szCs w:val="24"/>
        </w:rPr>
        <w:t>сформированности</w:t>
      </w:r>
      <w:proofErr w:type="spellEnd"/>
      <w:r w:rsidRPr="00F338DB">
        <w:rPr>
          <w:rFonts w:ascii="Times New Roman" w:hAnsi="Times New Roman" w:cs="Times New Roman"/>
          <w:sz w:val="24"/>
          <w:szCs w:val="24"/>
        </w:rPr>
        <w:t xml:space="preserve"> навыка счета и счетных операций в соответствии с классом обучения. В процессе дефектологического обследования целесообразно предложить ребенку текстовую арифметическую задачу. Задача предлагается с теми числами, которыми ребенок оперирует. Текст задачи ребенок читает вслух. По результатам выполнения этого задания можно судить об уровне развития мышления, оценивая способ решения задачи и учитывая объем оказываемой помощи. Делается также вывод об уровне развития навыка чтения: соответствует ли он потребностям обучения, может ли ребенок прочитать текст самостоятельно или с помощью, насколько обследуемый понимает прочитанное и ориентируется в тексте задачи.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Учитель-дефектолог не должен подменять собой педагога-психолога. Поэтому нельзя считать целесообразным предъявление им сугубо психологических методик. В случае, когда </w:t>
      </w:r>
      <w:proofErr w:type="spellStart"/>
      <w:r w:rsidRPr="00F338DB">
        <w:rPr>
          <w:rFonts w:ascii="Times New Roman" w:hAnsi="Times New Roman" w:cs="Times New Roman"/>
          <w:sz w:val="24"/>
          <w:szCs w:val="24"/>
        </w:rPr>
        <w:t>обученность</w:t>
      </w:r>
      <w:proofErr w:type="spellEnd"/>
      <w:r w:rsidRPr="00F338DB">
        <w:rPr>
          <w:rFonts w:ascii="Times New Roman" w:hAnsi="Times New Roman" w:cs="Times New Roman"/>
          <w:sz w:val="24"/>
          <w:szCs w:val="24"/>
        </w:rPr>
        <w:t xml:space="preserve"> ребенка чрезвычайно низка или же у него сформировалось устойчиво негативное отношение к ситуациям учебного типа (вследствие чего он фактически отказывается сотрудничать), рекомендуется отдать приоритет в обследовании и оценке обучаемости педагогу-психологу, осознавая, тем не менее, что имеющиеся пробелы в сфере академической компетенции ребенка спонтанно восполниться не смогут.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По результатам собственного обследования учитель-дефектолог заполняет протокол и готовит свое заключение об уровне </w:t>
      </w:r>
      <w:proofErr w:type="spellStart"/>
      <w:r w:rsidRPr="00F338DB">
        <w:rPr>
          <w:rFonts w:ascii="Times New Roman" w:hAnsi="Times New Roman" w:cs="Times New Roman"/>
          <w:sz w:val="24"/>
          <w:szCs w:val="24"/>
        </w:rPr>
        <w:t>обученности</w:t>
      </w:r>
      <w:proofErr w:type="spellEnd"/>
      <w:r w:rsidRPr="00F338DB">
        <w:rPr>
          <w:rFonts w:ascii="Times New Roman" w:hAnsi="Times New Roman" w:cs="Times New Roman"/>
          <w:sz w:val="24"/>
          <w:szCs w:val="24"/>
        </w:rPr>
        <w:t xml:space="preserve"> и обучаемости, потребности в создании специальных условий обучения, рекомендуемом варианте АООП.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Одним из наиболее сложных и для учителя-дефектолога, и для всех остальных специалистов ПМПК является обследование детей с выраженным нарушением опорно-двигательного аппарата (НОДА) вследствие ДЦП. Диагностическое обследование детей с этими нарушениями в условиях ПМПК производится с учетом двигательных и речевых возможностей ребенка, а также с учетом имеющихся сенсорных нарушений или особенностей.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Необходимо помнить, что тяжесть двигательных нарушений, отсутствие речи не соотносится напрямую со степенью интеллектуального недоразвития. Ребенок может иметь сохранный интеллект при выраженных нарушениях крупной и мелкой моторики, при отсутствии речи, и, напротив, незначительные двигательные нарушения могут сочетаться с выраженной умственной отсталостью, о чем постоянно напоминают ведущие специалисты в </w:t>
      </w:r>
      <w:r w:rsidRPr="00F338DB">
        <w:rPr>
          <w:rFonts w:ascii="Times New Roman" w:hAnsi="Times New Roman" w:cs="Times New Roman"/>
          <w:sz w:val="24"/>
          <w:szCs w:val="24"/>
        </w:rPr>
        <w:lastRenderedPageBreak/>
        <w:t xml:space="preserve">этой области (И.Ю. Левченко, И.И. </w:t>
      </w:r>
      <w:proofErr w:type="spellStart"/>
      <w:r w:rsidRPr="00F338DB">
        <w:rPr>
          <w:rFonts w:ascii="Times New Roman" w:hAnsi="Times New Roman" w:cs="Times New Roman"/>
          <w:sz w:val="24"/>
          <w:szCs w:val="24"/>
        </w:rPr>
        <w:t>Мамайчук</w:t>
      </w:r>
      <w:proofErr w:type="spellEnd"/>
      <w:r w:rsidRPr="00F338DB">
        <w:rPr>
          <w:rFonts w:ascii="Times New Roman" w:hAnsi="Times New Roman" w:cs="Times New Roman"/>
          <w:sz w:val="24"/>
          <w:szCs w:val="24"/>
        </w:rPr>
        <w:t xml:space="preserve">, О.Г. Приходько и др.). Поэтому сам нозологический диагноз, который имеется в медицинских документах, может служить лишь самым "общим" ориентиром, и зачастую не отражает интеллектуальное состояние ребенка.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Следует всегда помнить, что дети с различными формами и разной степенью выраженности НОДА имеют специфические особенности, которые оказывают влияние на когнитивное развитие, формирование учебных навыков и учебной деятельности. В процессе обследования важно создать для ребенка такие специальные условия, которые помогут нивелировать двигательные особенности и максимально оптимизировать сам процесс оценки психического развития.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К подобным условиям следует отнести: </w:t>
      </w:r>
    </w:p>
    <w:p w:rsidR="00280AAE" w:rsidRPr="00F338DB" w:rsidRDefault="005D335C" w:rsidP="00F338DB">
      <w:pPr>
        <w:numPr>
          <w:ilvl w:val="0"/>
          <w:numId w:val="14"/>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специальное посадочное место, фиксирующее тело ребенка, с регулируемой подставкой для ног и столиком; </w:t>
      </w:r>
    </w:p>
    <w:p w:rsidR="00280AAE" w:rsidRPr="00F338DB" w:rsidRDefault="005D335C" w:rsidP="00F338DB">
      <w:pPr>
        <w:numPr>
          <w:ilvl w:val="0"/>
          <w:numId w:val="14"/>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выполнение письменных заданий мягким карандашом на разлинованном листе бумаги, где размер линейки и клетки соответствует двигательным возможностям; </w:t>
      </w:r>
    </w:p>
    <w:p w:rsidR="00280AAE" w:rsidRPr="00F338DB" w:rsidRDefault="005D335C" w:rsidP="00F338DB">
      <w:pPr>
        <w:numPr>
          <w:ilvl w:val="0"/>
          <w:numId w:val="14"/>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помощь взрослого, фиксирующего карандаш в руке, за счет чего контролируются мелкие движения, предотвращаются насильственные движения, что особенно важно при гиперкинезах. В этом случае, чтобы исключить оказание помощи ребенку со стороны заинтересованного взрослого, учитель-дефектолог (учитель-логопед) должен сам помочь ребенку выполнить задание, таким образом, оценив объем и форму необходимого участия в процессе письма; </w:t>
      </w:r>
    </w:p>
    <w:p w:rsidR="00280AAE" w:rsidRPr="00F338DB" w:rsidRDefault="005D335C" w:rsidP="00F338DB">
      <w:pPr>
        <w:numPr>
          <w:ilvl w:val="0"/>
          <w:numId w:val="14"/>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использование компьютера со специальной клавиатурой с крупными клавишами и ограничителем, разделяющим клавиши и предотвращающим одновременное нажимание сразу двух клавиш, на ПМПК возможно, если ребенок уверенно самостоятельно или с незначительной помощью использует его как средство коммуникации. Желательно, чтобы в компьютере была активизирована функция отсрочки повтора, что позволяет при долгом нажатии клавиши избежать многократного повторения буквы.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Прежде, чем предложить ребенку стандартный набор диагностических методик, учитель-дефектолог должен оценить (сам, если первым включается в работу с ребенком или оценит эти показатели по наблюдению за действиями других специалистов): </w:t>
      </w:r>
    </w:p>
    <w:p w:rsidR="00280AAE" w:rsidRPr="00F338DB" w:rsidRDefault="005D335C" w:rsidP="00F338DB">
      <w:pPr>
        <w:numPr>
          <w:ilvl w:val="0"/>
          <w:numId w:val="14"/>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уровень развития зрительно-моторной координации и мелкой моторики; </w:t>
      </w:r>
    </w:p>
    <w:p w:rsidR="00280AAE" w:rsidRPr="00F338DB" w:rsidRDefault="005D335C" w:rsidP="00F338DB">
      <w:pPr>
        <w:numPr>
          <w:ilvl w:val="0"/>
          <w:numId w:val="14"/>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устойчивость зрительного контакта и зрительного внимания; </w:t>
      </w:r>
    </w:p>
    <w:p w:rsidR="00280AAE" w:rsidRPr="00F338DB" w:rsidRDefault="005D335C" w:rsidP="00F338DB">
      <w:pPr>
        <w:numPr>
          <w:ilvl w:val="0"/>
          <w:numId w:val="14"/>
        </w:numPr>
        <w:spacing w:after="0" w:line="240" w:lineRule="auto"/>
        <w:ind w:right="53" w:firstLine="540"/>
        <w:rPr>
          <w:rFonts w:ascii="Times New Roman" w:hAnsi="Times New Roman" w:cs="Times New Roman"/>
          <w:sz w:val="24"/>
          <w:szCs w:val="24"/>
        </w:rPr>
      </w:pPr>
      <w:proofErr w:type="spellStart"/>
      <w:r w:rsidRPr="00F338DB">
        <w:rPr>
          <w:rFonts w:ascii="Times New Roman" w:hAnsi="Times New Roman" w:cs="Times New Roman"/>
          <w:sz w:val="24"/>
          <w:szCs w:val="24"/>
        </w:rPr>
        <w:t>сформированность</w:t>
      </w:r>
      <w:proofErr w:type="spellEnd"/>
      <w:r w:rsidRPr="00F338DB">
        <w:rPr>
          <w:rFonts w:ascii="Times New Roman" w:hAnsi="Times New Roman" w:cs="Times New Roman"/>
          <w:sz w:val="24"/>
          <w:szCs w:val="24"/>
        </w:rPr>
        <w:t xml:space="preserve"> графических навыков (или возможность их сформировать); </w:t>
      </w:r>
    </w:p>
    <w:p w:rsidR="00280AAE" w:rsidRPr="00F338DB" w:rsidRDefault="005D335C" w:rsidP="00F338DB">
      <w:pPr>
        <w:numPr>
          <w:ilvl w:val="0"/>
          <w:numId w:val="14"/>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степень нарушения/</w:t>
      </w:r>
      <w:proofErr w:type="spellStart"/>
      <w:r w:rsidRPr="00F338DB">
        <w:rPr>
          <w:rFonts w:ascii="Times New Roman" w:hAnsi="Times New Roman" w:cs="Times New Roman"/>
          <w:sz w:val="24"/>
          <w:szCs w:val="24"/>
        </w:rPr>
        <w:t>сформированности</w:t>
      </w:r>
      <w:proofErr w:type="spellEnd"/>
      <w:r w:rsidRPr="00F338DB">
        <w:rPr>
          <w:rFonts w:ascii="Times New Roman" w:hAnsi="Times New Roman" w:cs="Times New Roman"/>
          <w:sz w:val="24"/>
          <w:szCs w:val="24"/>
        </w:rPr>
        <w:t xml:space="preserve"> пространственной ориентации, пространственно-временного восприятия.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Диагностический материал должен быть достаточно крупным, ярким, контрастным, не иметь много мелких деталей. Картинки не ламинируются, так как гладкая поверхность </w:t>
      </w:r>
      <w:proofErr w:type="spellStart"/>
      <w:r w:rsidRPr="00F338DB">
        <w:rPr>
          <w:rFonts w:ascii="Times New Roman" w:hAnsi="Times New Roman" w:cs="Times New Roman"/>
          <w:sz w:val="24"/>
          <w:szCs w:val="24"/>
        </w:rPr>
        <w:t>бликует</w:t>
      </w:r>
      <w:proofErr w:type="spellEnd"/>
      <w:r w:rsidRPr="00F338DB">
        <w:rPr>
          <w:rFonts w:ascii="Times New Roman" w:hAnsi="Times New Roman" w:cs="Times New Roman"/>
          <w:sz w:val="24"/>
          <w:szCs w:val="24"/>
        </w:rPr>
        <w:t xml:space="preserve"> и создает помехи для восприятия.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Учитывая уровень развития мелкой моторики, учитель-дефектолог может изменить форму выполнения задания, например, вместо: "положи числа по порядку", "покажи числа по порядку" и т.п.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При оценке уровня развития графо-моторной деятельности, следует учитывать, что дети с подобными нарушениями не способны освоить каллиграфическое письмо. Главным критерием становится разборчивость письма. Размер строки и клеточки для каждого ребенка определяется индивидуально и зависит от двигательных возможностей ребенка, остроты зрения, наличия/отсутствия нистагма, астигматизма.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Пространственные нарушения у детей с НОДА вследствие ДЦП заложены в саму структуру дефекта. Поэтому при обследовании следует определить степень выраженности нарушения пространственной ориентации и восприятия. В процессе выполнения логических заданий (нахождение логических последовательностей и связей) необходимо помогать ребенку: показать, где должна лежать первая картинка, начертить вертикальную красную линию на листе, обозначающую начало и т.п.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lastRenderedPageBreak/>
        <w:t xml:space="preserve">Учитель-дефектолог совместно с учителем-логопедом оценивает выраженность нарушений речи (разборчивость речи), возможность и целесообразность вербальной формы обследования.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При отсутствии речи, при грубых нарушениях произносительной стороны речи, когда речь малопонятна, возможно провести обследование в невербальной форме. Ребенок отвечает на вопросы в письменном виде на листе бумаги или с использованием компьютера (ноутбука, планшета, мобильного телефона). В случае если ребенок не владеет письменной речью или пишет (печатает) медленно, учитель-дефектолог предлагает ему задание "ПОКАЖИ". Например, "покажи зеленый предмет", "покажи большой зеленый предмет", "покажи НЕ большой и НЕ зеленый предмет", "покажи лишний предмет" и т.д.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Предлагая подобные задания, необходимо помнить, что дети с ДЦП значительно лучше воспринимают изображения на вертикальной поверхности, чем на горизонтальной. Поэтому сначала нужно показать картинки по одной на доске или, держа их в руке, а затем уже положить на парту перед ребенком. Картинок не должно быть много и лежать они должны на достаточном расстоянии друг от друга, чтобы ребенок мог точно показать выбранную. Если остаются сомнения в том, какая именно картинка из двух была выбрана, возьмите их в правую и левую руку и попросите показать еще раз.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Если ребенок читает, для диагностики можно использовать карточки со словами "ДА" "НЕТ", если не читает - карточки-символы, например, белая карточка и черная соответственно, как "ДА" и "НЕТ". Необходимо убедиться, что ребенок правильно прочитал или правильно понял (запомнил) символы. </w:t>
      </w:r>
    </w:p>
    <w:p w:rsidR="00280AAE" w:rsidRPr="00F338DB" w:rsidRDefault="005D335C" w:rsidP="00F338DB">
      <w:pPr>
        <w:spacing w:after="0" w:line="240" w:lineRule="auto"/>
        <w:ind w:left="0" w:firstLine="540"/>
        <w:jc w:val="left"/>
        <w:rPr>
          <w:rFonts w:ascii="Times New Roman" w:hAnsi="Times New Roman" w:cs="Times New Roman"/>
          <w:sz w:val="24"/>
          <w:szCs w:val="24"/>
        </w:rPr>
      </w:pPr>
      <w:r w:rsidRPr="00F338DB">
        <w:rPr>
          <w:rFonts w:ascii="Times New Roman" w:hAnsi="Times New Roman" w:cs="Times New Roman"/>
          <w:sz w:val="24"/>
          <w:szCs w:val="24"/>
        </w:rPr>
        <w:t xml:space="preserve">Можно использовать и другие символические изображения, например, математические знаки + и - для понимания смысла задачи: если в задаче нужно узнать, "сколько всего?" что будешь делать складывать или вычитать? какой знак используешь?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Для обследования ребенка должны выбираться диагностические задания в форме, доступной для самостоятельного выполнения, что позволит оценить, как уровень </w:t>
      </w:r>
      <w:proofErr w:type="spellStart"/>
      <w:r w:rsidRPr="00F338DB">
        <w:rPr>
          <w:rFonts w:ascii="Times New Roman" w:hAnsi="Times New Roman" w:cs="Times New Roman"/>
          <w:sz w:val="24"/>
          <w:szCs w:val="24"/>
        </w:rPr>
        <w:t>обученности</w:t>
      </w:r>
      <w:proofErr w:type="spellEnd"/>
      <w:r w:rsidRPr="00F338DB">
        <w:rPr>
          <w:rFonts w:ascii="Times New Roman" w:hAnsi="Times New Roman" w:cs="Times New Roman"/>
          <w:sz w:val="24"/>
          <w:szCs w:val="24"/>
        </w:rPr>
        <w:t xml:space="preserve">, так и предположить (предложить) формы обучения и развития доступных видов деятельности. Следует дифференцировать помощь, необходимую ребенку, как техническую (физическую), так и организующую, стимулирующую, обучающую.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По итогам обследования составляется краткая характеристика и дается заключение, отражающее уровень </w:t>
      </w:r>
      <w:proofErr w:type="spellStart"/>
      <w:r w:rsidRPr="00F338DB">
        <w:rPr>
          <w:rFonts w:ascii="Times New Roman" w:hAnsi="Times New Roman" w:cs="Times New Roman"/>
          <w:sz w:val="24"/>
          <w:szCs w:val="24"/>
        </w:rPr>
        <w:t>обученности</w:t>
      </w:r>
      <w:proofErr w:type="spellEnd"/>
      <w:r w:rsidRPr="00F338DB">
        <w:rPr>
          <w:rFonts w:ascii="Times New Roman" w:hAnsi="Times New Roman" w:cs="Times New Roman"/>
          <w:sz w:val="24"/>
          <w:szCs w:val="24"/>
        </w:rPr>
        <w:t xml:space="preserve"> (</w:t>
      </w:r>
      <w:proofErr w:type="spellStart"/>
      <w:r w:rsidRPr="00F338DB">
        <w:rPr>
          <w:rFonts w:ascii="Times New Roman" w:hAnsi="Times New Roman" w:cs="Times New Roman"/>
          <w:sz w:val="24"/>
          <w:szCs w:val="24"/>
        </w:rPr>
        <w:t>сформированности</w:t>
      </w:r>
      <w:proofErr w:type="spellEnd"/>
      <w:r w:rsidRPr="00F338DB">
        <w:rPr>
          <w:rFonts w:ascii="Times New Roman" w:hAnsi="Times New Roman" w:cs="Times New Roman"/>
          <w:sz w:val="24"/>
          <w:szCs w:val="24"/>
        </w:rPr>
        <w:t xml:space="preserve"> доступных видов деятельности) и обучаемости ребенка. И характеристика (в кратком виде), и дефектологическое заключение заносится в протокол. В заключении ПМПК должны быть приведены конкретные рекомендации по направлению деятельности учителя-дефектолога.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Следующая группа обследуемых в ПМПК, нуждающаяся в особом подходе - обучающиеся с расстройствами аутистического спектра (РАС). Следует учитывать, что обследование ребенка с РАС в связи с его особыми поведенческими и эмоциональными сложностями желательно проводить одному специалисту - тому, кто смог установить с ребенком контакт. Задания должны предлагаться ребенку таким образом, чтобы другие члены ПМПК могли оценить интересующие их сферы развития ребенка. При этом крайне важно учитывать психоэмоциональные особенности и потребности детей этой категории, в связи с которыми следует соблюдать следующие правила: </w:t>
      </w:r>
    </w:p>
    <w:p w:rsidR="00280AAE" w:rsidRPr="00F338DB" w:rsidRDefault="005D335C" w:rsidP="00F338DB">
      <w:pPr>
        <w:numPr>
          <w:ilvl w:val="0"/>
          <w:numId w:val="15"/>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ребенку нужно время для адаптации и ориентации в пространстве кабинета; </w:t>
      </w:r>
    </w:p>
    <w:p w:rsidR="00280AAE" w:rsidRPr="00F338DB" w:rsidRDefault="005D335C" w:rsidP="00F338DB">
      <w:pPr>
        <w:numPr>
          <w:ilvl w:val="0"/>
          <w:numId w:val="15"/>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количество и объем диагностических заданий определяется с учетом психической и физической истощаемости детей с РАС, их высокой сенсорной чувствительности; </w:t>
      </w:r>
    </w:p>
    <w:p w:rsidR="00280AAE" w:rsidRPr="00F338DB" w:rsidRDefault="005D335C" w:rsidP="00F338DB">
      <w:pPr>
        <w:numPr>
          <w:ilvl w:val="0"/>
          <w:numId w:val="15"/>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инструкцию следует сопровождать доступной наглядностью (по возможности краткой и схематичной), поскольку имеются трудности слухового восприятия; - необходимо создавать ребенку ситуацию успеха.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Для тяжелых вариантов обсуждаемого расстройства практически невозможно использовать какие-либо инструментальные методики, стимульные материалы, в том числе, входящие в состав примерных пакетов. В этом случае остается только метод наблюдения и </w:t>
      </w:r>
      <w:r w:rsidRPr="00F338DB">
        <w:rPr>
          <w:rFonts w:ascii="Times New Roman" w:hAnsi="Times New Roman" w:cs="Times New Roman"/>
          <w:sz w:val="24"/>
          <w:szCs w:val="24"/>
        </w:rPr>
        <w:lastRenderedPageBreak/>
        <w:t xml:space="preserve">отдельные методики пакетов для соответствующего возрастного диапазона, а в случае интеллектуальной недостаточности - для более младшего возраста.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Примерный перечень методик, используемых в работе педагога-дефектолога, приводится в </w:t>
      </w:r>
      <w:r w:rsidRPr="00F338DB">
        <w:rPr>
          <w:rFonts w:ascii="Times New Roman" w:hAnsi="Times New Roman" w:cs="Times New Roman"/>
          <w:color w:val="0000FF"/>
          <w:sz w:val="24"/>
          <w:szCs w:val="24"/>
        </w:rPr>
        <w:t>Приложении 6</w:t>
      </w: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2025" w:right="2018"/>
        <w:jc w:val="center"/>
        <w:rPr>
          <w:rFonts w:ascii="Times New Roman" w:hAnsi="Times New Roman" w:cs="Times New Roman"/>
          <w:sz w:val="24"/>
          <w:szCs w:val="24"/>
        </w:rPr>
      </w:pPr>
      <w:r w:rsidRPr="00F338DB">
        <w:rPr>
          <w:rFonts w:ascii="Times New Roman" w:hAnsi="Times New Roman" w:cs="Times New Roman"/>
          <w:sz w:val="24"/>
          <w:szCs w:val="24"/>
        </w:rPr>
        <w:t xml:space="preserve">3.2. Деятельность учителя-сурдопедагога по оценке особенностей развития ребенка с нарушением слуха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Оценка особенностей развития ребенка с нарушенным слухом является сложной проблемой. Она связана с трудностями дифференциации глухоты, частичной потери слуха, снижения интеллекта, речевых нарушений, поскольку особенности психического развития могут иметь сходные внешние проявления с некоторыми другими вариантами отклонений в развитии (коммуникативные проблемы, отсутствие или недоразвитие речи). В этой ситуации глухие дети иногда квалифицируются как с умственной отсталостью (интеллектуальными нарушениями), а иногда и как дети с аутистическими расстройствами, слабослышащие - как дети с задержкой психического развития или речевыми нарушениями (сенсорной/моторной алалией, дизартрией и т.д.).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Специфические трудности сурдопедагогического обследования детей с нарушением слуха обусловлены, в первую очередь, непониманием и/или недопониманием ребенком обращенной речи, отсутствием или неразборчивостью его собственной речи, что значительно ограничивает возможности использования стандартизированных экспериментальных методик, психологических диагностик и тестовых заданий. Все это усугубляется дефицитом времени проведения заседания (сессии) ПМПК.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При сурдопедагогическом обследовании принято также выделять особые задачи изучения детей с нарушениями слуха в зависимости от их возраста и периода психического: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 младенческом, раннем и дошкольном возрасте это уточнение диагноза ребенка, оценка адекватности </w:t>
      </w:r>
      <w:proofErr w:type="spellStart"/>
      <w:r w:rsidRPr="00F338DB">
        <w:rPr>
          <w:rFonts w:ascii="Times New Roman" w:hAnsi="Times New Roman" w:cs="Times New Roman"/>
          <w:sz w:val="24"/>
          <w:szCs w:val="24"/>
        </w:rPr>
        <w:t>слухопротезирования</w:t>
      </w:r>
      <w:proofErr w:type="spellEnd"/>
      <w:r w:rsidRPr="00F338DB">
        <w:rPr>
          <w:rFonts w:ascii="Times New Roman" w:hAnsi="Times New Roman" w:cs="Times New Roman"/>
          <w:sz w:val="24"/>
          <w:szCs w:val="24"/>
        </w:rPr>
        <w:t>/</w:t>
      </w:r>
      <w:proofErr w:type="spellStart"/>
      <w:r w:rsidRPr="00F338DB">
        <w:rPr>
          <w:rFonts w:ascii="Times New Roman" w:hAnsi="Times New Roman" w:cs="Times New Roman"/>
          <w:sz w:val="24"/>
          <w:szCs w:val="24"/>
        </w:rPr>
        <w:t>кохлеарного</w:t>
      </w:r>
      <w:proofErr w:type="spellEnd"/>
      <w:r w:rsidRPr="00F338DB">
        <w:rPr>
          <w:rFonts w:ascii="Times New Roman" w:hAnsi="Times New Roman" w:cs="Times New Roman"/>
          <w:sz w:val="24"/>
          <w:szCs w:val="24"/>
        </w:rPr>
        <w:t xml:space="preserve"> </w:t>
      </w:r>
      <w:proofErr w:type="spellStart"/>
      <w:r w:rsidRPr="00F338DB">
        <w:rPr>
          <w:rFonts w:ascii="Times New Roman" w:hAnsi="Times New Roman" w:cs="Times New Roman"/>
          <w:sz w:val="24"/>
          <w:szCs w:val="24"/>
        </w:rPr>
        <w:t>имплантирования</w:t>
      </w:r>
      <w:proofErr w:type="spellEnd"/>
      <w:r w:rsidRPr="00F338DB">
        <w:rPr>
          <w:rFonts w:ascii="Times New Roman" w:hAnsi="Times New Roman" w:cs="Times New Roman"/>
          <w:sz w:val="24"/>
          <w:szCs w:val="24"/>
        </w:rPr>
        <w:t xml:space="preserve">, выявление особенностей развития речи и познавательной сферы, развитие движений; в младшем школьном, подростковом и юношеском возрасте - оценка уровня развития восприятия и </w:t>
      </w:r>
    </w:p>
    <w:p w:rsidR="00280AAE" w:rsidRPr="00F338DB" w:rsidRDefault="005D335C" w:rsidP="00F338DB">
      <w:pPr>
        <w:spacing w:after="0" w:line="240" w:lineRule="auto"/>
        <w:ind w:right="53"/>
        <w:rPr>
          <w:rFonts w:ascii="Times New Roman" w:hAnsi="Times New Roman" w:cs="Times New Roman"/>
          <w:sz w:val="24"/>
          <w:szCs w:val="24"/>
        </w:rPr>
      </w:pPr>
      <w:r w:rsidRPr="00F338DB">
        <w:rPr>
          <w:rFonts w:ascii="Times New Roman" w:hAnsi="Times New Roman" w:cs="Times New Roman"/>
          <w:sz w:val="24"/>
          <w:szCs w:val="24"/>
        </w:rPr>
        <w:t xml:space="preserve">воспроизведения устной речи, исследование сложных психических процессов (словесная память, словесно-логическое мышление, воображение), изучение личностных особенностей (самосознание, психологическая и социальная адаптации).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Приступая к обследованию ребенка с нарушенным слухом, важно знать особенности данной категории детей и способы общения с ними.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Выбор наиболее адекватного способа общения с </w:t>
      </w:r>
      <w:proofErr w:type="spellStart"/>
      <w:r w:rsidRPr="00F338DB">
        <w:rPr>
          <w:rFonts w:ascii="Times New Roman" w:hAnsi="Times New Roman" w:cs="Times New Roman"/>
          <w:sz w:val="24"/>
          <w:szCs w:val="24"/>
        </w:rPr>
        <w:t>неслышащим</w:t>
      </w:r>
      <w:proofErr w:type="spellEnd"/>
      <w:r w:rsidRPr="00F338DB">
        <w:rPr>
          <w:rFonts w:ascii="Times New Roman" w:hAnsi="Times New Roman" w:cs="Times New Roman"/>
          <w:sz w:val="24"/>
          <w:szCs w:val="24"/>
        </w:rPr>
        <w:t xml:space="preserve"> и слабослышащим ребенком опять же позволяет в определенной степени минимизировать как время установления контакта, так и самого обследования ребенка. Так, если ребенок дошкольного возраста с нарушенным слухом не владеет словесной речью, применяются невербальные задания, где условия вытекают из характера предъявленного материала или могут быть показаны с помощью естественных жестов. Если дошкольник/школьник с трудом </w:t>
      </w:r>
      <w:proofErr w:type="spellStart"/>
      <w:r w:rsidRPr="00F338DB">
        <w:rPr>
          <w:rFonts w:ascii="Times New Roman" w:hAnsi="Times New Roman" w:cs="Times New Roman"/>
          <w:sz w:val="24"/>
          <w:szCs w:val="24"/>
        </w:rPr>
        <w:t>слухо</w:t>
      </w:r>
      <w:proofErr w:type="spellEnd"/>
      <w:r w:rsidRPr="00F338DB">
        <w:rPr>
          <w:rFonts w:ascii="Times New Roman" w:hAnsi="Times New Roman" w:cs="Times New Roman"/>
          <w:sz w:val="24"/>
          <w:szCs w:val="24"/>
        </w:rPr>
        <w:t xml:space="preserve">-зрительно воспринимает устную речь, для объяснения можно использовать заранее приготовленные таблички с заданиями (инструкции), дактилологию или жестовый язык.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 ситуации, когда ребенок </w:t>
      </w:r>
      <w:proofErr w:type="spellStart"/>
      <w:r w:rsidRPr="00F338DB">
        <w:rPr>
          <w:rFonts w:ascii="Times New Roman" w:hAnsi="Times New Roman" w:cs="Times New Roman"/>
          <w:sz w:val="24"/>
          <w:szCs w:val="24"/>
        </w:rPr>
        <w:t>слухо</w:t>
      </w:r>
      <w:proofErr w:type="spellEnd"/>
      <w:r w:rsidRPr="00F338DB">
        <w:rPr>
          <w:rFonts w:ascii="Times New Roman" w:hAnsi="Times New Roman" w:cs="Times New Roman"/>
          <w:sz w:val="24"/>
          <w:szCs w:val="24"/>
        </w:rPr>
        <w:t xml:space="preserve">-зрительно воспринимает устную речь, все задания предъявляются устно.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Следует помнить, что непонимание отдельных слов в инструкции, непривычная формулировка вопроса вызывают серьезные затруднения у детей с нарушениями слуха и нередко приводят к ошибочным ответам.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 зависимости от возраста ребенка и цели всей психолого-педагогической диагностики выделяют следующие задачи деятельности сурдопедагога на ПМПК: </w:t>
      </w:r>
    </w:p>
    <w:p w:rsidR="00280AAE" w:rsidRPr="00F338DB" w:rsidRDefault="005D335C" w:rsidP="00F338DB">
      <w:pPr>
        <w:numPr>
          <w:ilvl w:val="0"/>
          <w:numId w:val="16"/>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lastRenderedPageBreak/>
        <w:t xml:space="preserve">подтверждение нарушения слуха у ребенка, педагогическая оценка степени поражения слуховой системы, соотнесение данных медицинского и педагогического обследования; </w:t>
      </w:r>
    </w:p>
    <w:p w:rsidR="00280AAE" w:rsidRPr="00F338DB" w:rsidRDefault="005D335C" w:rsidP="00F338DB">
      <w:pPr>
        <w:numPr>
          <w:ilvl w:val="0"/>
          <w:numId w:val="16"/>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уточнение диагноза для выявления дополнительных нарушений, способных повлиять на конкретику специальных образовательных условий, необходимых ребенку; </w:t>
      </w:r>
    </w:p>
    <w:p w:rsidR="00280AAE" w:rsidRPr="00F338DB" w:rsidRDefault="005D335C" w:rsidP="00F338DB">
      <w:pPr>
        <w:numPr>
          <w:ilvl w:val="0"/>
          <w:numId w:val="16"/>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оценка </w:t>
      </w:r>
      <w:r w:rsidRPr="00F338DB">
        <w:rPr>
          <w:rFonts w:ascii="Times New Roman" w:hAnsi="Times New Roman" w:cs="Times New Roman"/>
          <w:sz w:val="24"/>
          <w:szCs w:val="24"/>
        </w:rPr>
        <w:tab/>
        <w:t xml:space="preserve">эффективности </w:t>
      </w:r>
      <w:r w:rsidRPr="00F338DB">
        <w:rPr>
          <w:rFonts w:ascii="Times New Roman" w:hAnsi="Times New Roman" w:cs="Times New Roman"/>
          <w:sz w:val="24"/>
          <w:szCs w:val="24"/>
        </w:rPr>
        <w:tab/>
        <w:t xml:space="preserve">медицинской </w:t>
      </w:r>
      <w:r w:rsidRPr="00F338DB">
        <w:rPr>
          <w:rFonts w:ascii="Times New Roman" w:hAnsi="Times New Roman" w:cs="Times New Roman"/>
          <w:sz w:val="24"/>
          <w:szCs w:val="24"/>
        </w:rPr>
        <w:tab/>
        <w:t xml:space="preserve">технической </w:t>
      </w:r>
      <w:proofErr w:type="gramStart"/>
      <w:r w:rsidRPr="00F338DB">
        <w:rPr>
          <w:rFonts w:ascii="Times New Roman" w:hAnsi="Times New Roman" w:cs="Times New Roman"/>
          <w:sz w:val="24"/>
          <w:szCs w:val="24"/>
        </w:rPr>
        <w:tab/>
        <w:t>(</w:t>
      </w:r>
      <w:proofErr w:type="spellStart"/>
      <w:proofErr w:type="gramEnd"/>
      <w:r w:rsidRPr="00F338DB">
        <w:rPr>
          <w:rFonts w:ascii="Times New Roman" w:hAnsi="Times New Roman" w:cs="Times New Roman"/>
          <w:sz w:val="24"/>
          <w:szCs w:val="24"/>
        </w:rPr>
        <w:t>слухопротезирование</w:t>
      </w:r>
      <w:proofErr w:type="spellEnd"/>
      <w:r w:rsidRPr="00F338DB">
        <w:rPr>
          <w:rFonts w:ascii="Times New Roman" w:hAnsi="Times New Roman" w:cs="Times New Roman"/>
          <w:sz w:val="24"/>
          <w:szCs w:val="24"/>
        </w:rPr>
        <w:t>/</w:t>
      </w:r>
      <w:proofErr w:type="spellStart"/>
      <w:r w:rsidRPr="00F338DB">
        <w:rPr>
          <w:rFonts w:ascii="Times New Roman" w:hAnsi="Times New Roman" w:cs="Times New Roman"/>
          <w:sz w:val="24"/>
          <w:szCs w:val="24"/>
        </w:rPr>
        <w:t>кохлеарное</w:t>
      </w:r>
      <w:proofErr w:type="spellEnd"/>
      <w:r w:rsidRPr="00F338DB">
        <w:rPr>
          <w:rFonts w:ascii="Times New Roman" w:hAnsi="Times New Roman" w:cs="Times New Roman"/>
          <w:sz w:val="24"/>
          <w:szCs w:val="24"/>
        </w:rPr>
        <w:t xml:space="preserve"> </w:t>
      </w:r>
    </w:p>
    <w:p w:rsidR="00280AAE" w:rsidRPr="00F338DB" w:rsidRDefault="005D335C" w:rsidP="00F338DB">
      <w:pPr>
        <w:spacing w:after="0" w:line="240" w:lineRule="auto"/>
        <w:ind w:right="53"/>
        <w:rPr>
          <w:rFonts w:ascii="Times New Roman" w:hAnsi="Times New Roman" w:cs="Times New Roman"/>
          <w:sz w:val="24"/>
          <w:szCs w:val="24"/>
        </w:rPr>
      </w:pPr>
      <w:proofErr w:type="spellStart"/>
      <w:r w:rsidRPr="00F338DB">
        <w:rPr>
          <w:rFonts w:ascii="Times New Roman" w:hAnsi="Times New Roman" w:cs="Times New Roman"/>
          <w:sz w:val="24"/>
          <w:szCs w:val="24"/>
        </w:rPr>
        <w:t>имплантирование</w:t>
      </w:r>
      <w:proofErr w:type="spellEnd"/>
      <w:r w:rsidRPr="00F338DB">
        <w:rPr>
          <w:rFonts w:ascii="Times New Roman" w:hAnsi="Times New Roman" w:cs="Times New Roman"/>
          <w:sz w:val="24"/>
          <w:szCs w:val="24"/>
        </w:rPr>
        <w:t xml:space="preserve">) коррекции слуха; </w:t>
      </w:r>
    </w:p>
    <w:p w:rsidR="00280AAE" w:rsidRPr="00F338DB" w:rsidRDefault="005D335C" w:rsidP="00F338DB">
      <w:pPr>
        <w:numPr>
          <w:ilvl w:val="0"/>
          <w:numId w:val="16"/>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изучение уровня развития слухового восприятия и речи.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Решение этих задач позволяет в процессе коллегиального обсуждения и формулирования заключения ПМПК, помимо общих рекомендаций о необходимой образовательной программе, условиях ее реализации определить стратегию коррекционно-развивающей программы с ребенком с нарушением слуха и необходимые для него специальные образовательные условия.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Педагогическое обследование слуха включает: </w:t>
      </w:r>
    </w:p>
    <w:p w:rsidR="00280AAE" w:rsidRPr="00F338DB" w:rsidRDefault="005D335C" w:rsidP="00F338DB">
      <w:pPr>
        <w:numPr>
          <w:ilvl w:val="0"/>
          <w:numId w:val="16"/>
        </w:numPr>
        <w:spacing w:after="0" w:line="240" w:lineRule="auto"/>
        <w:ind w:right="53" w:firstLine="540"/>
        <w:rPr>
          <w:rFonts w:ascii="Times New Roman" w:hAnsi="Times New Roman" w:cs="Times New Roman"/>
          <w:sz w:val="24"/>
          <w:szCs w:val="24"/>
        </w:rPr>
      </w:pPr>
      <w:proofErr w:type="spellStart"/>
      <w:r w:rsidRPr="00F338DB">
        <w:rPr>
          <w:rFonts w:ascii="Times New Roman" w:hAnsi="Times New Roman" w:cs="Times New Roman"/>
          <w:sz w:val="24"/>
          <w:szCs w:val="24"/>
        </w:rPr>
        <w:t>аудиологический</w:t>
      </w:r>
      <w:proofErr w:type="spellEnd"/>
      <w:r w:rsidRPr="00F338DB">
        <w:rPr>
          <w:rFonts w:ascii="Times New Roman" w:hAnsi="Times New Roman" w:cs="Times New Roman"/>
          <w:sz w:val="24"/>
          <w:szCs w:val="24"/>
        </w:rPr>
        <w:t xml:space="preserve"> аспект - анализ документации </w:t>
      </w:r>
      <w:proofErr w:type="spellStart"/>
      <w:r w:rsidRPr="00F338DB">
        <w:rPr>
          <w:rFonts w:ascii="Times New Roman" w:hAnsi="Times New Roman" w:cs="Times New Roman"/>
          <w:sz w:val="24"/>
          <w:szCs w:val="24"/>
        </w:rPr>
        <w:t>аудиологического</w:t>
      </w:r>
      <w:proofErr w:type="spellEnd"/>
      <w:r w:rsidRPr="00F338DB">
        <w:rPr>
          <w:rFonts w:ascii="Times New Roman" w:hAnsi="Times New Roman" w:cs="Times New Roman"/>
          <w:sz w:val="24"/>
          <w:szCs w:val="24"/>
        </w:rPr>
        <w:t xml:space="preserve"> обследования слуха; </w:t>
      </w:r>
    </w:p>
    <w:p w:rsidR="00280AAE" w:rsidRPr="00F338DB" w:rsidRDefault="005D335C" w:rsidP="00F338DB">
      <w:pPr>
        <w:numPr>
          <w:ilvl w:val="0"/>
          <w:numId w:val="16"/>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сурдопедагогический аспект - оценка состояния слуховой функции, соотнесение данных медицинского и педагогического обследования, оценка эффективности медицинской технической (</w:t>
      </w:r>
      <w:proofErr w:type="spellStart"/>
      <w:r w:rsidRPr="00F338DB">
        <w:rPr>
          <w:rFonts w:ascii="Times New Roman" w:hAnsi="Times New Roman" w:cs="Times New Roman"/>
          <w:sz w:val="24"/>
          <w:szCs w:val="24"/>
        </w:rPr>
        <w:t>слухопротезирование</w:t>
      </w:r>
      <w:proofErr w:type="spellEnd"/>
      <w:r w:rsidRPr="00F338DB">
        <w:rPr>
          <w:rFonts w:ascii="Times New Roman" w:hAnsi="Times New Roman" w:cs="Times New Roman"/>
          <w:sz w:val="24"/>
          <w:szCs w:val="24"/>
        </w:rPr>
        <w:t>/</w:t>
      </w:r>
      <w:proofErr w:type="spellStart"/>
      <w:r w:rsidRPr="00F338DB">
        <w:rPr>
          <w:rFonts w:ascii="Times New Roman" w:hAnsi="Times New Roman" w:cs="Times New Roman"/>
          <w:sz w:val="24"/>
          <w:szCs w:val="24"/>
        </w:rPr>
        <w:t>кохлеарное</w:t>
      </w:r>
      <w:proofErr w:type="spellEnd"/>
      <w:r w:rsidRPr="00F338DB">
        <w:rPr>
          <w:rFonts w:ascii="Times New Roman" w:hAnsi="Times New Roman" w:cs="Times New Roman"/>
          <w:sz w:val="24"/>
          <w:szCs w:val="24"/>
        </w:rPr>
        <w:t xml:space="preserve"> </w:t>
      </w:r>
      <w:proofErr w:type="spellStart"/>
      <w:r w:rsidRPr="00F338DB">
        <w:rPr>
          <w:rFonts w:ascii="Times New Roman" w:hAnsi="Times New Roman" w:cs="Times New Roman"/>
          <w:sz w:val="24"/>
          <w:szCs w:val="24"/>
        </w:rPr>
        <w:t>имплантирование</w:t>
      </w:r>
      <w:proofErr w:type="spellEnd"/>
      <w:r w:rsidRPr="00F338DB">
        <w:rPr>
          <w:rFonts w:ascii="Times New Roman" w:hAnsi="Times New Roman" w:cs="Times New Roman"/>
          <w:sz w:val="24"/>
          <w:szCs w:val="24"/>
        </w:rPr>
        <w:t xml:space="preserve">) коррекции слуха, изучение уровня развития слухового восприятия речи.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При проведении педагогического обследования необходимо создать условия, при которых ребенок будет реагировать на звучание только с помощью остаточного слуха. Желательно, чтобы была возможность провести обследование на правое и левое ухо поочередно, а при необходимости и на оба уха вместе.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В зависимости от возраста ребенка и уровня его развития используют следующие методики: </w:t>
      </w:r>
    </w:p>
    <w:p w:rsidR="00280AAE" w:rsidRPr="00F338DB" w:rsidRDefault="005D335C" w:rsidP="00F338DB">
      <w:pPr>
        <w:spacing w:after="0" w:line="240" w:lineRule="auto"/>
        <w:ind w:left="565" w:right="2324"/>
        <w:rPr>
          <w:rFonts w:ascii="Times New Roman" w:hAnsi="Times New Roman" w:cs="Times New Roman"/>
          <w:sz w:val="24"/>
          <w:szCs w:val="24"/>
        </w:rPr>
      </w:pPr>
      <w:r w:rsidRPr="00F338DB">
        <w:rPr>
          <w:rFonts w:ascii="Times New Roman" w:hAnsi="Times New Roman" w:cs="Times New Roman"/>
          <w:sz w:val="24"/>
          <w:szCs w:val="24"/>
        </w:rPr>
        <w:t xml:space="preserve">оценка слуха на основе условно-рефлекторной реакции на звук; исследование слуха речью.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При обследовании слуха в собственном протоколе фиксируется: наличие реакции ребенка на звук; характер стимула (неречевые звучания или речевые); качество звука (интенсивность и частота); расстояние от источника звука; воспринятые на слух слова (фразы, текст).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Полученные данные обязательно соотносятся с данными </w:t>
      </w:r>
      <w:proofErr w:type="spellStart"/>
      <w:r w:rsidRPr="00F338DB">
        <w:rPr>
          <w:rFonts w:ascii="Times New Roman" w:hAnsi="Times New Roman" w:cs="Times New Roman"/>
          <w:sz w:val="24"/>
          <w:szCs w:val="24"/>
        </w:rPr>
        <w:t>аудиологического</w:t>
      </w:r>
      <w:proofErr w:type="spellEnd"/>
      <w:r w:rsidRPr="00F338DB">
        <w:rPr>
          <w:rFonts w:ascii="Times New Roman" w:hAnsi="Times New Roman" w:cs="Times New Roman"/>
          <w:sz w:val="24"/>
          <w:szCs w:val="24"/>
        </w:rPr>
        <w:t xml:space="preserve"> обследования слуха. Последнее в обязательном порядке должно присутствовать в виде отдельного документа, либо в справке врачебной комиссии. При наличии расхождений показаний по результатам медицинского и педагогического исследования необходимо направлять ребенка на дополнительное </w:t>
      </w:r>
      <w:proofErr w:type="spellStart"/>
      <w:r w:rsidRPr="00F338DB">
        <w:rPr>
          <w:rFonts w:ascii="Times New Roman" w:hAnsi="Times New Roman" w:cs="Times New Roman"/>
          <w:sz w:val="24"/>
          <w:szCs w:val="24"/>
        </w:rPr>
        <w:t>аудиологическое</w:t>
      </w:r>
      <w:proofErr w:type="spellEnd"/>
      <w:r w:rsidRPr="00F338DB">
        <w:rPr>
          <w:rFonts w:ascii="Times New Roman" w:hAnsi="Times New Roman" w:cs="Times New Roman"/>
          <w:sz w:val="24"/>
          <w:szCs w:val="24"/>
        </w:rPr>
        <w:t xml:space="preserve"> или психоневрологическое обследование.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Медицинская оценка состояния слуховой функции для выявления или уточнения медицинского диагноза должна проводиться без использования ребенком слуховых аппаратов или </w:t>
      </w:r>
      <w:proofErr w:type="spellStart"/>
      <w:r w:rsidRPr="00F338DB">
        <w:rPr>
          <w:rFonts w:ascii="Times New Roman" w:hAnsi="Times New Roman" w:cs="Times New Roman"/>
          <w:sz w:val="24"/>
          <w:szCs w:val="24"/>
        </w:rPr>
        <w:t>кохлеарных</w:t>
      </w:r>
      <w:proofErr w:type="spellEnd"/>
      <w:r w:rsidRPr="00F338DB">
        <w:rPr>
          <w:rFonts w:ascii="Times New Roman" w:hAnsi="Times New Roman" w:cs="Times New Roman"/>
          <w:sz w:val="24"/>
          <w:szCs w:val="24"/>
        </w:rPr>
        <w:t xml:space="preserve"> </w:t>
      </w:r>
      <w:proofErr w:type="spellStart"/>
      <w:r w:rsidRPr="00F338DB">
        <w:rPr>
          <w:rFonts w:ascii="Times New Roman" w:hAnsi="Times New Roman" w:cs="Times New Roman"/>
          <w:sz w:val="24"/>
          <w:szCs w:val="24"/>
        </w:rPr>
        <w:t>имплантов</w:t>
      </w:r>
      <w:proofErr w:type="spellEnd"/>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Оценка эффективности медицинской технической (</w:t>
      </w:r>
      <w:proofErr w:type="spellStart"/>
      <w:r w:rsidRPr="00F338DB">
        <w:rPr>
          <w:rFonts w:ascii="Times New Roman" w:hAnsi="Times New Roman" w:cs="Times New Roman"/>
          <w:sz w:val="24"/>
          <w:szCs w:val="24"/>
        </w:rPr>
        <w:t>слухопротезирование</w:t>
      </w:r>
      <w:proofErr w:type="spellEnd"/>
      <w:r w:rsidRPr="00F338DB">
        <w:rPr>
          <w:rFonts w:ascii="Times New Roman" w:hAnsi="Times New Roman" w:cs="Times New Roman"/>
          <w:sz w:val="24"/>
          <w:szCs w:val="24"/>
        </w:rPr>
        <w:t>/</w:t>
      </w:r>
      <w:proofErr w:type="spellStart"/>
      <w:r w:rsidRPr="00F338DB">
        <w:rPr>
          <w:rFonts w:ascii="Times New Roman" w:hAnsi="Times New Roman" w:cs="Times New Roman"/>
          <w:sz w:val="24"/>
          <w:szCs w:val="24"/>
        </w:rPr>
        <w:t>кохлеарное</w:t>
      </w:r>
      <w:proofErr w:type="spellEnd"/>
      <w:r w:rsidRPr="00F338DB">
        <w:rPr>
          <w:rFonts w:ascii="Times New Roman" w:hAnsi="Times New Roman" w:cs="Times New Roman"/>
          <w:sz w:val="24"/>
          <w:szCs w:val="24"/>
        </w:rPr>
        <w:t xml:space="preserve"> </w:t>
      </w:r>
      <w:proofErr w:type="spellStart"/>
      <w:r w:rsidRPr="00F338DB">
        <w:rPr>
          <w:rFonts w:ascii="Times New Roman" w:hAnsi="Times New Roman" w:cs="Times New Roman"/>
          <w:sz w:val="24"/>
          <w:szCs w:val="24"/>
        </w:rPr>
        <w:t>имплантирование</w:t>
      </w:r>
      <w:proofErr w:type="spellEnd"/>
      <w:r w:rsidRPr="00F338DB">
        <w:rPr>
          <w:rFonts w:ascii="Times New Roman" w:hAnsi="Times New Roman" w:cs="Times New Roman"/>
          <w:sz w:val="24"/>
          <w:szCs w:val="24"/>
        </w:rPr>
        <w:t>) коррекции слуха, изучение уровня развития слухового восприятия речи проводится при использовании ребенком слуховых аппаратов/</w:t>
      </w:r>
      <w:proofErr w:type="spellStart"/>
      <w:r w:rsidRPr="00F338DB">
        <w:rPr>
          <w:rFonts w:ascii="Times New Roman" w:hAnsi="Times New Roman" w:cs="Times New Roman"/>
          <w:sz w:val="24"/>
          <w:szCs w:val="24"/>
        </w:rPr>
        <w:t>кохлеарных</w:t>
      </w:r>
      <w:proofErr w:type="spellEnd"/>
      <w:r w:rsidRPr="00F338DB">
        <w:rPr>
          <w:rFonts w:ascii="Times New Roman" w:hAnsi="Times New Roman" w:cs="Times New Roman"/>
          <w:sz w:val="24"/>
          <w:szCs w:val="24"/>
        </w:rPr>
        <w:t xml:space="preserve"> </w:t>
      </w:r>
      <w:proofErr w:type="spellStart"/>
      <w:r w:rsidRPr="00F338DB">
        <w:rPr>
          <w:rFonts w:ascii="Times New Roman" w:hAnsi="Times New Roman" w:cs="Times New Roman"/>
          <w:sz w:val="24"/>
          <w:szCs w:val="24"/>
        </w:rPr>
        <w:t>имплантов</w:t>
      </w:r>
      <w:proofErr w:type="spellEnd"/>
      <w:r w:rsidRPr="00F338DB">
        <w:rPr>
          <w:rFonts w:ascii="Times New Roman" w:hAnsi="Times New Roman" w:cs="Times New Roman"/>
          <w:sz w:val="24"/>
          <w:szCs w:val="24"/>
        </w:rPr>
        <w:t xml:space="preserve">. Чрезвычайно важно также оценить, завершен ли запускающий этап после </w:t>
      </w:r>
      <w:proofErr w:type="spellStart"/>
      <w:r w:rsidRPr="00F338DB">
        <w:rPr>
          <w:rFonts w:ascii="Times New Roman" w:hAnsi="Times New Roman" w:cs="Times New Roman"/>
          <w:sz w:val="24"/>
          <w:szCs w:val="24"/>
        </w:rPr>
        <w:t>кохлеарной</w:t>
      </w:r>
      <w:proofErr w:type="spellEnd"/>
      <w:r w:rsidRPr="00F338DB">
        <w:rPr>
          <w:rFonts w:ascii="Times New Roman" w:hAnsi="Times New Roman" w:cs="Times New Roman"/>
          <w:sz w:val="24"/>
          <w:szCs w:val="24"/>
        </w:rPr>
        <w:t xml:space="preserve"> </w:t>
      </w:r>
      <w:proofErr w:type="spellStart"/>
      <w:r w:rsidRPr="00F338DB">
        <w:rPr>
          <w:rFonts w:ascii="Times New Roman" w:hAnsi="Times New Roman" w:cs="Times New Roman"/>
          <w:sz w:val="24"/>
          <w:szCs w:val="24"/>
        </w:rPr>
        <w:t>имплатации</w:t>
      </w:r>
      <w:proofErr w:type="spellEnd"/>
      <w:r w:rsidRPr="00F338DB">
        <w:rPr>
          <w:rFonts w:ascii="Times New Roman" w:hAnsi="Times New Roman" w:cs="Times New Roman"/>
          <w:sz w:val="24"/>
          <w:szCs w:val="24"/>
        </w:rPr>
        <w:t xml:space="preserve"> (Е.Л. Гончарова, О.И. Кукушкина, А.И. </w:t>
      </w:r>
      <w:proofErr w:type="spellStart"/>
      <w:r w:rsidRPr="00F338DB">
        <w:rPr>
          <w:rFonts w:ascii="Times New Roman" w:hAnsi="Times New Roman" w:cs="Times New Roman"/>
          <w:sz w:val="24"/>
          <w:szCs w:val="24"/>
        </w:rPr>
        <w:t>Сатаева</w:t>
      </w:r>
      <w:proofErr w:type="spellEnd"/>
      <w:r w:rsidRPr="00F338DB">
        <w:rPr>
          <w:rFonts w:ascii="Times New Roman" w:hAnsi="Times New Roman" w:cs="Times New Roman"/>
          <w:sz w:val="24"/>
          <w:szCs w:val="24"/>
        </w:rPr>
        <w:t xml:space="preserve"> и др.). Незавершенность запускающего этапа затрудняет правильное определение варианта АООП.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 собственном протоколе фиксируются результаты воспроизведения слов (звуков), фраз, текстов по следующей схеме: </w:t>
      </w:r>
    </w:p>
    <w:p w:rsidR="00280AAE" w:rsidRPr="00F338DB" w:rsidRDefault="005D335C" w:rsidP="00F338DB">
      <w:pPr>
        <w:numPr>
          <w:ilvl w:val="0"/>
          <w:numId w:val="17"/>
        </w:numPr>
        <w:spacing w:after="0" w:line="240" w:lineRule="auto"/>
        <w:ind w:right="53" w:hanging="221"/>
        <w:rPr>
          <w:rFonts w:ascii="Times New Roman" w:hAnsi="Times New Roman" w:cs="Times New Roman"/>
          <w:sz w:val="24"/>
          <w:szCs w:val="24"/>
        </w:rPr>
      </w:pPr>
      <w:r w:rsidRPr="00F338DB">
        <w:rPr>
          <w:rFonts w:ascii="Times New Roman" w:hAnsi="Times New Roman" w:cs="Times New Roman"/>
          <w:sz w:val="24"/>
          <w:szCs w:val="24"/>
        </w:rPr>
        <w:t xml:space="preserve">Восприятия на слух контрольных слов: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lastRenderedPageBreak/>
        <w:t xml:space="preserve">Слово распознано - все звуки в нем узнаны и названы в правильной последовательности (школа - школа);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Слово воспринято близко к образцу - названо другое слово, с которым совпадают с образцом ритмический рисунок и часть звуков (девочка - дедушка) или воспроизведена часть слова (окно - оно).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Слово не воспринято, ответ признается ошибочным, если называется другое слово, резко отличающееся от образца по звуковому составу (мяч - машина). </w:t>
      </w:r>
    </w:p>
    <w:p w:rsidR="00280AAE" w:rsidRPr="00F338DB" w:rsidRDefault="005D335C" w:rsidP="00F338DB">
      <w:pPr>
        <w:numPr>
          <w:ilvl w:val="0"/>
          <w:numId w:val="17"/>
        </w:numPr>
        <w:spacing w:after="0" w:line="240" w:lineRule="auto"/>
        <w:ind w:right="53" w:hanging="221"/>
        <w:rPr>
          <w:rFonts w:ascii="Times New Roman" w:hAnsi="Times New Roman" w:cs="Times New Roman"/>
          <w:sz w:val="24"/>
          <w:szCs w:val="24"/>
        </w:rPr>
      </w:pPr>
      <w:r w:rsidRPr="00F338DB">
        <w:rPr>
          <w:rFonts w:ascii="Times New Roman" w:hAnsi="Times New Roman" w:cs="Times New Roman"/>
          <w:sz w:val="24"/>
          <w:szCs w:val="24"/>
        </w:rPr>
        <w:t xml:space="preserve">Восприятие на слух фраз: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Фраза распознана - все ее слова распознаны и названы в правильной последовательности (На улице идет дождь - На улице идет дождь);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Фраза воспроизведена близко к образцу - часть слов распознана правильно, часть изменена (На улице идет дождь - На улице идет дядя).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Фраза не распознана - большинство слов не соответствует предложенному образцу (На улице идет дождь - На улице едет машина). </w:t>
      </w:r>
    </w:p>
    <w:p w:rsidR="00280AAE" w:rsidRPr="00F338DB" w:rsidRDefault="005D335C" w:rsidP="00F338DB">
      <w:pPr>
        <w:numPr>
          <w:ilvl w:val="0"/>
          <w:numId w:val="17"/>
        </w:numPr>
        <w:spacing w:after="0" w:line="240" w:lineRule="auto"/>
        <w:ind w:right="53" w:hanging="221"/>
        <w:rPr>
          <w:rFonts w:ascii="Times New Roman" w:hAnsi="Times New Roman" w:cs="Times New Roman"/>
          <w:sz w:val="24"/>
          <w:szCs w:val="24"/>
        </w:rPr>
      </w:pPr>
      <w:r w:rsidRPr="00F338DB">
        <w:rPr>
          <w:rFonts w:ascii="Times New Roman" w:hAnsi="Times New Roman" w:cs="Times New Roman"/>
          <w:sz w:val="24"/>
          <w:szCs w:val="24"/>
        </w:rPr>
        <w:t xml:space="preserve">Восприятие на слух текста: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 данном случае оценивается точное или приближенное восприятие текста на слух: понимание смысла; количество правильно воспринятых слов и фраз по тексту.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Сурдопедагог в процессе обследования (в том числе, и другими специалистами ПМПК, в первую очередь, учителем-логопедом) должен оценить и уровень речевого развития ребенка.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 данном случае оценка особенностей речи включает изучение понимания устной речи (естественных жестов), уровень развития самостоятельной речи (естественных жестов) ребенка, степень овладения им письменной речью.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Оценка понимания устной речи (естественных жестов) проводится в процессе всего обследования и начинается с выявления особенностей развития навыков коммуникации: активность, эмоциональность, заинтересованность в контактах с взрослым, продолжительность взаимодействия, использование вербальных и невербальных средств. Специальная проверка понимания устной речи проводится при предъявлении ребенку предметных и сюжетных картинок, вопросов и поручений. У старших обученных дошкольников и школьников выявляется объем пассивного словаря. Обследование понимания слов проводится по следующим направлениям: понимание значений существительных, глаголов, прилагательных, наречий; понимание слов различных лексико-семантических групп (синонимов, антонимов, многозначных слов).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 протоколе необходимо зафиксировать уровень </w:t>
      </w:r>
      <w:proofErr w:type="spellStart"/>
      <w:r w:rsidRPr="00F338DB">
        <w:rPr>
          <w:rFonts w:ascii="Times New Roman" w:hAnsi="Times New Roman" w:cs="Times New Roman"/>
          <w:sz w:val="24"/>
          <w:szCs w:val="24"/>
        </w:rPr>
        <w:t>сформированности</w:t>
      </w:r>
      <w:proofErr w:type="spellEnd"/>
      <w:r w:rsidRPr="00F338DB">
        <w:rPr>
          <w:rFonts w:ascii="Times New Roman" w:hAnsi="Times New Roman" w:cs="Times New Roman"/>
          <w:sz w:val="24"/>
          <w:szCs w:val="24"/>
        </w:rPr>
        <w:t xml:space="preserve"> коммуникативных навыков, задания, предлагаемые ребенку (при этом обязательно следует указать, какими средствами (вербальными и/или невербальными) пользовался сурдопедагог), и правильность их выполнения.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Оценка уровня развития самостоятельной речи (естественных жестов) ребенка проводится при предъявлении предметных и сюжетных картинок, входящих в состав методик соответствующего возрасту примерного пакета. Сурдопедагог побуждает ребенка называть изображенные предметы и действия.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Для обученных дошкольников и школьников необходимо организовать обследование активного словаря: называние слов, обозначающих названия предметов, действий, качеств; подбор синонимов, антонимов и др.; использование многозначных слов.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Также у таких детей целесообразно оценить владение грамматическим строем языка на всех уровнях (морфологическом, словообразовательном, синтаксическом) и обследовать связную (устную монологическую) речь.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 протоколе также должны быть отражены самостоятельные голосовые/ словесные реакции и высказывания ребенка.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lastRenderedPageBreak/>
        <w:t xml:space="preserve">Обследуя самостоятельную речь ребенка, сурдопедагог также обращает внимание на особенности произнесения звуков, ритмико-интонационную сторону речи, сохранность слоговой структуры слова.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 протоколе приводится общая характеристика особенностей произношения ребенка - характеристика внятности и разборчивости речи.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Оценка уровня овладения письменной речью начинается с обследования чтения. Фиксируется техника чтения; правильность чтения (смешения и замены букв на основе их акустического, артикуляционного, оптического сходства; искажения </w:t>
      </w:r>
      <w:proofErr w:type="spellStart"/>
      <w:r w:rsidRPr="00F338DB">
        <w:rPr>
          <w:rFonts w:ascii="Times New Roman" w:hAnsi="Times New Roman" w:cs="Times New Roman"/>
          <w:sz w:val="24"/>
          <w:szCs w:val="24"/>
        </w:rPr>
        <w:t>звуко</w:t>
      </w:r>
      <w:proofErr w:type="spellEnd"/>
      <w:r w:rsidRPr="00F338DB">
        <w:rPr>
          <w:rFonts w:ascii="Times New Roman" w:hAnsi="Times New Roman" w:cs="Times New Roman"/>
          <w:sz w:val="24"/>
          <w:szCs w:val="24"/>
        </w:rPr>
        <w:t xml:space="preserve">-слоговой структуры слов; </w:t>
      </w:r>
      <w:proofErr w:type="spellStart"/>
      <w:r w:rsidRPr="00F338DB">
        <w:rPr>
          <w:rFonts w:ascii="Times New Roman" w:hAnsi="Times New Roman" w:cs="Times New Roman"/>
          <w:sz w:val="24"/>
          <w:szCs w:val="24"/>
        </w:rPr>
        <w:t>аграмматизмы</w:t>
      </w:r>
      <w:proofErr w:type="spellEnd"/>
      <w:r w:rsidRPr="00F338DB">
        <w:rPr>
          <w:rFonts w:ascii="Times New Roman" w:hAnsi="Times New Roman" w:cs="Times New Roman"/>
          <w:sz w:val="24"/>
          <w:szCs w:val="24"/>
        </w:rPr>
        <w:t xml:space="preserve">); выразительность чтения; понимание прочитанного (понимание отдельных слов и фраз в контексте, возможность правильно ответить на вопросы по прочитанному тексту, установление причинно-следственных и других связей в тексте).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При обследовании письма старшим "обученным" дошкольникам и школьникам предлагают следующие задания: списывание (слов; предложений; микротекста); самостоятельное письмо (слов; предложений; микротекста).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Для определения уровня </w:t>
      </w:r>
      <w:proofErr w:type="spellStart"/>
      <w:r w:rsidRPr="00F338DB">
        <w:rPr>
          <w:rFonts w:ascii="Times New Roman" w:hAnsi="Times New Roman" w:cs="Times New Roman"/>
          <w:sz w:val="24"/>
          <w:szCs w:val="24"/>
        </w:rPr>
        <w:t>сформированности</w:t>
      </w:r>
      <w:proofErr w:type="spellEnd"/>
      <w:r w:rsidRPr="00F338DB">
        <w:rPr>
          <w:rFonts w:ascii="Times New Roman" w:hAnsi="Times New Roman" w:cs="Times New Roman"/>
          <w:sz w:val="24"/>
          <w:szCs w:val="24"/>
        </w:rPr>
        <w:t xml:space="preserve"> операций языкового анализа и синтеза школьникам предлагаются задания на выделение предложений из текста, выделение слов в предложении, слоговой и фонемный анализ слов.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Естественно, что в процессе ПМПК все эти обследования проводятся не только сурдопедагогом, но и другими специалистами (в первую очередь, учителем-логопедом, отчасти педагогом-психологом). Важно, чтобы все приведенные выше особенности были отражены, как в собственном протоколе сурдопедагога, так и в кратком виде приведены в общем протоколе ПМПК. При этом не потерять важной информации при формулировке заключения сурдопедагога в общем протоколе - сложная задача, которая требует большого опыта работы на ПМПК.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1775" w:right="1765"/>
        <w:jc w:val="center"/>
        <w:rPr>
          <w:rFonts w:ascii="Times New Roman" w:hAnsi="Times New Roman" w:cs="Times New Roman"/>
          <w:sz w:val="24"/>
          <w:szCs w:val="24"/>
        </w:rPr>
      </w:pPr>
      <w:r w:rsidRPr="00F338DB">
        <w:rPr>
          <w:rFonts w:ascii="Times New Roman" w:hAnsi="Times New Roman" w:cs="Times New Roman"/>
          <w:sz w:val="24"/>
          <w:szCs w:val="24"/>
        </w:rPr>
        <w:t xml:space="preserve">3.3. Организация деятельности тифлопедагога по оценке особенностей развития ребенка с нарушениями зрения На этапе знакомства тифлопедагога с ребенком с нарушением зрения, пришедшим на обследование на ПМПК, необходимо изучить психолого-педагогическую характеристику (если ребенок ранее посещал занятия тифлопедагога или образовательную организацию), заключение консилиума, рекомендующего прохождение ПМПК; выписку из истории болезни по ведущему нарушению (врача-офтальмолога), другие документы, раскрывающие особенности поражения зрительного аппарата. Данная информация не только дает представление о состоянии психического развития и соматического здоровья ребенка, но и об особенностях, времени возникновения и степени тяжести зрительной патологии. Это позволяет тифлопедагогу (в рамках возникающей у него собственной диагностической гипотезы) быстро сориентироваться в имеющемся у него диагностическом материале для обследования ребенка с учетом его индивидуальных зрительных возможностей, а также наметить ряд дополнительных вопросов (в рамках специфического зрительного анамнеза) для беседы с родителями. К задачам деятельности тифлопедагога на ПМПК относятся: </w:t>
      </w:r>
    </w:p>
    <w:p w:rsidR="00280AAE" w:rsidRPr="00F338DB" w:rsidRDefault="005D335C" w:rsidP="00F338DB">
      <w:pPr>
        <w:numPr>
          <w:ilvl w:val="0"/>
          <w:numId w:val="18"/>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педагогическая оценка специфики зрительного восприятия; </w:t>
      </w:r>
    </w:p>
    <w:p w:rsidR="00280AAE" w:rsidRPr="00F338DB" w:rsidRDefault="005D335C" w:rsidP="00F338DB">
      <w:pPr>
        <w:numPr>
          <w:ilvl w:val="0"/>
          <w:numId w:val="18"/>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 том числе, оценка степени снижения зрения; </w:t>
      </w:r>
    </w:p>
    <w:p w:rsidR="00280AAE" w:rsidRPr="00F338DB" w:rsidRDefault="005D335C" w:rsidP="00F338DB">
      <w:pPr>
        <w:numPr>
          <w:ilvl w:val="0"/>
          <w:numId w:val="18"/>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lastRenderedPageBreak/>
        <w:t xml:space="preserve">выявление дополнительных факторов, осложняющих визуальные возможности ребенка; </w:t>
      </w:r>
    </w:p>
    <w:p w:rsidR="00280AAE" w:rsidRPr="00F338DB" w:rsidRDefault="005D335C" w:rsidP="00F338DB">
      <w:pPr>
        <w:numPr>
          <w:ilvl w:val="0"/>
          <w:numId w:val="18"/>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уровень развития ребенка, его готовности к обучению/воспитанию (в соответствии с возрастом), </w:t>
      </w:r>
    </w:p>
    <w:p w:rsidR="00280AAE" w:rsidRPr="00F338DB" w:rsidRDefault="005D335C" w:rsidP="00F338DB">
      <w:pPr>
        <w:numPr>
          <w:ilvl w:val="0"/>
          <w:numId w:val="18"/>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оценка индивидуальных особенностей его познавательной деятельности, связанных с возможностью коррекции и компенсации зрительной недостаточности; </w:t>
      </w:r>
    </w:p>
    <w:p w:rsidR="00280AAE" w:rsidRPr="00F338DB" w:rsidRDefault="005D335C" w:rsidP="00F338DB">
      <w:pPr>
        <w:numPr>
          <w:ilvl w:val="0"/>
          <w:numId w:val="18"/>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определение необходимых специальных образовательных условий (в том числе, специального (</w:t>
      </w:r>
      <w:proofErr w:type="spellStart"/>
      <w:r w:rsidRPr="00F338DB">
        <w:rPr>
          <w:rFonts w:ascii="Times New Roman" w:hAnsi="Times New Roman" w:cs="Times New Roman"/>
          <w:sz w:val="24"/>
          <w:szCs w:val="24"/>
        </w:rPr>
        <w:t>ассистивного</w:t>
      </w:r>
      <w:proofErr w:type="spellEnd"/>
      <w:r w:rsidRPr="00F338DB">
        <w:rPr>
          <w:rFonts w:ascii="Times New Roman" w:hAnsi="Times New Roman" w:cs="Times New Roman"/>
          <w:sz w:val="24"/>
          <w:szCs w:val="24"/>
        </w:rPr>
        <w:t xml:space="preserve">) оборудования и специальной дидактики) для обучения ребенка; </w:t>
      </w:r>
    </w:p>
    <w:p w:rsidR="00280AAE" w:rsidRPr="00F338DB" w:rsidRDefault="005D335C" w:rsidP="00F338DB">
      <w:pPr>
        <w:numPr>
          <w:ilvl w:val="0"/>
          <w:numId w:val="18"/>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определение основных (стратегических) направлений коррекционно-развивающих занятий с ребенком, определяемых, в первую очередь, характером зрительных нарушений.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Акцент в проводимом обследовании делается на умении ребенка пользоваться своим нарушенным (или остаточным - у слепых) зрением, на состоянии и возможностях работы сохранных анализаторов.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Одним из условий успешности обследования является установление положительного контакта между ребенком и тифлопедагогом, формирование доверия у ребенка на начальном этапе обследования. Полученные в результате обследования данные о ребенке позволяют тифлопедагогу понять, на что опираться в коррекционном обучении, определить степень и характер необходимой ему помощи, наметить основные задачи обучения.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На основании полученных о ребенке данных тифлопедагог составляет собственные рекомендации по необходимым специальным образовательным условиям с учетом возраста, диагноза зрительного заболевания, остроты зрения, имеющихся сопутствующих заболеваний, уровня познавательной деятельности и выявленных вторичных отклонений в развитии. При составлении коллегиального заключения эти рекомендации должны быть согласованы с мнением о необходимых специальных образовательных условиях других специалистов.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Совершено естественно, что в рамках тифлопедагогического обследования учитываются и результаты, получаемые другими специалистами ПМПК (учителя-логопеда, педагога-психолога, врача).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 дополнение к обследованиям других специалистов тифлопедагог должен оценить со своей профессиональной точки зрения, следующие показатели развития ребенка: </w:t>
      </w:r>
    </w:p>
    <w:p w:rsidR="00280AAE" w:rsidRPr="00F338DB" w:rsidRDefault="005D335C" w:rsidP="00F338DB">
      <w:pPr>
        <w:numPr>
          <w:ilvl w:val="0"/>
          <w:numId w:val="19"/>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имеющийся офтальмологический диагноз, а также сопутствующие диагнозы, возможно связанные с нарушением зрения; </w:t>
      </w:r>
    </w:p>
    <w:p w:rsidR="00280AAE" w:rsidRPr="00F338DB" w:rsidRDefault="005D335C" w:rsidP="00F338DB">
      <w:pPr>
        <w:numPr>
          <w:ilvl w:val="0"/>
          <w:numId w:val="19"/>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особенности </w:t>
      </w:r>
      <w:proofErr w:type="spellStart"/>
      <w:r w:rsidRPr="00F338DB">
        <w:rPr>
          <w:rFonts w:ascii="Times New Roman" w:hAnsi="Times New Roman" w:cs="Times New Roman"/>
          <w:sz w:val="24"/>
          <w:szCs w:val="24"/>
        </w:rPr>
        <w:t>сформированности</w:t>
      </w:r>
      <w:proofErr w:type="spellEnd"/>
      <w:r w:rsidRPr="00F338DB">
        <w:rPr>
          <w:rFonts w:ascii="Times New Roman" w:hAnsi="Times New Roman" w:cs="Times New Roman"/>
          <w:sz w:val="24"/>
          <w:szCs w:val="24"/>
        </w:rPr>
        <w:t xml:space="preserve"> представлений о себе, своей семье, окружающем мире; </w:t>
      </w:r>
    </w:p>
    <w:p w:rsidR="00280AAE" w:rsidRPr="00F338DB" w:rsidRDefault="005D335C" w:rsidP="00F338DB">
      <w:pPr>
        <w:numPr>
          <w:ilvl w:val="0"/>
          <w:numId w:val="19"/>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состояние сенсорной системы (</w:t>
      </w:r>
      <w:proofErr w:type="spellStart"/>
      <w:r w:rsidRPr="00F338DB">
        <w:rPr>
          <w:rFonts w:ascii="Times New Roman" w:hAnsi="Times New Roman" w:cs="Times New Roman"/>
          <w:sz w:val="24"/>
          <w:szCs w:val="24"/>
        </w:rPr>
        <w:t>слухо</w:t>
      </w:r>
      <w:proofErr w:type="spellEnd"/>
      <w:r w:rsidRPr="00F338DB">
        <w:rPr>
          <w:rFonts w:ascii="Times New Roman" w:hAnsi="Times New Roman" w:cs="Times New Roman"/>
          <w:sz w:val="24"/>
          <w:szCs w:val="24"/>
        </w:rPr>
        <w:t xml:space="preserve">-моторные координации, зрительный </w:t>
      </w:r>
      <w:proofErr w:type="spellStart"/>
      <w:r w:rsidRPr="00F338DB">
        <w:rPr>
          <w:rFonts w:ascii="Times New Roman" w:hAnsi="Times New Roman" w:cs="Times New Roman"/>
          <w:sz w:val="24"/>
          <w:szCs w:val="24"/>
        </w:rPr>
        <w:t>гнозис</w:t>
      </w:r>
      <w:proofErr w:type="spellEnd"/>
      <w:r w:rsidRPr="00F338DB">
        <w:rPr>
          <w:rFonts w:ascii="Times New Roman" w:hAnsi="Times New Roman" w:cs="Times New Roman"/>
          <w:sz w:val="24"/>
          <w:szCs w:val="24"/>
        </w:rPr>
        <w:t xml:space="preserve">, вкусовая и тактильная чувствительность, обоняние); </w:t>
      </w:r>
    </w:p>
    <w:p w:rsidR="00280AAE" w:rsidRPr="00F338DB" w:rsidRDefault="005D335C" w:rsidP="00F338DB">
      <w:pPr>
        <w:numPr>
          <w:ilvl w:val="0"/>
          <w:numId w:val="19"/>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стратегии и способы восприятия и обследования окружающего мира, в том числе ориентировки в пространстве; </w:t>
      </w:r>
    </w:p>
    <w:p w:rsidR="00280AAE" w:rsidRPr="00F338DB" w:rsidRDefault="005D335C" w:rsidP="00F338DB">
      <w:pPr>
        <w:numPr>
          <w:ilvl w:val="0"/>
          <w:numId w:val="19"/>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оценка умений узнавать и отображать эмоции. </w:t>
      </w:r>
      <w:proofErr w:type="spellStart"/>
      <w:r w:rsidRPr="00F338DB">
        <w:rPr>
          <w:rFonts w:ascii="Times New Roman" w:hAnsi="Times New Roman" w:cs="Times New Roman"/>
          <w:sz w:val="24"/>
          <w:szCs w:val="24"/>
        </w:rPr>
        <w:t>Сформированность</w:t>
      </w:r>
      <w:proofErr w:type="spellEnd"/>
      <w:r w:rsidRPr="00F338DB">
        <w:rPr>
          <w:rFonts w:ascii="Times New Roman" w:hAnsi="Times New Roman" w:cs="Times New Roman"/>
          <w:sz w:val="24"/>
          <w:szCs w:val="24"/>
        </w:rPr>
        <w:t xml:space="preserve"> движений мимических мышц лица (мимика, жесты, пантомима).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Следует отметить, что в старшем дошкольном и младшем школьном возрасте требования к темповым характеристикам у слепых и слабовидящих детей должны отличаться от требований, предъявляемых к нормально видящим, так как из-за специфики работы гностических функций у детей с нарушением зрения акцент в данный возрастной период необходимо делать на качестве переработки и усвоения информации.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2219" w:right="2211"/>
        <w:jc w:val="center"/>
        <w:rPr>
          <w:rFonts w:ascii="Times New Roman" w:hAnsi="Times New Roman" w:cs="Times New Roman"/>
          <w:sz w:val="24"/>
          <w:szCs w:val="24"/>
        </w:rPr>
      </w:pPr>
      <w:r w:rsidRPr="00F338DB">
        <w:rPr>
          <w:rFonts w:ascii="Times New Roman" w:hAnsi="Times New Roman" w:cs="Times New Roman"/>
          <w:sz w:val="24"/>
          <w:szCs w:val="24"/>
        </w:rPr>
        <w:t xml:space="preserve">3.4. Организация деятельности учителя-логопеда на ПМПК по определению специальных условий образования Учитывая особенности организации деятельности ПМПК, учитель-логопед должен </w:t>
      </w:r>
      <w:r w:rsidRPr="00F338DB">
        <w:rPr>
          <w:rFonts w:ascii="Times New Roman" w:hAnsi="Times New Roman" w:cs="Times New Roman"/>
          <w:sz w:val="24"/>
          <w:szCs w:val="24"/>
        </w:rPr>
        <w:lastRenderedPageBreak/>
        <w:t xml:space="preserve">включиться в определение необходимых специальных образовательных условий для ребенка и возможной образовательной программы с учетом оценки наличия/отсутствия у него каких-либо недостатков речевого развития. Работа учителя-логопеда проходит (как и для всех специалистов ПМПК) в условиях жесткого ограничения времени. Все это требует наблюдения за работой других специалистов, которая всегда сопровождается речевым взаимодействием с ребенком. Важно минимизировать дублирование способов оценки речевой деятельности разными специалистами (к какой бы категории ОВЗ ребенок ни относился), но при этом не потерять значимой информации. Немаловажное значение для учителя-логопеда ПМПК может иметь представленное заключение учителя-логопеда, входящего в консилиум образовательной организации или независимого эксперта (п. 15 Положения о ПМПК). Однако это заключение носит предварительный характер, решающим является диагностический вывод специалиста ПМПК.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Вместе с тем логопедическое обследование обладает собственной специфичностью. В ходе исследования речи ребенка учитель-логопед последовательно решает следующие задачи: </w:t>
      </w:r>
    </w:p>
    <w:p w:rsidR="00280AAE" w:rsidRPr="00F338DB" w:rsidRDefault="005D335C" w:rsidP="00F338DB">
      <w:pPr>
        <w:numPr>
          <w:ilvl w:val="0"/>
          <w:numId w:val="20"/>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Обнаружить наличие/отсутствие нарушений в речевом развитии ребенка и установить уровень речевого развития (в </w:t>
      </w:r>
      <w:proofErr w:type="spellStart"/>
      <w:r w:rsidRPr="00F338DB">
        <w:rPr>
          <w:rFonts w:ascii="Times New Roman" w:hAnsi="Times New Roman" w:cs="Times New Roman"/>
          <w:sz w:val="24"/>
          <w:szCs w:val="24"/>
        </w:rPr>
        <w:t>т.ч</w:t>
      </w:r>
      <w:proofErr w:type="spellEnd"/>
      <w:r w:rsidRPr="00F338DB">
        <w:rPr>
          <w:rFonts w:ascii="Times New Roman" w:hAnsi="Times New Roman" w:cs="Times New Roman"/>
          <w:sz w:val="24"/>
          <w:szCs w:val="24"/>
        </w:rPr>
        <w:t xml:space="preserve">. при недоразвитии речи). </w:t>
      </w:r>
    </w:p>
    <w:p w:rsidR="00280AAE" w:rsidRPr="00F338DB" w:rsidRDefault="005D335C" w:rsidP="00F338DB">
      <w:pPr>
        <w:numPr>
          <w:ilvl w:val="0"/>
          <w:numId w:val="20"/>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Определить первичность/вторичность речевого нарушения или его включение в качестве компонента в сочетанный дефект (при НОДА, РАС, сенсорных нарушениях). </w:t>
      </w:r>
    </w:p>
    <w:p w:rsidR="00280AAE" w:rsidRPr="00F338DB" w:rsidRDefault="005D335C" w:rsidP="00F338DB">
      <w:pPr>
        <w:numPr>
          <w:ilvl w:val="0"/>
          <w:numId w:val="20"/>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Охарактеризовать состояние фонетико-фонематической и лексико-грамматической сторон речи, </w:t>
      </w:r>
      <w:proofErr w:type="spellStart"/>
      <w:r w:rsidRPr="00F338DB">
        <w:rPr>
          <w:rFonts w:ascii="Times New Roman" w:hAnsi="Times New Roman" w:cs="Times New Roman"/>
          <w:sz w:val="24"/>
          <w:szCs w:val="24"/>
        </w:rPr>
        <w:t>сформированность</w:t>
      </w:r>
      <w:proofErr w:type="spellEnd"/>
      <w:r w:rsidRPr="00F338DB">
        <w:rPr>
          <w:rFonts w:ascii="Times New Roman" w:hAnsi="Times New Roman" w:cs="Times New Roman"/>
          <w:sz w:val="24"/>
          <w:szCs w:val="24"/>
        </w:rPr>
        <w:t xml:space="preserve"> и качественные характеристики чтения и письма, что в совокупности с данными оценки познавательной деятельности и обучаемости позволяет сформулировать логопедическое заключение. </w:t>
      </w:r>
    </w:p>
    <w:p w:rsidR="00280AAE" w:rsidRPr="00F338DB" w:rsidRDefault="005D335C" w:rsidP="00F338DB">
      <w:pPr>
        <w:numPr>
          <w:ilvl w:val="0"/>
          <w:numId w:val="20"/>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Сформулировать собственное мнение о наличии и характере ОВЗ и адекватной для образовательных потребностей ребенка АООП.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Рассмотрим последовательно решение выделенных задач.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Обнаружить наличие/отсутствие отклонений в речевом развитии ребенка особенно важно, потому что речевые недостатки не всегда являются проявлением патологии речевого развития, следовательно, не каждому ребенку нужна логопедическая помощь, в ряде случаев достаточно бывает поместить ребенка в адекватную речевую среду. Например, для детей с неполным двуязычием или детей-мигрантов может быть характерно несовершенство языковых средств, которое обнаруживается только на неродном языке, однако здесь довольно легко допустить диагностическую ошибку: при наличии интеллектуальных нарушений несовершенство речемыслительных навыков проявляется и на родном языке (С.С. </w:t>
      </w:r>
      <w:proofErr w:type="spellStart"/>
      <w:r w:rsidRPr="00F338DB">
        <w:rPr>
          <w:rFonts w:ascii="Times New Roman" w:hAnsi="Times New Roman" w:cs="Times New Roman"/>
          <w:sz w:val="24"/>
          <w:szCs w:val="24"/>
        </w:rPr>
        <w:t>Бакшиханова</w:t>
      </w:r>
      <w:proofErr w:type="spellEnd"/>
      <w:r w:rsidRPr="00F338DB">
        <w:rPr>
          <w:rFonts w:ascii="Times New Roman" w:hAnsi="Times New Roman" w:cs="Times New Roman"/>
          <w:sz w:val="24"/>
          <w:szCs w:val="24"/>
        </w:rPr>
        <w:t xml:space="preserve">). Поэтому полагать, что отставание в развитии всегда предопределено двуязычием, недостаточно правомерно. Речевые недостатки при нормальном развитии интеллекта скорее будут касаться некоторых </w:t>
      </w:r>
      <w:proofErr w:type="spellStart"/>
      <w:r w:rsidRPr="00F338DB">
        <w:rPr>
          <w:rFonts w:ascii="Times New Roman" w:hAnsi="Times New Roman" w:cs="Times New Roman"/>
          <w:sz w:val="24"/>
          <w:szCs w:val="24"/>
        </w:rPr>
        <w:t>этнокультурно</w:t>
      </w:r>
      <w:proofErr w:type="spellEnd"/>
      <w:r w:rsidRPr="00F338DB">
        <w:rPr>
          <w:rFonts w:ascii="Times New Roman" w:hAnsi="Times New Roman" w:cs="Times New Roman"/>
          <w:sz w:val="24"/>
          <w:szCs w:val="24"/>
        </w:rPr>
        <w:t xml:space="preserve"> обусловленных особенностей звукопроизношения. В отношении </w:t>
      </w:r>
      <w:proofErr w:type="spellStart"/>
      <w:r w:rsidRPr="00F338DB">
        <w:rPr>
          <w:rFonts w:ascii="Times New Roman" w:hAnsi="Times New Roman" w:cs="Times New Roman"/>
          <w:sz w:val="24"/>
          <w:szCs w:val="24"/>
        </w:rPr>
        <w:t>инокультурных</w:t>
      </w:r>
      <w:proofErr w:type="spellEnd"/>
      <w:r w:rsidRPr="00F338DB">
        <w:rPr>
          <w:rFonts w:ascii="Times New Roman" w:hAnsi="Times New Roman" w:cs="Times New Roman"/>
          <w:sz w:val="24"/>
          <w:szCs w:val="24"/>
        </w:rPr>
        <w:t xml:space="preserve"> детей диагностический вывод во многом должен базироваться на результатах психологического обследования.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Дети из обедненной речевой среды, независимо от того, воспитываются ли они родителями или в образовательной организации демонстрируют бедный словарный запас, </w:t>
      </w:r>
      <w:r w:rsidRPr="00F338DB">
        <w:rPr>
          <w:rFonts w:ascii="Times New Roman" w:hAnsi="Times New Roman" w:cs="Times New Roman"/>
          <w:sz w:val="24"/>
          <w:szCs w:val="24"/>
        </w:rPr>
        <w:lastRenderedPageBreak/>
        <w:t xml:space="preserve">грамматические формы, характерные для просторечия, упрощенные синтаксические структуры. Дети младшего дошкольного возраста, имеющие темповую задержку речевого развития или сниженную мотивацию общения, при достаточно высоком уровне развития </w:t>
      </w:r>
      <w:proofErr w:type="spellStart"/>
      <w:r w:rsidRPr="00F338DB">
        <w:rPr>
          <w:rFonts w:ascii="Times New Roman" w:hAnsi="Times New Roman" w:cs="Times New Roman"/>
          <w:sz w:val="24"/>
          <w:szCs w:val="24"/>
        </w:rPr>
        <w:t>импрессивной</w:t>
      </w:r>
      <w:proofErr w:type="spellEnd"/>
      <w:r w:rsidRPr="00F338DB">
        <w:rPr>
          <w:rFonts w:ascii="Times New Roman" w:hAnsi="Times New Roman" w:cs="Times New Roman"/>
          <w:sz w:val="24"/>
          <w:szCs w:val="24"/>
        </w:rPr>
        <w:t xml:space="preserve"> речи проявляют равномерное отставание от возрастных норм по всем другим показателям и т.п.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Для того, чтобы получить достоверные данные об уровне развития языковых средств и характере речевой деятельности, учитель-логопед, прежде всего, должен установить доверительный контакт с ребенком. Основным показателем уровня владения речевыми и языковыми средствами является их богатство и адекватность использования в ходе реального общения, а не в процессе специально отобранных заданий. В процессе беседы оценивается коммуникативная функция речи: умение поддерживать беседу, строить диалог на уровне, соответствующем возрасту ребенка. Для получения достоверной информации беседа ведется неформально на интересующие ребенка темы. Если ребенку неинтересно общаться с учителем-логопедом или он боится специалиста, то результаты обследования будут ниже реальных данных, что неминуемо приведет к </w:t>
      </w:r>
      <w:proofErr w:type="spellStart"/>
      <w:r w:rsidRPr="00F338DB">
        <w:rPr>
          <w:rFonts w:ascii="Times New Roman" w:hAnsi="Times New Roman" w:cs="Times New Roman"/>
          <w:sz w:val="24"/>
          <w:szCs w:val="24"/>
        </w:rPr>
        <w:t>гипердиагностике</w:t>
      </w:r>
      <w:proofErr w:type="spellEnd"/>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Тяжесть проявления дефекта определяется, в первую очередь, уровнем развития речи. Его нельзя определить безотносительно возраста ребенка. Например, наличие </w:t>
      </w:r>
      <w:proofErr w:type="spellStart"/>
      <w:r w:rsidRPr="00F338DB">
        <w:rPr>
          <w:rFonts w:ascii="Times New Roman" w:hAnsi="Times New Roman" w:cs="Times New Roman"/>
          <w:sz w:val="24"/>
          <w:szCs w:val="24"/>
        </w:rPr>
        <w:t>лепетной</w:t>
      </w:r>
      <w:proofErr w:type="spellEnd"/>
      <w:r w:rsidRPr="00F338DB">
        <w:rPr>
          <w:rFonts w:ascii="Times New Roman" w:hAnsi="Times New Roman" w:cs="Times New Roman"/>
          <w:sz w:val="24"/>
          <w:szCs w:val="24"/>
        </w:rPr>
        <w:t xml:space="preserve"> речи у ребенка трех лет в ряде случаев может рассматриваться как проявление задержки темпов </w:t>
      </w:r>
      <w:proofErr w:type="spellStart"/>
      <w:r w:rsidRPr="00F338DB">
        <w:rPr>
          <w:rFonts w:ascii="Times New Roman" w:hAnsi="Times New Roman" w:cs="Times New Roman"/>
          <w:sz w:val="24"/>
          <w:szCs w:val="24"/>
        </w:rPr>
        <w:t>психоречевого</w:t>
      </w:r>
      <w:proofErr w:type="spellEnd"/>
      <w:r w:rsidRPr="00F338DB">
        <w:rPr>
          <w:rFonts w:ascii="Times New Roman" w:hAnsi="Times New Roman" w:cs="Times New Roman"/>
          <w:sz w:val="24"/>
          <w:szCs w:val="24"/>
        </w:rPr>
        <w:t xml:space="preserve"> развития ребенка и не квалифицироваться как тяжелое нарушение речи. Такой же уровень речевого развития у ребенка пяти лет уже свидетельствует о серьезной проблеме и может рассматриваться как тяжелое нарушение речи (ТНР). </w:t>
      </w:r>
      <w:proofErr w:type="spellStart"/>
      <w:r w:rsidRPr="00F338DB">
        <w:rPr>
          <w:rFonts w:ascii="Times New Roman" w:hAnsi="Times New Roman" w:cs="Times New Roman"/>
          <w:sz w:val="24"/>
          <w:szCs w:val="24"/>
        </w:rPr>
        <w:t>Лепетная</w:t>
      </w:r>
      <w:proofErr w:type="spellEnd"/>
      <w:r w:rsidRPr="00F338DB">
        <w:rPr>
          <w:rFonts w:ascii="Times New Roman" w:hAnsi="Times New Roman" w:cs="Times New Roman"/>
          <w:sz w:val="24"/>
          <w:szCs w:val="24"/>
        </w:rPr>
        <w:t xml:space="preserve"> речь у ребенка семи лет свидетельствует о крайне тяжелом недоразвитии речи, требующем особых усилий для его коррекции. </w:t>
      </w:r>
    </w:p>
    <w:p w:rsidR="00280AAE" w:rsidRPr="00F338DB" w:rsidRDefault="005D335C" w:rsidP="00F338DB">
      <w:pPr>
        <w:spacing w:after="0" w:line="240" w:lineRule="auto"/>
        <w:ind w:right="49"/>
        <w:jc w:val="right"/>
        <w:rPr>
          <w:rFonts w:ascii="Times New Roman" w:hAnsi="Times New Roman" w:cs="Times New Roman"/>
          <w:sz w:val="24"/>
          <w:szCs w:val="24"/>
        </w:rPr>
      </w:pPr>
      <w:r w:rsidRPr="00F338DB">
        <w:rPr>
          <w:rFonts w:ascii="Times New Roman" w:hAnsi="Times New Roman" w:cs="Times New Roman"/>
          <w:sz w:val="24"/>
          <w:szCs w:val="24"/>
        </w:rPr>
        <w:t xml:space="preserve">Таким образом, тяжесть проявления дефекта будет определяться величиной разрыва между реальным состоянием и нормативами речевого развития в данном возрасте.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 качестве показателя патологии в развитии речевой деятельности может рассматриваться устойчивая </w:t>
      </w:r>
      <w:proofErr w:type="spellStart"/>
      <w:r w:rsidRPr="00F338DB">
        <w:rPr>
          <w:rFonts w:ascii="Times New Roman" w:hAnsi="Times New Roman" w:cs="Times New Roman"/>
          <w:sz w:val="24"/>
          <w:szCs w:val="24"/>
        </w:rPr>
        <w:t>несформированность</w:t>
      </w:r>
      <w:proofErr w:type="spellEnd"/>
      <w:r w:rsidRPr="00F338DB">
        <w:rPr>
          <w:rFonts w:ascii="Times New Roman" w:hAnsi="Times New Roman" w:cs="Times New Roman"/>
          <w:sz w:val="24"/>
          <w:szCs w:val="24"/>
        </w:rPr>
        <w:t xml:space="preserve"> языковых средств, обнаруживаемая в рамках отдельных компонентов речи (например, нарушения звукопроизношения, </w:t>
      </w:r>
      <w:proofErr w:type="spellStart"/>
      <w:r w:rsidRPr="00F338DB">
        <w:rPr>
          <w:rFonts w:ascii="Times New Roman" w:hAnsi="Times New Roman" w:cs="Times New Roman"/>
          <w:sz w:val="24"/>
          <w:szCs w:val="24"/>
        </w:rPr>
        <w:t>несформированность</w:t>
      </w:r>
      <w:proofErr w:type="spellEnd"/>
      <w:r w:rsidRPr="00F338DB">
        <w:rPr>
          <w:rFonts w:ascii="Times New Roman" w:hAnsi="Times New Roman" w:cs="Times New Roman"/>
          <w:sz w:val="24"/>
          <w:szCs w:val="24"/>
        </w:rPr>
        <w:t xml:space="preserve"> фонематического восприятия, нарушения лексической и/или грамматической сторон речи и др.), их сочетаний или всей системы в целом, обусловленная неполноценностью </w:t>
      </w:r>
      <w:proofErr w:type="spellStart"/>
      <w:r w:rsidRPr="00F338DB">
        <w:rPr>
          <w:rFonts w:ascii="Times New Roman" w:hAnsi="Times New Roman" w:cs="Times New Roman"/>
          <w:sz w:val="24"/>
          <w:szCs w:val="24"/>
        </w:rPr>
        <w:t>языко</w:t>
      </w:r>
      <w:proofErr w:type="spellEnd"/>
      <w:r w:rsidRPr="00F338DB">
        <w:rPr>
          <w:rFonts w:ascii="Times New Roman" w:hAnsi="Times New Roman" w:cs="Times New Roman"/>
          <w:sz w:val="24"/>
          <w:szCs w:val="24"/>
        </w:rPr>
        <w:t xml:space="preserve">-речевых процессов (анализа, синтеза, классификации и проч.) или отклонениями в анатомо-физиологическом строении речевого аппарата. Соответственно, данные недостатки могут быть преодолены только при организации коррекционной логопедической помощи. Учитывая, что школьные </w:t>
      </w:r>
      <w:proofErr w:type="spellStart"/>
      <w:r w:rsidRPr="00F338DB">
        <w:rPr>
          <w:rFonts w:ascii="Times New Roman" w:hAnsi="Times New Roman" w:cs="Times New Roman"/>
          <w:sz w:val="24"/>
          <w:szCs w:val="24"/>
        </w:rPr>
        <w:t>логопункты</w:t>
      </w:r>
      <w:proofErr w:type="spellEnd"/>
      <w:r w:rsidRPr="00F338DB">
        <w:rPr>
          <w:rFonts w:ascii="Times New Roman" w:hAnsi="Times New Roman" w:cs="Times New Roman"/>
          <w:sz w:val="24"/>
          <w:szCs w:val="24"/>
        </w:rPr>
        <w:t xml:space="preserve"> комплектуются на основании выводов ПМПК, весьма важно обратить внимание на состояние чтения и письма, выделив их специфические нарушения. Примерный перечень методик, используемых в деятельности учителя-логопеда, приведен в </w:t>
      </w:r>
      <w:r w:rsidRPr="00F338DB">
        <w:rPr>
          <w:rFonts w:ascii="Times New Roman" w:hAnsi="Times New Roman" w:cs="Times New Roman"/>
          <w:color w:val="0000FF"/>
          <w:sz w:val="24"/>
          <w:szCs w:val="24"/>
        </w:rPr>
        <w:t>Приложении 7</w:t>
      </w: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Установив наличие речевой патологии, учитель-логопед, как уже указывалось, должен выявить, какой характер имеет неполноценность речевой деятельности: первичный, вторичный или речевая патология является компонентом сложного (сочетанного) дефекта. Очевидно, что наличие НОДА, РАС, сенсорной патологии не требует от учителя-логопеда дифференциальной диагностики, поскольку в этом случае приоритет имеет клинический диагноз, а учитель-логопед, соответственно, характеризует общее состояние речевой системы: в худшем случае это полная </w:t>
      </w:r>
      <w:proofErr w:type="spellStart"/>
      <w:r w:rsidRPr="00F338DB">
        <w:rPr>
          <w:rFonts w:ascii="Times New Roman" w:hAnsi="Times New Roman" w:cs="Times New Roman"/>
          <w:sz w:val="24"/>
          <w:szCs w:val="24"/>
        </w:rPr>
        <w:t>несформированность</w:t>
      </w:r>
      <w:proofErr w:type="spellEnd"/>
      <w:r w:rsidRPr="00F338DB">
        <w:rPr>
          <w:rFonts w:ascii="Times New Roman" w:hAnsi="Times New Roman" w:cs="Times New Roman"/>
          <w:sz w:val="24"/>
          <w:szCs w:val="24"/>
        </w:rPr>
        <w:t xml:space="preserve"> всех языковых средств вследствие органического повреждения ЦНС, грубо нарушенной иннервации артикуляционного аппарата (</w:t>
      </w:r>
      <w:proofErr w:type="spellStart"/>
      <w:r w:rsidRPr="00F338DB">
        <w:rPr>
          <w:rFonts w:ascii="Times New Roman" w:hAnsi="Times New Roman" w:cs="Times New Roman"/>
          <w:sz w:val="24"/>
          <w:szCs w:val="24"/>
        </w:rPr>
        <w:t>анартрии</w:t>
      </w:r>
      <w:proofErr w:type="spellEnd"/>
      <w:r w:rsidRPr="00F338DB">
        <w:rPr>
          <w:rFonts w:ascii="Times New Roman" w:hAnsi="Times New Roman" w:cs="Times New Roman"/>
          <w:sz w:val="24"/>
          <w:szCs w:val="24"/>
        </w:rPr>
        <w:t xml:space="preserve">) или из-за отсутствия слуха. У детей также могут быть констатированы разные уровни речевого развития при общем (или системном) недоразвитии речи или же нарушения, касающиеся только произносительной (или фонетико-фонематической) стороны речи.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Основные трудности традиционно возникают при дифференциации первичных речевых расстройств от ЗПР или даже умственной отсталости. Однако последнее состояние </w:t>
      </w:r>
      <w:r w:rsidRPr="00F338DB">
        <w:rPr>
          <w:rFonts w:ascii="Times New Roman" w:hAnsi="Times New Roman" w:cs="Times New Roman"/>
          <w:sz w:val="24"/>
          <w:szCs w:val="24"/>
        </w:rPr>
        <w:lastRenderedPageBreak/>
        <w:t xml:space="preserve">проявляется общим отставанием в темпах психического развития, типичной косностью, </w:t>
      </w:r>
      <w:proofErr w:type="spellStart"/>
      <w:r w:rsidRPr="00F338DB">
        <w:rPr>
          <w:rFonts w:ascii="Times New Roman" w:hAnsi="Times New Roman" w:cs="Times New Roman"/>
          <w:sz w:val="24"/>
          <w:szCs w:val="24"/>
        </w:rPr>
        <w:t>тугоподвижностью</w:t>
      </w:r>
      <w:proofErr w:type="spellEnd"/>
      <w:r w:rsidRPr="00F338DB">
        <w:rPr>
          <w:rFonts w:ascii="Times New Roman" w:hAnsi="Times New Roman" w:cs="Times New Roman"/>
          <w:sz w:val="24"/>
          <w:szCs w:val="24"/>
        </w:rPr>
        <w:t xml:space="preserve"> всей системы психической деятельности, недостаточностью всех видов мышления, </w:t>
      </w:r>
      <w:proofErr w:type="spellStart"/>
      <w:r w:rsidRPr="00F338DB">
        <w:rPr>
          <w:rFonts w:ascii="Times New Roman" w:hAnsi="Times New Roman" w:cs="Times New Roman"/>
          <w:sz w:val="24"/>
          <w:szCs w:val="24"/>
        </w:rPr>
        <w:t>обедненностью</w:t>
      </w:r>
      <w:proofErr w:type="spellEnd"/>
      <w:r w:rsidRPr="00F338DB">
        <w:rPr>
          <w:rFonts w:ascii="Times New Roman" w:hAnsi="Times New Roman" w:cs="Times New Roman"/>
          <w:sz w:val="24"/>
          <w:szCs w:val="24"/>
        </w:rPr>
        <w:t xml:space="preserve">, стереотипностью эмоционального реагирования и плохой </w:t>
      </w:r>
      <w:proofErr w:type="spellStart"/>
      <w:r w:rsidRPr="00F338DB">
        <w:rPr>
          <w:rFonts w:ascii="Times New Roman" w:hAnsi="Times New Roman" w:cs="Times New Roman"/>
          <w:sz w:val="24"/>
          <w:szCs w:val="24"/>
        </w:rPr>
        <w:t>обученностью</w:t>
      </w:r>
      <w:proofErr w:type="spellEnd"/>
      <w:r w:rsidRPr="00F338DB">
        <w:rPr>
          <w:rFonts w:ascii="Times New Roman" w:hAnsi="Times New Roman" w:cs="Times New Roman"/>
          <w:sz w:val="24"/>
          <w:szCs w:val="24"/>
        </w:rPr>
        <w:t xml:space="preserve">. Поэтому обычно уже до начала собственно логопедического исследования у учителя-логопеда есть мнение о низком общем интеллектуальном уровне испытуемого, наличии интеллектуального нарушения.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Особую трудность всегда представляет дифференциация сенсорной алалии и тяжелого речевого недоразвития при умственной отсталости. В данном случае приходится ориентироваться в первую очередь на качественные признаки поведения ребенка. При сенсорной алалии внешний рисунок поведения, так </w:t>
      </w:r>
      <w:proofErr w:type="gramStart"/>
      <w:r w:rsidRPr="00F338DB">
        <w:rPr>
          <w:rFonts w:ascii="Times New Roman" w:hAnsi="Times New Roman" w:cs="Times New Roman"/>
          <w:sz w:val="24"/>
          <w:szCs w:val="24"/>
        </w:rPr>
        <w:t>же</w:t>
      </w:r>
      <w:proofErr w:type="gramEnd"/>
      <w:r w:rsidRPr="00F338DB">
        <w:rPr>
          <w:rFonts w:ascii="Times New Roman" w:hAnsi="Times New Roman" w:cs="Times New Roman"/>
          <w:sz w:val="24"/>
          <w:szCs w:val="24"/>
        </w:rPr>
        <w:t xml:space="preserve"> как и понимание невербальных инструкций, существенно более адекватны, чем при таком же очень плохом состоянии речи вследствие умственной отсталости.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Наибольшую сложность представляет дифференциация первичного речевого нарушения от ЗПР. О первичности речевой патологии свидетельствует определенный дисбаланс между показателями речевого развития (хуже) и обучаемости (лучше). Как указывала Г.В. Чиркина, очень большое значение имеют анамнестические сведения. "Ребенок-</w:t>
      </w:r>
      <w:proofErr w:type="spellStart"/>
      <w:r w:rsidRPr="00F338DB">
        <w:rPr>
          <w:rFonts w:ascii="Times New Roman" w:hAnsi="Times New Roman" w:cs="Times New Roman"/>
          <w:sz w:val="24"/>
          <w:szCs w:val="24"/>
        </w:rPr>
        <w:t>речевик</w:t>
      </w:r>
      <w:proofErr w:type="spellEnd"/>
      <w:r w:rsidRPr="00F338DB">
        <w:rPr>
          <w:rFonts w:ascii="Times New Roman" w:hAnsi="Times New Roman" w:cs="Times New Roman"/>
          <w:sz w:val="24"/>
          <w:szCs w:val="24"/>
        </w:rPr>
        <w:t xml:space="preserve">", в отличие от сверстника с ЗПР, обычно удивляет родителей своей сообразительностью в привлекательной для него сфере деятельности, а также расстраивает их своим "трудным" характером, капризностью, непредсказуемостью.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Отставание в раннем речевом развитии при первичном общем недоразвитии речи выражено намного сильнее, чем при ЗПР: "ребенок-</w:t>
      </w:r>
      <w:proofErr w:type="spellStart"/>
      <w:r w:rsidRPr="00F338DB">
        <w:rPr>
          <w:rFonts w:ascii="Times New Roman" w:hAnsi="Times New Roman" w:cs="Times New Roman"/>
          <w:sz w:val="24"/>
          <w:szCs w:val="24"/>
        </w:rPr>
        <w:t>речевик</w:t>
      </w:r>
      <w:proofErr w:type="spellEnd"/>
      <w:r w:rsidRPr="00F338DB">
        <w:rPr>
          <w:rFonts w:ascii="Times New Roman" w:hAnsi="Times New Roman" w:cs="Times New Roman"/>
          <w:sz w:val="24"/>
          <w:szCs w:val="24"/>
        </w:rPr>
        <w:t xml:space="preserve">" больше пользуется автономной речью с крайне ограниченным набором слов, тогда как при ЗПР столь выраженных трудностей в овладении речью обычно нет, а имеющиеся речевые недостатки зависят от индивидуально-типологических особенностей ребенка (при более легкой ЗПР они в большей мере связаны с недостатками произвольного контроля, а при более тяжелой - с общим отставанием в развитии).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Диагностика ряда форм речевой патологии невозможна вне комплексного исследования, в том числе, с помощью современных компьютерных технологий. Например, для диагностики сенсорной алалии или афазии необходимо иметь данные о состоянии слуха, функциональном состоянии коры головного мозга, в ряде случаев, и данные генетического анализа.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При оценке состояния фонетико-фонематической и лексико-грамматической сторон речи, </w:t>
      </w:r>
      <w:proofErr w:type="spellStart"/>
      <w:r w:rsidRPr="00F338DB">
        <w:rPr>
          <w:rFonts w:ascii="Times New Roman" w:hAnsi="Times New Roman" w:cs="Times New Roman"/>
          <w:sz w:val="24"/>
          <w:szCs w:val="24"/>
        </w:rPr>
        <w:t>сформированности</w:t>
      </w:r>
      <w:proofErr w:type="spellEnd"/>
      <w:r w:rsidRPr="00F338DB">
        <w:rPr>
          <w:rFonts w:ascii="Times New Roman" w:hAnsi="Times New Roman" w:cs="Times New Roman"/>
          <w:sz w:val="24"/>
          <w:szCs w:val="24"/>
        </w:rPr>
        <w:t xml:space="preserve"> и качественных характеристик чтения и письма можно сформулировать последовательность процедуры "от экспрессивной языковой компетенции к </w:t>
      </w:r>
      <w:proofErr w:type="spellStart"/>
      <w:r w:rsidRPr="00F338DB">
        <w:rPr>
          <w:rFonts w:ascii="Times New Roman" w:hAnsi="Times New Roman" w:cs="Times New Roman"/>
          <w:sz w:val="24"/>
          <w:szCs w:val="24"/>
        </w:rPr>
        <w:t>импрессивной</w:t>
      </w:r>
      <w:proofErr w:type="spellEnd"/>
      <w:r w:rsidRPr="00F338DB">
        <w:rPr>
          <w:rFonts w:ascii="Times New Roman" w:hAnsi="Times New Roman" w:cs="Times New Roman"/>
          <w:sz w:val="24"/>
          <w:szCs w:val="24"/>
        </w:rPr>
        <w:t xml:space="preserve">". Подобный подход позволит сократить время и силы, затрачиваемые на обследование.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По итогам собственного обследования и наблюдения за речевой деятельностью ребенка в процессе обследований других специалистов составляется собственный протокол (не аналогичен речевой карте!), на основании которого учитель-логопед дает логопедическую характеристику речи ребенка, кратко формулирует выводы о состоянии отдельных сторон речи, а также логопедическое заключение в общем протоколе ПМПК.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Если страдают все компоненты речевой системы, следует в первую очередь оценить уровень речевого развития при общем (при первичной речевой патологии) или системном (при вторичности речевой задержки) недоразвитии речи. Ориентиром здесь являются уровни, описанные Р.Е. Левиной и дополненные Т.Б. Филичевой. Указание на уровень речевого развития дополняется выводом о наличии специфических отклонений (например, псевдобульбарной дизартрии, заикания и т.п.). Сочетание недоразвития речи с нарушениями письма и чтения, так </w:t>
      </w:r>
      <w:proofErr w:type="gramStart"/>
      <w:r w:rsidRPr="00F338DB">
        <w:rPr>
          <w:rFonts w:ascii="Times New Roman" w:hAnsi="Times New Roman" w:cs="Times New Roman"/>
          <w:sz w:val="24"/>
          <w:szCs w:val="24"/>
        </w:rPr>
        <w:t>же</w:t>
      </w:r>
      <w:proofErr w:type="gramEnd"/>
      <w:r w:rsidRPr="00F338DB">
        <w:rPr>
          <w:rFonts w:ascii="Times New Roman" w:hAnsi="Times New Roman" w:cs="Times New Roman"/>
          <w:sz w:val="24"/>
          <w:szCs w:val="24"/>
        </w:rPr>
        <w:t xml:space="preserve"> как и изолированные нарушения письма находят отражение в логопедическом диагнозе. Выбор классификации этих нарушений зависит от предпочтений учителя-логопеда (авторы наиболее известных типологий - Р.И. </w:t>
      </w:r>
      <w:proofErr w:type="spellStart"/>
      <w:r w:rsidRPr="00F338DB">
        <w:rPr>
          <w:rFonts w:ascii="Times New Roman" w:hAnsi="Times New Roman" w:cs="Times New Roman"/>
          <w:sz w:val="24"/>
          <w:szCs w:val="24"/>
        </w:rPr>
        <w:t>Лалаева</w:t>
      </w:r>
      <w:proofErr w:type="spellEnd"/>
      <w:r w:rsidRPr="00F338DB">
        <w:rPr>
          <w:rFonts w:ascii="Times New Roman" w:hAnsi="Times New Roman" w:cs="Times New Roman"/>
          <w:sz w:val="24"/>
          <w:szCs w:val="24"/>
        </w:rPr>
        <w:t xml:space="preserve">, О.Б. Иншакова и др.).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 редких случаях наличие ограниченных возможностей здоровья устанавливается у ребенка, имеющего нарушения преимущественно произносительной стороны речи, не </w:t>
      </w:r>
      <w:r w:rsidRPr="00F338DB">
        <w:rPr>
          <w:rFonts w:ascii="Times New Roman" w:hAnsi="Times New Roman" w:cs="Times New Roman"/>
          <w:sz w:val="24"/>
          <w:szCs w:val="24"/>
        </w:rPr>
        <w:lastRenderedPageBreak/>
        <w:t xml:space="preserve">связанные с неврологической патологией. Однако в школьном возрасте эти речевые недостатки должны находить отражение в существенных трудностях овладения письменной речью.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Основанием для постановки некоторых логопедических диагнозов (дизартрии, афазии, </w:t>
      </w:r>
      <w:proofErr w:type="spellStart"/>
      <w:r w:rsidRPr="00F338DB">
        <w:rPr>
          <w:rFonts w:ascii="Times New Roman" w:hAnsi="Times New Roman" w:cs="Times New Roman"/>
          <w:sz w:val="24"/>
          <w:szCs w:val="24"/>
        </w:rPr>
        <w:t>ринолалии</w:t>
      </w:r>
      <w:proofErr w:type="spellEnd"/>
      <w:r w:rsidRPr="00F338DB">
        <w:rPr>
          <w:rFonts w:ascii="Times New Roman" w:hAnsi="Times New Roman" w:cs="Times New Roman"/>
          <w:sz w:val="24"/>
          <w:szCs w:val="24"/>
        </w:rPr>
        <w:t xml:space="preserve">) в идеале служит наличие соответствующего медицинского заключения.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5. Наличие грамотного взвешенного заключения является одним из оснований для прогнозирования степени обучаемости ребенка в аспекте формирования у него полноценной речевой деятельности, что позволяет, как уже отмечалось, определить специальные образовательные условия, в том числе - образовательную программу, организационную форму обучения, адекватную возможностям ребенка, другие условия.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Для определения специальных образовательных условий для ребенка основную роль будут играть следующие показатели: </w:t>
      </w:r>
    </w:p>
    <w:p w:rsidR="00280AAE" w:rsidRPr="00F338DB" w:rsidRDefault="005D335C" w:rsidP="00F338DB">
      <w:pPr>
        <w:numPr>
          <w:ilvl w:val="0"/>
          <w:numId w:val="21"/>
        </w:numPr>
        <w:spacing w:after="0" w:line="240" w:lineRule="auto"/>
        <w:ind w:right="53" w:hanging="125"/>
        <w:rPr>
          <w:rFonts w:ascii="Times New Roman" w:hAnsi="Times New Roman" w:cs="Times New Roman"/>
          <w:sz w:val="24"/>
          <w:szCs w:val="24"/>
        </w:rPr>
      </w:pPr>
      <w:r w:rsidRPr="00F338DB">
        <w:rPr>
          <w:rFonts w:ascii="Times New Roman" w:hAnsi="Times New Roman" w:cs="Times New Roman"/>
          <w:sz w:val="24"/>
          <w:szCs w:val="24"/>
        </w:rPr>
        <w:t xml:space="preserve">степень недоразвития речи и характер дефекта; </w:t>
      </w:r>
    </w:p>
    <w:p w:rsidR="00280AAE" w:rsidRPr="00F338DB" w:rsidRDefault="005D335C" w:rsidP="00F338DB">
      <w:pPr>
        <w:numPr>
          <w:ilvl w:val="0"/>
          <w:numId w:val="21"/>
        </w:numPr>
        <w:spacing w:after="0" w:line="240" w:lineRule="auto"/>
        <w:ind w:right="53" w:hanging="125"/>
        <w:rPr>
          <w:rFonts w:ascii="Times New Roman" w:hAnsi="Times New Roman" w:cs="Times New Roman"/>
          <w:sz w:val="24"/>
          <w:szCs w:val="24"/>
        </w:rPr>
      </w:pPr>
      <w:r w:rsidRPr="00F338DB">
        <w:rPr>
          <w:rFonts w:ascii="Times New Roman" w:hAnsi="Times New Roman" w:cs="Times New Roman"/>
          <w:sz w:val="24"/>
          <w:szCs w:val="24"/>
        </w:rPr>
        <w:t xml:space="preserve">динамика формирования речевой деятельности ребенка; </w:t>
      </w:r>
    </w:p>
    <w:p w:rsidR="00280AAE" w:rsidRPr="00F338DB" w:rsidRDefault="005D335C" w:rsidP="00F338DB">
      <w:pPr>
        <w:numPr>
          <w:ilvl w:val="0"/>
          <w:numId w:val="21"/>
        </w:numPr>
        <w:spacing w:after="0" w:line="240" w:lineRule="auto"/>
        <w:ind w:right="53" w:hanging="125"/>
        <w:rPr>
          <w:rFonts w:ascii="Times New Roman" w:hAnsi="Times New Roman" w:cs="Times New Roman"/>
          <w:sz w:val="24"/>
          <w:szCs w:val="24"/>
        </w:rPr>
      </w:pPr>
      <w:r w:rsidRPr="00F338DB">
        <w:rPr>
          <w:rFonts w:ascii="Times New Roman" w:hAnsi="Times New Roman" w:cs="Times New Roman"/>
          <w:sz w:val="24"/>
          <w:szCs w:val="24"/>
        </w:rPr>
        <w:t xml:space="preserve">готовность ребенка к обучению в условиях фронтальных занятий.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На практике специалисты встречаются с феноменами различной коррекционной динамики речи ребенка, которая не всегда коррелирует с тяжестью выраженности речевого дефекта.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Выделяются несколько факторов, которые позволяют прогнозировать темпы нормализации речевой деятельности детей: первичное звено в структуре дефекта - наличие органического/функционального нарушения; тяжесть выраженности; локализация дефекта и его генез; адекватность и эффективность предшествующего коррекционного воздействия (при наличии такового), половозрастной фактор и т.п.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Остановимся более подробно на показателях, определяющих специальные образовательные условия для детей дошкольного возраста. К ним можно отнести: </w:t>
      </w:r>
    </w:p>
    <w:p w:rsidR="00280AAE" w:rsidRPr="00F338DB" w:rsidRDefault="005D335C" w:rsidP="00F338DB">
      <w:pPr>
        <w:numPr>
          <w:ilvl w:val="0"/>
          <w:numId w:val="21"/>
        </w:numPr>
        <w:spacing w:after="0" w:line="240" w:lineRule="auto"/>
        <w:ind w:right="53" w:hanging="125"/>
        <w:rPr>
          <w:rFonts w:ascii="Times New Roman" w:hAnsi="Times New Roman" w:cs="Times New Roman"/>
          <w:sz w:val="24"/>
          <w:szCs w:val="24"/>
        </w:rPr>
      </w:pPr>
      <w:r w:rsidRPr="00F338DB">
        <w:rPr>
          <w:rFonts w:ascii="Times New Roman" w:hAnsi="Times New Roman" w:cs="Times New Roman"/>
          <w:sz w:val="24"/>
          <w:szCs w:val="24"/>
        </w:rPr>
        <w:t xml:space="preserve">уровень </w:t>
      </w:r>
      <w:proofErr w:type="spellStart"/>
      <w:r w:rsidRPr="00F338DB">
        <w:rPr>
          <w:rFonts w:ascii="Times New Roman" w:hAnsi="Times New Roman" w:cs="Times New Roman"/>
          <w:sz w:val="24"/>
          <w:szCs w:val="24"/>
        </w:rPr>
        <w:t>сформированности</w:t>
      </w:r>
      <w:proofErr w:type="spellEnd"/>
      <w:r w:rsidRPr="00F338DB">
        <w:rPr>
          <w:rFonts w:ascii="Times New Roman" w:hAnsi="Times New Roman" w:cs="Times New Roman"/>
          <w:sz w:val="24"/>
          <w:szCs w:val="24"/>
        </w:rPr>
        <w:t xml:space="preserve"> коммуникативных навыков; </w:t>
      </w:r>
    </w:p>
    <w:p w:rsidR="00280AAE" w:rsidRPr="00F338DB" w:rsidRDefault="005D335C" w:rsidP="00F338DB">
      <w:pPr>
        <w:numPr>
          <w:ilvl w:val="0"/>
          <w:numId w:val="21"/>
        </w:numPr>
        <w:spacing w:after="0" w:line="240" w:lineRule="auto"/>
        <w:ind w:right="53" w:hanging="125"/>
        <w:rPr>
          <w:rFonts w:ascii="Times New Roman" w:hAnsi="Times New Roman" w:cs="Times New Roman"/>
          <w:sz w:val="24"/>
          <w:szCs w:val="24"/>
        </w:rPr>
      </w:pPr>
      <w:r w:rsidRPr="00F338DB">
        <w:rPr>
          <w:rFonts w:ascii="Times New Roman" w:hAnsi="Times New Roman" w:cs="Times New Roman"/>
          <w:sz w:val="24"/>
          <w:szCs w:val="24"/>
        </w:rPr>
        <w:t xml:space="preserve">элементарные навыки невербального/вербального делового сотрудничества.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 случае рекомендации ребенку группы компенсирующей направленности, уровень развития данных показателей не имеет значения, поскольку условия организации коррекционно-воспитательной и образовательной работы предполагают не только наличие коррекционной среды, обеспечивающей индивидуальный и дифференцированный подход к ребенку, но и наличие интенсивных занятий со специалистами.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Однако при нахождении ребенка в группе общеразвивающей направленности, необходимо убедиться в наличие у ребенка показателей, обеспечивающих ему успешную социализацию в большой группе и достаточный потенциал речевого развития в условиях регулярных, но не интенсивных логопедических занятий. При этом одним из положительных факторов, влияющих на формирование речевой деятельности ребенка, в условиях инклюзивного обучения может рассматриваться наличие активной речевой среды. Однако, при этом необходимо увериться, что речевая активность окружающих детей будет стимулировать вербальную коммуникацию ребенка с тяжелым речевым нарушением, а не усугублять его фиксацию на дефекте.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Дополнительным доводом в пользу инклюзивного образования является активная позиция родителей, готовых к сотрудничеству со специалистами и выражающих желание включиться в коррекционно-образовательный процесс.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Для детей школьного возраста критерии (показатели) определения специальных образовательных условий будут несколько отличаться от соответствующих критериев у дошкольников, что обусловлено спецификой образовательной программы. Недоразвитие речи является одним из мощных факторов риска школьной </w:t>
      </w:r>
      <w:proofErr w:type="spellStart"/>
      <w:r w:rsidRPr="00F338DB">
        <w:rPr>
          <w:rFonts w:ascii="Times New Roman" w:hAnsi="Times New Roman" w:cs="Times New Roman"/>
          <w:sz w:val="24"/>
          <w:szCs w:val="24"/>
        </w:rPr>
        <w:t>неуспешности</w:t>
      </w:r>
      <w:proofErr w:type="spellEnd"/>
      <w:r w:rsidRPr="00F338DB">
        <w:rPr>
          <w:rFonts w:ascii="Times New Roman" w:hAnsi="Times New Roman" w:cs="Times New Roman"/>
          <w:sz w:val="24"/>
          <w:szCs w:val="24"/>
        </w:rPr>
        <w:t xml:space="preserve"> и неуспеваемости по отдельным предметам, поэтому, уровень развития речи будет определять организационную форму обучения. </w:t>
      </w:r>
    </w:p>
    <w:p w:rsidR="00280AAE" w:rsidRPr="00F338DB" w:rsidRDefault="005D335C" w:rsidP="00F338DB">
      <w:pPr>
        <w:spacing w:after="0" w:line="240" w:lineRule="auto"/>
        <w:ind w:left="535"/>
        <w:jc w:val="left"/>
        <w:rPr>
          <w:rFonts w:ascii="Times New Roman" w:hAnsi="Times New Roman" w:cs="Times New Roman"/>
          <w:sz w:val="24"/>
          <w:szCs w:val="24"/>
        </w:rPr>
      </w:pPr>
      <w:r w:rsidRPr="00F338DB">
        <w:rPr>
          <w:rFonts w:ascii="Times New Roman" w:hAnsi="Times New Roman" w:cs="Times New Roman"/>
          <w:sz w:val="24"/>
          <w:szCs w:val="24"/>
        </w:rPr>
        <w:lastRenderedPageBreak/>
        <w:t xml:space="preserve">Выбор между различными вариантами обучения производится на основе учета тяжести речевого дефекта. Обучение по основной образовательной программе вместе со здоровыми сверстниками доступно детям, имеющим недоразвитие речи с уровнем речевого развития при ОНР не ниже III, а также наличием элементарных навыков звукового анализа.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При определении программы обучения необходимо учитывать данные анамнеза. Если у ребенка в анамнезе моторная алалия, подтвержденная объективными данными, которая была успешно частично компенсирована в ходе логопедических занятий на дошкольном уровне образования, тогда рационально рекомендовать начать обучение по адаптированной основной образовательной программе для детей с ТНР под руководством учителя-логопеда с дальнейшим мониторингом динамики. В последующем, возможно рекомендовать перевод на ООП. Основанием подобного решения является факт, что алалия относится к тяжелым формам речевой патологии, имеющим тенденцию к прогрессированию при усложнении учебного материала.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Дети, на момент поступления в школу имеющие ОНР II и I уровней, должны обучаться по адаптированной основной образовательной программе для детей с ТНР, так как у них еще не сформированы ни вербальные, ни невербальные предпосылки обучения грамоте. Им необходимы специальные методы обучения, иной порядок предъявления материала, следовательно, специальные учебники.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Таким образом, для обучающихся, имеющих ФНР и ФФНР, имеющих в совокупности другие специфические нарушения, препятствующие обучению грамоте, также могут обучаться по АООП для детей с ТНР (вариант 1) с обязательным анализом динамики обучения со сроками, необходимыми исходя из особых образовательных потребностей ребенка. Для указанной категории детей, в том числе могут быть организованы отдельные структурные подразделения (логопедические кабинеты, логопедические пункты).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Таким образом, при установлении варианта АООП и выработке рекомендаций, необходимо учитывать не только актуальный речевой статус ребенка и его когнитивные возможности, но и адекватность коммуникативной среды, позицию родителей, возраст и многие другие факторы.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1093" w:right="1141"/>
        <w:jc w:val="center"/>
        <w:rPr>
          <w:rFonts w:ascii="Times New Roman" w:hAnsi="Times New Roman" w:cs="Times New Roman"/>
          <w:sz w:val="24"/>
          <w:szCs w:val="24"/>
        </w:rPr>
      </w:pPr>
      <w:r w:rsidRPr="00F338DB">
        <w:rPr>
          <w:rFonts w:ascii="Times New Roman" w:hAnsi="Times New Roman" w:cs="Times New Roman"/>
          <w:sz w:val="24"/>
          <w:szCs w:val="24"/>
        </w:rPr>
        <w:t xml:space="preserve">3.5. Организация деятельности педагога-психолога на ПМПК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Первоочередная задача педагога-психолога ПМПК - сделать обоснованный вывод о том, есть ли у ребенка личностный и когнитивный потенциал, чтобы овладеть вариантом образовательной программы, который рекомендуется в соответствии с клиническим диагнозом и потенциально может быть усвоен за счет уже имеющихся знаний, умений и навыков. Не менее важной задачей становится выделение первоочередных направлений </w:t>
      </w:r>
      <w:proofErr w:type="spellStart"/>
      <w:r w:rsidRPr="00F338DB">
        <w:rPr>
          <w:rFonts w:ascii="Times New Roman" w:hAnsi="Times New Roman" w:cs="Times New Roman"/>
          <w:sz w:val="24"/>
          <w:szCs w:val="24"/>
        </w:rPr>
        <w:t>психокоррекционных</w:t>
      </w:r>
      <w:proofErr w:type="spellEnd"/>
      <w:r w:rsidRPr="00F338DB">
        <w:rPr>
          <w:rFonts w:ascii="Times New Roman" w:hAnsi="Times New Roman" w:cs="Times New Roman"/>
          <w:sz w:val="24"/>
          <w:szCs w:val="24"/>
        </w:rPr>
        <w:t xml:space="preserve"> занятий при реализации коррекционно-развивающей области АООП.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Для обоснованности этих выводов следует: </w:t>
      </w:r>
    </w:p>
    <w:p w:rsidR="00280AAE" w:rsidRPr="00F338DB" w:rsidRDefault="005D335C" w:rsidP="00F338DB">
      <w:pPr>
        <w:numPr>
          <w:ilvl w:val="0"/>
          <w:numId w:val="22"/>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оценить адекватность и критичность в ситуации обследования, достигнутый уровень </w:t>
      </w:r>
      <w:proofErr w:type="spellStart"/>
      <w:r w:rsidRPr="00F338DB">
        <w:rPr>
          <w:rFonts w:ascii="Times New Roman" w:hAnsi="Times New Roman" w:cs="Times New Roman"/>
          <w:sz w:val="24"/>
          <w:szCs w:val="24"/>
        </w:rPr>
        <w:t>сформированности</w:t>
      </w:r>
      <w:proofErr w:type="spellEnd"/>
      <w:r w:rsidRPr="00F338DB">
        <w:rPr>
          <w:rFonts w:ascii="Times New Roman" w:hAnsi="Times New Roman" w:cs="Times New Roman"/>
          <w:sz w:val="24"/>
          <w:szCs w:val="24"/>
        </w:rPr>
        <w:t xml:space="preserve"> познавательной деятельности в соотношении с возрастными нормативами, а также значимые психологические особенности ребенка (по состоянию коммуникативной деятельности, аффективной сферы, </w:t>
      </w:r>
      <w:proofErr w:type="spellStart"/>
      <w:r w:rsidRPr="00F338DB">
        <w:rPr>
          <w:rFonts w:ascii="Times New Roman" w:hAnsi="Times New Roman" w:cs="Times New Roman"/>
          <w:sz w:val="24"/>
          <w:szCs w:val="24"/>
        </w:rPr>
        <w:t>сформированности</w:t>
      </w:r>
      <w:proofErr w:type="spellEnd"/>
      <w:r w:rsidRPr="00F338DB">
        <w:rPr>
          <w:rFonts w:ascii="Times New Roman" w:hAnsi="Times New Roman" w:cs="Times New Roman"/>
          <w:sz w:val="24"/>
          <w:szCs w:val="24"/>
        </w:rPr>
        <w:t xml:space="preserve"> значимых предпосылок учебной деятельности и пр.); </w:t>
      </w:r>
    </w:p>
    <w:p w:rsidR="00280AAE" w:rsidRPr="00F338DB" w:rsidRDefault="005D335C" w:rsidP="00F338DB">
      <w:pPr>
        <w:numPr>
          <w:ilvl w:val="0"/>
          <w:numId w:val="22"/>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оценить ресурсные (компенсаторные) возможности испытуемого на основе: оценки его работоспособности и темпа деятельности, возможности удерживать внимание в разных по субъективной интересности видах деятельности, эмоциональной устойчивости при затруднениях, способности высказать свои суждения, намерения, просьбы и т.п. На основании этого можно прогнозировать успешности адаптации в детском коллективе и к требованиям конкретного варианта АООП.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Производимая оценка должна соотноситься не только с возрастом испытуемого, но и с этнической принадлежностью, социокультурным уровнем семьи, другими социальными </w:t>
      </w:r>
      <w:r w:rsidRPr="00F338DB">
        <w:rPr>
          <w:rFonts w:ascii="Times New Roman" w:hAnsi="Times New Roman" w:cs="Times New Roman"/>
          <w:sz w:val="24"/>
          <w:szCs w:val="24"/>
        </w:rPr>
        <w:lastRenderedPageBreak/>
        <w:t xml:space="preserve">условиями, в которых ребенок живет или недавно находился (например, когда он только что попал в приемную семью и т.п.). Эти важные данные выявляются в процессе анализа истории развития (анамнеза) как еще одного важнейшего метода в арсенале педагога-психолога ПМПК. Целесообразным является включение в число документов, представленных на ПМПК, патопсихологическое заключение, подготовленное педагогом-психологом заранее (например, в рамках обследования в психолого-педагогической и медико-социальной помощи, или в медицинской организации). Однако ответственность за диагностический вывод будет нести педагог-психолог ПМПК. Важно, чтобы был отработан механизм передачи в ПМПК подобных заключений (по защищенному каналу связи) и в определенной мере унифицирована их форма.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 случае наличия у ребенка неуспеваемости, предположительно связываемой с наличием недостатков интеллектуального развития (умственной отсталости или ЗПР) желательно, чтобы предварительно осуществлялась психометрическая оценка интеллекта (естественно, для этого психолог-диагност должен иметь и стандартный стимульный материал, и полноценное руководство пользователя и опыт в применении теста, и данные о его </w:t>
      </w:r>
      <w:proofErr w:type="spellStart"/>
      <w:r w:rsidRPr="00F338DB">
        <w:rPr>
          <w:rFonts w:ascii="Times New Roman" w:hAnsi="Times New Roman" w:cs="Times New Roman"/>
          <w:sz w:val="24"/>
          <w:szCs w:val="24"/>
        </w:rPr>
        <w:t>валидности</w:t>
      </w:r>
      <w:proofErr w:type="spellEnd"/>
      <w:r w:rsidRPr="00F338DB">
        <w:rPr>
          <w:rFonts w:ascii="Times New Roman" w:hAnsi="Times New Roman" w:cs="Times New Roman"/>
          <w:sz w:val="24"/>
          <w:szCs w:val="24"/>
        </w:rPr>
        <w:t xml:space="preserve"> для обследуемой выборки).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Совершенно необходимо также требовать, чтобы в ходе предварительного исследования ребенка педагог-психолог отметил, насколько его испытуемый способен использовать образец, словесное правило или самостоятельно подобранное искусственное средство (например, рисунок при выполнении "Пиктограммы") для организации своих познавательных действий. Именно способность (недостаточная или полная неспособность) к знаковому опосредствованию своей деятельности рассматривается в качестве показателя сохранных (ухудшенных, низких) познавательных возможностей. Однако в ситуации исследования в ПМПК подобное исследование практически неосуществимо, потому что требует значительных временных затрат, что дополнительно обосновывает важность предшествующей диагностики.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Следует отметить, что психологическое обследование ребенка на ПМПК, с одной стороны, должно включать в себя стандартные процедуры выявления особенностей познавательной деятельности, поведения, включая эмоциональное реагирование ребенка на ситуацию и окружающих, взаимоотношения с взрослыми и </w:t>
      </w:r>
      <w:proofErr w:type="spellStart"/>
      <w:r w:rsidRPr="00F338DB">
        <w:rPr>
          <w:rFonts w:ascii="Times New Roman" w:hAnsi="Times New Roman" w:cs="Times New Roman"/>
          <w:sz w:val="24"/>
          <w:szCs w:val="24"/>
        </w:rPr>
        <w:t>саморегуляцию</w:t>
      </w:r>
      <w:proofErr w:type="spellEnd"/>
      <w:r w:rsidRPr="00F338DB">
        <w:rPr>
          <w:rFonts w:ascii="Times New Roman" w:hAnsi="Times New Roman" w:cs="Times New Roman"/>
          <w:sz w:val="24"/>
          <w:szCs w:val="24"/>
        </w:rPr>
        <w:t xml:space="preserve">. Но, с другой стороны, оно представляет собой отличающуюся от стандартной диагностической процедуры технологию.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Деятельность педагога-психолога на ПМПК условно может быть разделена на два этапа. Первый представляет собой оценку поведения, характера деятельности, особенностей коммуникации, в том числе, специфики взаимодействия с взрослыми и другие подобные показатели, что осуществляется в процессе внешнего наблюдения. Это происходит и в те моменты, когда ребенок как бы предоставлен сам себе, и когда с ним работают другие специалисты, в первую очередь учитель-дефектолог. Именно в ходе такого наблюдения у педагога-психолога выстраивается диагностическая гипотеза. Иногда педагогу-психологу приходится включиться в ситуацию (при недостаточно адекватном поведении ребенка попробовать превратить ее в игровую и пр.). Такое "подключение" к ребенку, безусловно, может осуществить любой специалист ПМПК, но именно педагог-психолог оценивает ситуацию с точки зрения его социально-эмоциональных особенностей и прогноза поведенческой адаптации ребенка &lt;5&gt;. Все вышесказанное требует от педагога-психолога ведения собственного протокола на протяжении всего пребывания ребенка в ПМПК, что позволяет, как уже говорилось, повысить точность диагностических выводов.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&lt;5&gt; Однако следует напомнить, что ситуация обследования в ПМПК ни в коем случае не должна напоминать "перекрестный допрос", когда один специалист вмешивается в деятельность другого, что упоминалось авторами всех предшествующих руководств по "отбору" детей в коррекционные школы. </w:t>
      </w:r>
    </w:p>
    <w:p w:rsidR="00280AAE" w:rsidRPr="00F338DB" w:rsidRDefault="005D335C" w:rsidP="00F338DB">
      <w:pPr>
        <w:spacing w:after="0" w:line="240" w:lineRule="auto"/>
        <w:ind w:left="540" w:firstLine="0"/>
        <w:jc w:val="left"/>
        <w:rPr>
          <w:rFonts w:ascii="Times New Roman" w:hAnsi="Times New Roman" w:cs="Times New Roman"/>
          <w:sz w:val="24"/>
          <w:szCs w:val="24"/>
        </w:rPr>
      </w:pPr>
      <w:r w:rsidRPr="00F338DB">
        <w:rPr>
          <w:rFonts w:ascii="Times New Roman" w:hAnsi="Times New Roman" w:cs="Times New Roman"/>
          <w:sz w:val="24"/>
          <w:szCs w:val="24"/>
        </w:rPr>
        <w:lastRenderedPageBreak/>
        <w:t xml:space="preserve">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Второй этап деятельности педагога-психолога представляет собой собственно психологическое обследование. При этом на первый план выходят когнитивные показатели, поскольку, несмотря на то, что все основные специалисты ПМПК (в особенности, дефектологи) дают оценку уровню и специфике интеллектуального развития ребенка, педагог-психолог же обязан оценить в совокупности актуальный уровень и зону ближайшего развития познавательной деятельности. Кроме того, каковы бы ни были личностные особенности испытуемого, образовательная программа устанавливается в зависимости от имеющихся предпосылок ее усвоения.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Под предпосылками подразумевается не только оценка памяти, продуктивного внимания, конструктивной деятельности, пространственно-временных представлений, но и общие характеристики интеллектуально-</w:t>
      </w:r>
      <w:proofErr w:type="spellStart"/>
      <w:r w:rsidRPr="00F338DB">
        <w:rPr>
          <w:rFonts w:ascii="Times New Roman" w:hAnsi="Times New Roman" w:cs="Times New Roman"/>
          <w:sz w:val="24"/>
          <w:szCs w:val="24"/>
        </w:rPr>
        <w:t>мнестической</w:t>
      </w:r>
      <w:proofErr w:type="spellEnd"/>
      <w:r w:rsidRPr="00F338DB">
        <w:rPr>
          <w:rFonts w:ascii="Times New Roman" w:hAnsi="Times New Roman" w:cs="Times New Roman"/>
          <w:sz w:val="24"/>
          <w:szCs w:val="24"/>
        </w:rPr>
        <w:t xml:space="preserve"> деятельности, такие как ориентировка в заданиях, понимание инструкций, способность к вербализации своих решений, необходимость и принятие помощи и виды требуемой помощи (в отличие от характеристики обучаемости учителем-дефектологом или учителем-логопедом, подобная оценка проводится на материале заданий экспериментально-психологических методик, предполагающих перенос усвоенного способа деятельности на сходное задание). </w:t>
      </w:r>
    </w:p>
    <w:p w:rsidR="00280AAE" w:rsidRPr="00F338DB" w:rsidRDefault="005D335C" w:rsidP="00F338DB">
      <w:pPr>
        <w:spacing w:after="0" w:line="240" w:lineRule="auto"/>
        <w:ind w:left="0" w:right="53" w:firstLine="540"/>
        <w:rPr>
          <w:rFonts w:ascii="Times New Roman" w:hAnsi="Times New Roman" w:cs="Times New Roman"/>
          <w:sz w:val="24"/>
          <w:szCs w:val="24"/>
        </w:rPr>
      </w:pPr>
      <w:proofErr w:type="spellStart"/>
      <w:r w:rsidRPr="00F338DB">
        <w:rPr>
          <w:rFonts w:ascii="Times New Roman" w:hAnsi="Times New Roman" w:cs="Times New Roman"/>
          <w:sz w:val="24"/>
          <w:szCs w:val="24"/>
        </w:rPr>
        <w:t>Сформированность</w:t>
      </w:r>
      <w:proofErr w:type="spellEnd"/>
      <w:r w:rsidRPr="00F338DB">
        <w:rPr>
          <w:rFonts w:ascii="Times New Roman" w:hAnsi="Times New Roman" w:cs="Times New Roman"/>
          <w:sz w:val="24"/>
          <w:szCs w:val="24"/>
        </w:rPr>
        <w:t xml:space="preserve"> произвольной регуляции собственной деятельности преимущественно оценивается по возможности удержания инструкций и программы выполнения того или иного задания. Можно использовать и специальные методики, в том числе некоторые нейропсихологические пробы (М.М. и Н.Я. Семаго и др.), которыми в необходимом объеме должен владеть каждый педагог-психолог. Если проблемы регуляции подтверждаются, то и весь ход дальнейшего обследования должен строиться с учетом необходимости дополнительной организации всей деятельности ребенка.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 процессе диагностики педагог-психолог должен свести к минимуму дублирование уже известных ребенку заданий. Однако порой складывается парадоксальная ситуация, когда ему приходится предельно минимизировать собственное обследование, поскольку учитель-логопед и учитель-дефектолог уже предъявляли различные психологические методики. Последнее нельзя считать оптимальным, поскольку в самом предъявлении патопсихологических методик, в их подборе и предъявлении заданий имеется немало тонкостей, которые могут быть упущены специалистами-смежниками.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Иногда педагог-психолог первым вступает в контакт с ребенком и демонстрирует в ходе своего обследования его возможности и ограничения остальным специалистам. Такой подход следует признать адекватным для детей младшего школьного возраста, уже "психологически травмированных учебной </w:t>
      </w:r>
      <w:proofErr w:type="spellStart"/>
      <w:r w:rsidRPr="00F338DB">
        <w:rPr>
          <w:rFonts w:ascii="Times New Roman" w:hAnsi="Times New Roman" w:cs="Times New Roman"/>
          <w:sz w:val="24"/>
          <w:szCs w:val="24"/>
        </w:rPr>
        <w:t>неуспешностью</w:t>
      </w:r>
      <w:proofErr w:type="spellEnd"/>
      <w:r w:rsidRPr="00F338DB">
        <w:rPr>
          <w:rFonts w:ascii="Times New Roman" w:hAnsi="Times New Roman" w:cs="Times New Roman"/>
          <w:sz w:val="24"/>
          <w:szCs w:val="24"/>
        </w:rPr>
        <w:t xml:space="preserve">". В этом случае будет более правильно начинать с выполнения задания, не требующего словесного отчета (например, с Цветных Прогрессивных Матриц Дж. </w:t>
      </w:r>
      <w:proofErr w:type="spellStart"/>
      <w:r w:rsidRPr="00F338DB">
        <w:rPr>
          <w:rFonts w:ascii="Times New Roman" w:hAnsi="Times New Roman" w:cs="Times New Roman"/>
          <w:sz w:val="24"/>
          <w:szCs w:val="24"/>
        </w:rPr>
        <w:t>Равена</w:t>
      </w:r>
      <w:proofErr w:type="spellEnd"/>
      <w:r w:rsidRPr="00F338DB">
        <w:rPr>
          <w:rFonts w:ascii="Times New Roman" w:hAnsi="Times New Roman" w:cs="Times New Roman"/>
          <w:sz w:val="24"/>
          <w:szCs w:val="24"/>
        </w:rPr>
        <w:t xml:space="preserve">) или с предметной классификации, когда испытуемый не может определить, насколько правильно он его выполняет.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 начале исследования следует оценить объем слухоречевой памяти и темп запоминания. Это необходимо, поскольку все инструкции к заданиям (как вербальным, так и невербальным) предъявляются ребенку в основном в речевой форме. Часто бывает трудно определить, что произошло: ребенок не понял инструкцию или не сумел запомнить ее в силу того, что она превышает объем его оперативной памяти. По мнению М.М. и Н.Я. Семаго, наиболее адекватными в этом случае будут методики "Запоминание двух групп слов", "Запоминание двух фраз", однако не исключается и использование "Запоминания 10 слов". В случае выявления у ребенка суженного объема слухоречевой памяти, наличия интерферирующих влияний, последующие инструкции следует давать в дробном виде, упрощать, наглядно иллюстрировать. Такая тактика позволит избежать </w:t>
      </w:r>
      <w:proofErr w:type="spellStart"/>
      <w:r w:rsidRPr="00F338DB">
        <w:rPr>
          <w:rFonts w:ascii="Times New Roman" w:hAnsi="Times New Roman" w:cs="Times New Roman"/>
          <w:sz w:val="24"/>
          <w:szCs w:val="24"/>
        </w:rPr>
        <w:t>гипердиагностики</w:t>
      </w:r>
      <w:proofErr w:type="spellEnd"/>
      <w:r w:rsidRPr="00F338DB">
        <w:rPr>
          <w:rFonts w:ascii="Times New Roman" w:hAnsi="Times New Roman" w:cs="Times New Roman"/>
          <w:sz w:val="24"/>
          <w:szCs w:val="24"/>
        </w:rPr>
        <w:t xml:space="preserve"> умственной отсталости (интеллектуальных нарушений).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После этого можно переходить к другим заданиям, которых не может быть много, соответственно, они должны быть максимально информативными, как для педагога-психолога, так и для других членов команды. При обследовании школьников традиционно </w:t>
      </w:r>
      <w:r w:rsidRPr="00F338DB">
        <w:rPr>
          <w:rFonts w:ascii="Times New Roman" w:hAnsi="Times New Roman" w:cs="Times New Roman"/>
          <w:sz w:val="24"/>
          <w:szCs w:val="24"/>
        </w:rPr>
        <w:lastRenderedPageBreak/>
        <w:t xml:space="preserve">используется составление рассказа по серии сюжетных картинок, а также проверка степени понимания рассказов со скрытым смыслом, пословиц, метафор, заданий, требующих установления связей, отношений, закономерностей и вербального обоснования испытуемым своих умозаключений. Выполнение таких речевых заданий имеет значение и для учителя-логопеда. Для учителя-дефектолога информативна демонстрация возможности произвольной концентрации внимания (повторение цифр аналогично 6 </w:t>
      </w:r>
      <w:proofErr w:type="spellStart"/>
      <w:r w:rsidRPr="00F338DB">
        <w:rPr>
          <w:rFonts w:ascii="Times New Roman" w:hAnsi="Times New Roman" w:cs="Times New Roman"/>
          <w:sz w:val="24"/>
          <w:szCs w:val="24"/>
        </w:rPr>
        <w:t>субтесту</w:t>
      </w:r>
      <w:proofErr w:type="spellEnd"/>
      <w:r w:rsidRPr="00F338DB">
        <w:rPr>
          <w:rFonts w:ascii="Times New Roman" w:hAnsi="Times New Roman" w:cs="Times New Roman"/>
          <w:sz w:val="24"/>
          <w:szCs w:val="24"/>
        </w:rPr>
        <w:t xml:space="preserve"> из теста Векслера - в прямом и обратном порядке), а также способность совершать счетные операции (например, ребенок, сложив многосоставную доску </w:t>
      </w:r>
      <w:proofErr w:type="spellStart"/>
      <w:r w:rsidRPr="00F338DB">
        <w:rPr>
          <w:rFonts w:ascii="Times New Roman" w:hAnsi="Times New Roman" w:cs="Times New Roman"/>
          <w:sz w:val="24"/>
          <w:szCs w:val="24"/>
        </w:rPr>
        <w:t>Сегена</w:t>
      </w:r>
      <w:proofErr w:type="spellEnd"/>
      <w:r w:rsidRPr="00F338DB">
        <w:rPr>
          <w:rFonts w:ascii="Times New Roman" w:hAnsi="Times New Roman" w:cs="Times New Roman"/>
          <w:sz w:val="24"/>
          <w:szCs w:val="24"/>
        </w:rPr>
        <w:t xml:space="preserve">, самостоятельно пересчитал число составляющих ее фрагментов).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 промежутках между методиками исследования познавательной деятельности целесообразно включать приемы, направленные на исследование особенностей двигательной сферы, в том числе как мелкой, так и общей моторики. С этой целью проводятся пробы на способность делать ритмические и координированные движения, в том числе и реципрокные, пробы на скоординированные движения пальцев, манипуляции с мелкими предметами, в том числе с ручкой и карандашом. У детей дошкольного возраста можно проверить </w:t>
      </w:r>
      <w:proofErr w:type="spellStart"/>
      <w:r w:rsidRPr="00F338DB">
        <w:rPr>
          <w:rFonts w:ascii="Times New Roman" w:hAnsi="Times New Roman" w:cs="Times New Roman"/>
          <w:sz w:val="24"/>
          <w:szCs w:val="24"/>
        </w:rPr>
        <w:t>сформированность</w:t>
      </w:r>
      <w:proofErr w:type="spellEnd"/>
      <w:r w:rsidRPr="00F338DB">
        <w:rPr>
          <w:rFonts w:ascii="Times New Roman" w:hAnsi="Times New Roman" w:cs="Times New Roman"/>
          <w:sz w:val="24"/>
          <w:szCs w:val="24"/>
        </w:rPr>
        <w:t xml:space="preserve"> бытовых двигательных навыков (застегивание пуговиц, шнуровка ботинок и т.п.).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В итоге педагог-психолог должен иметь возможность ответить на вопросы: </w:t>
      </w:r>
    </w:p>
    <w:p w:rsidR="00280AAE" w:rsidRPr="00F338DB" w:rsidRDefault="005D335C" w:rsidP="00F338DB">
      <w:pPr>
        <w:numPr>
          <w:ilvl w:val="0"/>
          <w:numId w:val="23"/>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задания какого типа являются для ребенка предпочтительными (вывод об этом делается на основе как наблюдения за его эмоциональной реакцией на задания разного типа, так и словесного самоотчета); </w:t>
      </w:r>
    </w:p>
    <w:p w:rsidR="00280AAE" w:rsidRPr="00F338DB" w:rsidRDefault="005D335C" w:rsidP="00F338DB">
      <w:pPr>
        <w:numPr>
          <w:ilvl w:val="0"/>
          <w:numId w:val="23"/>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какая мотивация (игровая, соревновательная и пр.) способствует повышению результативности; </w:t>
      </w:r>
    </w:p>
    <w:p w:rsidR="00280AAE" w:rsidRPr="00F338DB" w:rsidRDefault="005D335C" w:rsidP="00F338DB">
      <w:pPr>
        <w:numPr>
          <w:ilvl w:val="0"/>
          <w:numId w:val="23"/>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какова "</w:t>
      </w:r>
      <w:proofErr w:type="spellStart"/>
      <w:r w:rsidRPr="00F338DB">
        <w:rPr>
          <w:rFonts w:ascii="Times New Roman" w:hAnsi="Times New Roman" w:cs="Times New Roman"/>
          <w:sz w:val="24"/>
          <w:szCs w:val="24"/>
        </w:rPr>
        <w:t>фрустрационная</w:t>
      </w:r>
      <w:proofErr w:type="spellEnd"/>
      <w:r w:rsidRPr="00F338DB">
        <w:rPr>
          <w:rFonts w:ascii="Times New Roman" w:hAnsi="Times New Roman" w:cs="Times New Roman"/>
          <w:sz w:val="24"/>
          <w:szCs w:val="24"/>
        </w:rPr>
        <w:t xml:space="preserve"> устойчивость" ребенка, т.е. как он реагирует на действительную или мнимую неудачу; </w:t>
      </w:r>
    </w:p>
    <w:p w:rsidR="00280AAE" w:rsidRPr="00F338DB" w:rsidRDefault="005D335C" w:rsidP="00F338DB">
      <w:pPr>
        <w:numPr>
          <w:ilvl w:val="0"/>
          <w:numId w:val="23"/>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насколько сформированы возможности </w:t>
      </w:r>
      <w:proofErr w:type="spellStart"/>
      <w:r w:rsidRPr="00F338DB">
        <w:rPr>
          <w:rFonts w:ascii="Times New Roman" w:hAnsi="Times New Roman" w:cs="Times New Roman"/>
          <w:sz w:val="24"/>
          <w:szCs w:val="24"/>
        </w:rPr>
        <w:t>саморегуляции</w:t>
      </w:r>
      <w:proofErr w:type="spellEnd"/>
      <w:r w:rsidRPr="00F338DB">
        <w:rPr>
          <w:rFonts w:ascii="Times New Roman" w:hAnsi="Times New Roman" w:cs="Times New Roman"/>
          <w:sz w:val="24"/>
          <w:szCs w:val="24"/>
        </w:rPr>
        <w:t xml:space="preserve"> (на основе оценки планирования деятельности, контроля ее успешности, способности преодолевать утомление, вести себя в соответствии с принятыми нормами поведения и т.п.); </w:t>
      </w:r>
    </w:p>
    <w:p w:rsidR="00280AAE" w:rsidRPr="00F338DB" w:rsidRDefault="005D335C" w:rsidP="00F338DB">
      <w:pPr>
        <w:numPr>
          <w:ilvl w:val="0"/>
          <w:numId w:val="23"/>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какие особенности деятельности и поведения можно считать наименее адаптивными; - какие недостатки предшествующего развития нуждаются в первоочередной коррекции.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При обследовании ребенка с возможными интеллектуальными нарушениями (например, с синдромом Дауна, ломкой X-хромосомы и т.п.) специалист ПМПК предлагает задания и методики, ориентированные на более младший возраст. В данном случае задача педагога-психолога на этапе обследования в ПМПК - оценить возможности нахождения ребенка в детском коллективе, участия в групповых и подгрупповых занятиях. Как и другие специалисты ПМПК, педагог-психолог в работе с детьми с выраженными интеллектуальными нарушениями использует преимущественно метод наблюдения. В содержание наблюдения входит: оценка эмоционального реагирования ребенка на ситуацию; способность и особенности вступления в контакт с незнакомыми взрослыми; особенности взаимодействия с ними (активность, длительность, интерес, способность к волевому усилию, возможность следовать словесной и (или) жестовой инструкции); предпочтения в выборе предлагаемого материала; двигательные особенности.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Специфические особенности при наблюдении и взаимодействии могут проявляться при обследовании детей в возрасте до 5 лет. Учитывая часто противоположные варианты особенностей поведения ребенка этих возрастных диапазонов: его нетерпеливость, высокий уровень неупорядоченности поведения, особенно в начале обследования (не достигающие в норме уровня полевого поведения) или, наоборот, робость и боязливость, возможны и достаточно технологичны два варианта начала работы с детьми этого возраста.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1-й вариант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Ребенку предоставляется достаточная свобода в пространстве комнаты. Время, в течение которого он осваивается и играет, используется специалистами ПМПК не только для </w:t>
      </w:r>
      <w:r w:rsidRPr="00F338DB">
        <w:rPr>
          <w:rFonts w:ascii="Times New Roman" w:hAnsi="Times New Roman" w:cs="Times New Roman"/>
          <w:sz w:val="24"/>
          <w:szCs w:val="24"/>
        </w:rPr>
        <w:lastRenderedPageBreak/>
        <w:t xml:space="preserve">наблюдения за свободным поведением ребенка, его речевыми, эмоциональными и двигательными реакциями, но и для разговора с матерью, другими членами семьи, пришедшими на консультацию, о возникших в семье проблемах, особенностях раннего развития малыша.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Такой тип начала обследования возможен со следующими категориями детей: </w:t>
      </w:r>
    </w:p>
    <w:p w:rsidR="00280AAE" w:rsidRPr="00F338DB" w:rsidRDefault="005D335C" w:rsidP="00F338DB">
      <w:pPr>
        <w:numPr>
          <w:ilvl w:val="0"/>
          <w:numId w:val="24"/>
        </w:numPr>
        <w:spacing w:after="0" w:line="240" w:lineRule="auto"/>
        <w:ind w:right="53" w:hanging="125"/>
        <w:rPr>
          <w:rFonts w:ascii="Times New Roman" w:hAnsi="Times New Roman" w:cs="Times New Roman"/>
          <w:sz w:val="24"/>
          <w:szCs w:val="24"/>
        </w:rPr>
      </w:pPr>
      <w:r w:rsidRPr="00F338DB">
        <w:rPr>
          <w:rFonts w:ascii="Times New Roman" w:hAnsi="Times New Roman" w:cs="Times New Roman"/>
          <w:sz w:val="24"/>
          <w:szCs w:val="24"/>
        </w:rPr>
        <w:t xml:space="preserve">активными, с выраженной, "живой" ориентировочной реакцией без признаков полевого поведения; </w:t>
      </w:r>
    </w:p>
    <w:p w:rsidR="00280AAE" w:rsidRPr="00F338DB" w:rsidRDefault="005D335C" w:rsidP="00F338DB">
      <w:pPr>
        <w:numPr>
          <w:ilvl w:val="0"/>
          <w:numId w:val="24"/>
        </w:numPr>
        <w:spacing w:after="0" w:line="240" w:lineRule="auto"/>
        <w:ind w:right="53" w:hanging="125"/>
        <w:rPr>
          <w:rFonts w:ascii="Times New Roman" w:hAnsi="Times New Roman" w:cs="Times New Roman"/>
          <w:sz w:val="24"/>
          <w:szCs w:val="24"/>
        </w:rPr>
      </w:pPr>
      <w:r w:rsidRPr="00F338DB">
        <w:rPr>
          <w:rFonts w:ascii="Times New Roman" w:hAnsi="Times New Roman" w:cs="Times New Roman"/>
          <w:sz w:val="24"/>
          <w:szCs w:val="24"/>
        </w:rPr>
        <w:t xml:space="preserve">утомленными "пассивным ожиданием"; </w:t>
      </w:r>
    </w:p>
    <w:p w:rsidR="00280AAE" w:rsidRPr="00F338DB" w:rsidRDefault="005D335C" w:rsidP="00F338DB">
      <w:pPr>
        <w:numPr>
          <w:ilvl w:val="0"/>
          <w:numId w:val="24"/>
        </w:numPr>
        <w:spacing w:after="0" w:line="240" w:lineRule="auto"/>
        <w:ind w:right="53" w:hanging="125"/>
        <w:rPr>
          <w:rFonts w:ascii="Times New Roman" w:hAnsi="Times New Roman" w:cs="Times New Roman"/>
          <w:sz w:val="24"/>
          <w:szCs w:val="24"/>
        </w:rPr>
      </w:pPr>
      <w:r w:rsidRPr="00F338DB">
        <w:rPr>
          <w:rFonts w:ascii="Times New Roman" w:hAnsi="Times New Roman" w:cs="Times New Roman"/>
          <w:sz w:val="24"/>
          <w:szCs w:val="24"/>
        </w:rPr>
        <w:t xml:space="preserve">тревожными, которым необходимо время, чтобы освоиться.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После этого имеет </w:t>
      </w:r>
      <w:proofErr w:type="spellStart"/>
      <w:r w:rsidRPr="00F338DB">
        <w:rPr>
          <w:rFonts w:ascii="Times New Roman" w:hAnsi="Times New Roman" w:cs="Times New Roman"/>
          <w:sz w:val="24"/>
          <w:szCs w:val="24"/>
        </w:rPr>
        <w:t>смыс</w:t>
      </w:r>
      <w:proofErr w:type="spellEnd"/>
      <w:r w:rsidRPr="00F338DB">
        <w:rPr>
          <w:rFonts w:ascii="Times New Roman" w:hAnsi="Times New Roman" w:cs="Times New Roman"/>
          <w:sz w:val="24"/>
          <w:szCs w:val="24"/>
        </w:rPr>
        <w:t xml:space="preserve">. начать взаимодействие с ребенком, либо с элементарных рисуночных заданий, либо с продолжения спонтанной игры с целью исследования моторных характеристик (например, ловить и бросать мяч, выполнять ту или иную двигательную программу). И то, и другое будет иметь своей целью одновременно проведение непосредственно обследования и налаживание нормального взаимодействия и эмоционального контакта с ребенком.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2-й вариант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 этом случае предполагается, что работа педагога-психолога с ребенком начинается сразу же. Такое начало взаимодействия является технологичным и адекватным при работе: </w:t>
      </w:r>
    </w:p>
    <w:p w:rsidR="00280AAE" w:rsidRPr="00F338DB" w:rsidRDefault="005D335C" w:rsidP="00F338DB">
      <w:pPr>
        <w:numPr>
          <w:ilvl w:val="0"/>
          <w:numId w:val="24"/>
        </w:numPr>
        <w:spacing w:after="0" w:line="240" w:lineRule="auto"/>
        <w:ind w:right="53" w:hanging="125"/>
        <w:rPr>
          <w:rFonts w:ascii="Times New Roman" w:hAnsi="Times New Roman" w:cs="Times New Roman"/>
          <w:sz w:val="24"/>
          <w:szCs w:val="24"/>
        </w:rPr>
      </w:pPr>
      <w:r w:rsidRPr="00F338DB">
        <w:rPr>
          <w:rFonts w:ascii="Times New Roman" w:hAnsi="Times New Roman" w:cs="Times New Roman"/>
          <w:sz w:val="24"/>
          <w:szCs w:val="24"/>
        </w:rPr>
        <w:t xml:space="preserve">с расторможенными, гипердинамичными детьми; </w:t>
      </w:r>
    </w:p>
    <w:p w:rsidR="00280AAE" w:rsidRPr="00F338DB" w:rsidRDefault="005D335C" w:rsidP="00F338DB">
      <w:pPr>
        <w:numPr>
          <w:ilvl w:val="0"/>
          <w:numId w:val="24"/>
        </w:numPr>
        <w:spacing w:after="0" w:line="240" w:lineRule="auto"/>
        <w:ind w:right="53" w:hanging="125"/>
        <w:rPr>
          <w:rFonts w:ascii="Times New Roman" w:hAnsi="Times New Roman" w:cs="Times New Roman"/>
          <w:sz w:val="24"/>
          <w:szCs w:val="24"/>
        </w:rPr>
      </w:pPr>
      <w:r w:rsidRPr="00F338DB">
        <w:rPr>
          <w:rFonts w:ascii="Times New Roman" w:hAnsi="Times New Roman" w:cs="Times New Roman"/>
          <w:sz w:val="24"/>
          <w:szCs w:val="24"/>
        </w:rPr>
        <w:t xml:space="preserve">с вялыми детьми со сниженной ориентировочной реакцией, низким уровнем психического тонуса; - с детьми, утомленными долгим ожиданием или в период привычного для них дневного сна.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 этом случае имеет смысл сразу предложить ребенку яркие, интересные (но не чрезмерно возбуждающие) задания перцептивно-действенного характера (стаканчики, пирамидки, ящик форм, доски </w:t>
      </w:r>
      <w:proofErr w:type="spellStart"/>
      <w:r w:rsidRPr="00F338DB">
        <w:rPr>
          <w:rFonts w:ascii="Times New Roman" w:hAnsi="Times New Roman" w:cs="Times New Roman"/>
          <w:sz w:val="24"/>
          <w:szCs w:val="24"/>
        </w:rPr>
        <w:t>Сегена</w:t>
      </w:r>
      <w:proofErr w:type="spellEnd"/>
      <w:r w:rsidRPr="00F338DB">
        <w:rPr>
          <w:rFonts w:ascii="Times New Roman" w:hAnsi="Times New Roman" w:cs="Times New Roman"/>
          <w:sz w:val="24"/>
          <w:szCs w:val="24"/>
        </w:rPr>
        <w:t xml:space="preserve">). При этом все оценки деятельности ребенка со стороны специалиста должны быть положительными, но в то же время умеренными, сдержанными по форме и интенсивности выражения, какова бы при этом ни была результативность работы ребенка.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Исключение составляют выраженные варианты расторможенного поведения или негативизм, когда ребенок не выполняет задания, а производит "неспецифические" действия с тестовым материалом (сбрасывает со стола, стучит о стол и т.п.).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Как совершенно справедливо указывает один из основоположников отечественной психодиагностики в области дефектологии В.И. </w:t>
      </w:r>
      <w:proofErr w:type="spellStart"/>
      <w:r w:rsidRPr="00F338DB">
        <w:rPr>
          <w:rFonts w:ascii="Times New Roman" w:hAnsi="Times New Roman" w:cs="Times New Roman"/>
          <w:sz w:val="24"/>
          <w:szCs w:val="24"/>
        </w:rPr>
        <w:t>Лубовский</w:t>
      </w:r>
      <w:proofErr w:type="spellEnd"/>
      <w:r w:rsidRPr="00F338DB">
        <w:rPr>
          <w:rFonts w:ascii="Times New Roman" w:hAnsi="Times New Roman" w:cs="Times New Roman"/>
          <w:sz w:val="24"/>
          <w:szCs w:val="24"/>
        </w:rPr>
        <w:t xml:space="preserve">, "на этапе дифференциальной диагностики психолог должен разобраться в особенностях речемыслительной деятельности детей с физическими недостатками, а также и в особенностях недостатков мышления и речи детей, не имеющих выраженных дефектов сенсорных систем. Для выяснения этих вопросов абсолютно необходимо применять диагностические задания разной степени сложности, адресованные ко всем трем видам мышления: наглядно-действенному, наглядно-образному и словесно-логическому. При этом задания мыслительного характера должны строиться как обучающий эксперимент. Особое внимание следует уделить состоянию наглядно-действенного и наглядно-образного мышления, так как они являются показателями возможностей интеллектуальной деятельности независимо от недостатков речи" (Дефектология, 2015, N 6).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Чаще всего в оценке мышления используются разные варианты предметной классификации, зависящие от достигнутого возраста ребенка, установление последовательности событий, исключение лишнего.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 случае если в соответствии с диагностической гипотезой необходимо выявление непоследовательности, </w:t>
      </w:r>
      <w:proofErr w:type="spellStart"/>
      <w:r w:rsidRPr="00F338DB">
        <w:rPr>
          <w:rFonts w:ascii="Times New Roman" w:hAnsi="Times New Roman" w:cs="Times New Roman"/>
          <w:sz w:val="24"/>
          <w:szCs w:val="24"/>
        </w:rPr>
        <w:t>разноплановости</w:t>
      </w:r>
      <w:proofErr w:type="spellEnd"/>
      <w:r w:rsidRPr="00F338DB">
        <w:rPr>
          <w:rFonts w:ascii="Times New Roman" w:hAnsi="Times New Roman" w:cs="Times New Roman"/>
          <w:sz w:val="24"/>
          <w:szCs w:val="24"/>
        </w:rPr>
        <w:t xml:space="preserve">, соскальзывания мышления, можно использовать методику "Сравнение понятий" с включением пар несопоставимых понятий, Пиктограмму, анализ поведения и вербальной продукции ребенка в целом. В таком случае данные результаты обследования должны будут соотнесены с диагнозом психиатра, а от </w:t>
      </w:r>
      <w:r w:rsidRPr="00F338DB">
        <w:rPr>
          <w:rFonts w:ascii="Times New Roman" w:hAnsi="Times New Roman" w:cs="Times New Roman"/>
          <w:sz w:val="24"/>
          <w:szCs w:val="24"/>
        </w:rPr>
        <w:lastRenderedPageBreak/>
        <w:t xml:space="preserve">специалистов ПМПК требуется установление как доступной образовательной программы, так и специальных условий в соответствии с диагнозом психиатра.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Специфика аффективной сферы у детей описывается в жалобах родителей или педагогов либо как симптомы эмоциональной лабильности - быстрая </w:t>
      </w:r>
      <w:proofErr w:type="spellStart"/>
      <w:r w:rsidRPr="00F338DB">
        <w:rPr>
          <w:rFonts w:ascii="Times New Roman" w:hAnsi="Times New Roman" w:cs="Times New Roman"/>
          <w:sz w:val="24"/>
          <w:szCs w:val="24"/>
        </w:rPr>
        <w:t>пресыщаемость</w:t>
      </w:r>
      <w:proofErr w:type="spellEnd"/>
      <w:r w:rsidRPr="00F338DB">
        <w:rPr>
          <w:rFonts w:ascii="Times New Roman" w:hAnsi="Times New Roman" w:cs="Times New Roman"/>
          <w:sz w:val="24"/>
          <w:szCs w:val="24"/>
        </w:rPr>
        <w:t xml:space="preserve">, нестойкость аффекта, поверхностность переживаний, внушаемость, непосредственность, легкая </w:t>
      </w:r>
      <w:proofErr w:type="spellStart"/>
      <w:r w:rsidRPr="00F338DB">
        <w:rPr>
          <w:rFonts w:ascii="Times New Roman" w:hAnsi="Times New Roman" w:cs="Times New Roman"/>
          <w:sz w:val="24"/>
          <w:szCs w:val="24"/>
        </w:rPr>
        <w:t>откликаемость</w:t>
      </w:r>
      <w:proofErr w:type="spellEnd"/>
      <w:r w:rsidRPr="00F338DB">
        <w:rPr>
          <w:rFonts w:ascii="Times New Roman" w:hAnsi="Times New Roman" w:cs="Times New Roman"/>
          <w:sz w:val="24"/>
          <w:szCs w:val="24"/>
        </w:rPr>
        <w:t xml:space="preserve"> на внешние раздражители, либо как выраженная стойкость и сила аффекта: вязкость, инертность переживаний, расторможенность влечений, упорство при удовлетворении своих желаний, негативизм, агрессивность. Эти особенности могут быть оценены как методом наблюдения, так и краткими проективными методиками "СОМОР" (М.М. и Н.Я. Семаго), тест "Рука", разные варианты детского апперцептивного теста (САТ) с использованием отдельных заданий из этих методик. Традиционно используются и проективно-графические методики: "Рисунок человека" (А.Л. </w:t>
      </w:r>
      <w:proofErr w:type="spellStart"/>
      <w:r w:rsidRPr="00F338DB">
        <w:rPr>
          <w:rFonts w:ascii="Times New Roman" w:hAnsi="Times New Roman" w:cs="Times New Roman"/>
          <w:sz w:val="24"/>
          <w:szCs w:val="24"/>
        </w:rPr>
        <w:t>Венгер</w:t>
      </w:r>
      <w:proofErr w:type="spellEnd"/>
      <w:r w:rsidRPr="00F338DB">
        <w:rPr>
          <w:rFonts w:ascii="Times New Roman" w:hAnsi="Times New Roman" w:cs="Times New Roman"/>
          <w:sz w:val="24"/>
          <w:szCs w:val="24"/>
        </w:rPr>
        <w:t xml:space="preserve">), "Несуществующее животное" (М.З. </w:t>
      </w:r>
      <w:proofErr w:type="spellStart"/>
      <w:r w:rsidRPr="00F338DB">
        <w:rPr>
          <w:rFonts w:ascii="Times New Roman" w:hAnsi="Times New Roman" w:cs="Times New Roman"/>
          <w:sz w:val="24"/>
          <w:szCs w:val="24"/>
        </w:rPr>
        <w:t>Дукаревич</w:t>
      </w:r>
      <w:proofErr w:type="spellEnd"/>
      <w:r w:rsidRPr="00F338DB">
        <w:rPr>
          <w:rFonts w:ascii="Times New Roman" w:hAnsi="Times New Roman" w:cs="Times New Roman"/>
          <w:sz w:val="24"/>
          <w:szCs w:val="24"/>
        </w:rPr>
        <w:t xml:space="preserve">), "Дом-Дерево-Человек" и др. Для этих же целей может быть полезен цветовой тест отношений (А.М. Эткинд), Пиктограмма (А.Р. </w:t>
      </w:r>
      <w:proofErr w:type="spellStart"/>
      <w:r w:rsidRPr="00F338DB">
        <w:rPr>
          <w:rFonts w:ascii="Times New Roman" w:hAnsi="Times New Roman" w:cs="Times New Roman"/>
          <w:sz w:val="24"/>
          <w:szCs w:val="24"/>
        </w:rPr>
        <w:t>Лурия</w:t>
      </w:r>
      <w:proofErr w:type="spellEnd"/>
      <w:r w:rsidRPr="00F338DB">
        <w:rPr>
          <w:rFonts w:ascii="Times New Roman" w:hAnsi="Times New Roman" w:cs="Times New Roman"/>
          <w:sz w:val="24"/>
          <w:szCs w:val="24"/>
        </w:rPr>
        <w:t xml:space="preserve"> - А.Л. </w:t>
      </w:r>
      <w:proofErr w:type="spellStart"/>
      <w:r w:rsidRPr="00F338DB">
        <w:rPr>
          <w:rFonts w:ascii="Times New Roman" w:hAnsi="Times New Roman" w:cs="Times New Roman"/>
          <w:sz w:val="24"/>
          <w:szCs w:val="24"/>
        </w:rPr>
        <w:t>Венгер</w:t>
      </w:r>
      <w:proofErr w:type="spellEnd"/>
      <w:r w:rsidRPr="00F338DB">
        <w:rPr>
          <w:rFonts w:ascii="Times New Roman" w:hAnsi="Times New Roman" w:cs="Times New Roman"/>
          <w:sz w:val="24"/>
          <w:szCs w:val="24"/>
        </w:rPr>
        <w:t xml:space="preserve">). Критичность косвенно оценивается различными модификациями методики изучения самооценки </w:t>
      </w:r>
      <w:proofErr w:type="spellStart"/>
      <w:r w:rsidRPr="00F338DB">
        <w:rPr>
          <w:rFonts w:ascii="Times New Roman" w:hAnsi="Times New Roman" w:cs="Times New Roman"/>
          <w:sz w:val="24"/>
          <w:szCs w:val="24"/>
        </w:rPr>
        <w:t>Дембо</w:t>
      </w:r>
      <w:proofErr w:type="spellEnd"/>
      <w:r w:rsidRPr="00F338DB">
        <w:rPr>
          <w:rFonts w:ascii="Times New Roman" w:hAnsi="Times New Roman" w:cs="Times New Roman"/>
          <w:sz w:val="24"/>
          <w:szCs w:val="24"/>
        </w:rPr>
        <w:t xml:space="preserve">-Рубинштейн, а также различных приемов для изучения уровня притязаний.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Состояние сферы отношений определяется уже упомянутыми проективно-графическими техниками: методикой "Два дома", различными вариантами рисунка семьи, фильм-тестом Рене Жиля. Характеристики эмоционально-волевой и мотивационно-</w:t>
      </w:r>
      <w:proofErr w:type="spellStart"/>
      <w:r w:rsidRPr="00F338DB">
        <w:rPr>
          <w:rFonts w:ascii="Times New Roman" w:hAnsi="Times New Roman" w:cs="Times New Roman"/>
          <w:sz w:val="24"/>
          <w:szCs w:val="24"/>
        </w:rPr>
        <w:t>потребностной</w:t>
      </w:r>
      <w:proofErr w:type="spellEnd"/>
      <w:r w:rsidRPr="00F338DB">
        <w:rPr>
          <w:rFonts w:ascii="Times New Roman" w:hAnsi="Times New Roman" w:cs="Times New Roman"/>
          <w:sz w:val="24"/>
          <w:szCs w:val="24"/>
        </w:rPr>
        <w:t xml:space="preserve"> сфер личности, так же, как и оценка сферы ее отношений, как уже указывалось, являются вспомогательными по отношению к определению варианта АООП. Поэтому более целесообразно их использовать в предварительном обследовании, дополняя психологический портрет личности ребенка.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Для обследования могут использоваться как методики из "Примерных диагностических пакетов", так и другой диагностический инструментарий в привязке к определенному возрасту, например, для детей раннего и дошкольного возраста доказали свою информативность комплексы, разработанные под руководством Е.А. </w:t>
      </w:r>
      <w:proofErr w:type="spellStart"/>
      <w:r w:rsidRPr="00F338DB">
        <w:rPr>
          <w:rFonts w:ascii="Times New Roman" w:hAnsi="Times New Roman" w:cs="Times New Roman"/>
          <w:sz w:val="24"/>
          <w:szCs w:val="24"/>
        </w:rPr>
        <w:t>Стребелевой</w:t>
      </w:r>
      <w:proofErr w:type="spellEnd"/>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Для дошкольников могут быть использованы методики из пособия "Психолог в детском саду", разработанного коллективом под руководством Л.А. </w:t>
      </w:r>
      <w:proofErr w:type="spellStart"/>
      <w:r w:rsidRPr="00F338DB">
        <w:rPr>
          <w:rFonts w:ascii="Times New Roman" w:hAnsi="Times New Roman" w:cs="Times New Roman"/>
          <w:sz w:val="24"/>
          <w:szCs w:val="24"/>
        </w:rPr>
        <w:t>Венгера</w:t>
      </w:r>
      <w:proofErr w:type="spellEnd"/>
      <w:r w:rsidRPr="00F338DB">
        <w:rPr>
          <w:rFonts w:ascii="Times New Roman" w:hAnsi="Times New Roman" w:cs="Times New Roman"/>
          <w:sz w:val="24"/>
          <w:szCs w:val="24"/>
        </w:rPr>
        <w:t xml:space="preserve">. Особую ценность для ПМПК представляют малоизвестные методики: "Включение в ряд", "Самый непохожий" (установление логических отношений на наглядном материале, т.е. </w:t>
      </w:r>
      <w:proofErr w:type="spellStart"/>
      <w:r w:rsidRPr="00F338DB">
        <w:rPr>
          <w:rFonts w:ascii="Times New Roman" w:hAnsi="Times New Roman" w:cs="Times New Roman"/>
          <w:sz w:val="24"/>
          <w:szCs w:val="24"/>
        </w:rPr>
        <w:t>разноуровневая</w:t>
      </w:r>
      <w:proofErr w:type="spellEnd"/>
      <w:r w:rsidRPr="00F338DB">
        <w:rPr>
          <w:rFonts w:ascii="Times New Roman" w:hAnsi="Times New Roman" w:cs="Times New Roman"/>
          <w:sz w:val="24"/>
          <w:szCs w:val="24"/>
        </w:rPr>
        <w:t xml:space="preserve"> диагностика мышления), "Графический диктант" Л.И. </w:t>
      </w:r>
      <w:proofErr w:type="spellStart"/>
      <w:r w:rsidRPr="00F338DB">
        <w:rPr>
          <w:rFonts w:ascii="Times New Roman" w:hAnsi="Times New Roman" w:cs="Times New Roman"/>
          <w:sz w:val="24"/>
          <w:szCs w:val="24"/>
        </w:rPr>
        <w:t>Цеханской</w:t>
      </w:r>
      <w:proofErr w:type="spellEnd"/>
      <w:r w:rsidRPr="00F338DB">
        <w:rPr>
          <w:rFonts w:ascii="Times New Roman" w:hAnsi="Times New Roman" w:cs="Times New Roman"/>
          <w:sz w:val="24"/>
          <w:szCs w:val="24"/>
        </w:rPr>
        <w:t xml:space="preserve"> (возможность ориентироваться одновременно на три правила при соединении фигурок под диктовку), завершение фраз (установление логических связей). Выполнение заданий этих методик, занимающих 3 - 5 минут, позволяет оценить </w:t>
      </w:r>
      <w:proofErr w:type="spellStart"/>
      <w:r w:rsidRPr="00F338DB">
        <w:rPr>
          <w:rFonts w:ascii="Times New Roman" w:hAnsi="Times New Roman" w:cs="Times New Roman"/>
          <w:sz w:val="24"/>
          <w:szCs w:val="24"/>
        </w:rPr>
        <w:t>сензитивность</w:t>
      </w:r>
      <w:proofErr w:type="spellEnd"/>
      <w:r w:rsidRPr="00F338DB">
        <w:rPr>
          <w:rFonts w:ascii="Times New Roman" w:hAnsi="Times New Roman" w:cs="Times New Roman"/>
          <w:sz w:val="24"/>
          <w:szCs w:val="24"/>
        </w:rPr>
        <w:t xml:space="preserve"> ребенка к помощи.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Доказали свою диагностическую </w:t>
      </w:r>
      <w:proofErr w:type="spellStart"/>
      <w:r w:rsidRPr="00F338DB">
        <w:rPr>
          <w:rFonts w:ascii="Times New Roman" w:hAnsi="Times New Roman" w:cs="Times New Roman"/>
          <w:sz w:val="24"/>
          <w:szCs w:val="24"/>
        </w:rPr>
        <w:t>валидность</w:t>
      </w:r>
      <w:proofErr w:type="spellEnd"/>
      <w:r w:rsidRPr="00F338DB">
        <w:rPr>
          <w:rFonts w:ascii="Times New Roman" w:hAnsi="Times New Roman" w:cs="Times New Roman"/>
          <w:sz w:val="24"/>
          <w:szCs w:val="24"/>
        </w:rPr>
        <w:t xml:space="preserve"> не только для старших дошкольников, но и для младших школьников задания, включенные в комплекс И.А. </w:t>
      </w:r>
      <w:proofErr w:type="spellStart"/>
      <w:r w:rsidRPr="00F338DB">
        <w:rPr>
          <w:rFonts w:ascii="Times New Roman" w:hAnsi="Times New Roman" w:cs="Times New Roman"/>
          <w:sz w:val="24"/>
          <w:szCs w:val="24"/>
        </w:rPr>
        <w:t>Коробейникова</w:t>
      </w:r>
      <w:proofErr w:type="spellEnd"/>
      <w:r w:rsidRPr="00F338DB">
        <w:rPr>
          <w:rFonts w:ascii="Times New Roman" w:hAnsi="Times New Roman" w:cs="Times New Roman"/>
          <w:sz w:val="24"/>
          <w:szCs w:val="24"/>
        </w:rPr>
        <w:t xml:space="preserve"> ("Нелепицы", "Опосредованное запоминание" по А.Н. Леонтьеву, обучающий вариант "предметной классификации", серия последовательных картин "Волки", многосоставная доска </w:t>
      </w:r>
      <w:proofErr w:type="spellStart"/>
      <w:r w:rsidRPr="00F338DB">
        <w:rPr>
          <w:rFonts w:ascii="Times New Roman" w:hAnsi="Times New Roman" w:cs="Times New Roman"/>
          <w:sz w:val="24"/>
          <w:szCs w:val="24"/>
        </w:rPr>
        <w:t>Сегена</w:t>
      </w:r>
      <w:proofErr w:type="spellEnd"/>
      <w:r w:rsidRPr="00F338DB">
        <w:rPr>
          <w:rFonts w:ascii="Times New Roman" w:hAnsi="Times New Roman" w:cs="Times New Roman"/>
          <w:sz w:val="24"/>
          <w:szCs w:val="24"/>
        </w:rPr>
        <w:t xml:space="preserve"> и классический "Обучающий эксперимент" по А.Я. Ивановой).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Большую ценность представляют методики, первоначально разработанные для исследования детей с нарушениями слуха: "Треугольники" Т.В. Розановой и Н.В. </w:t>
      </w:r>
      <w:proofErr w:type="spellStart"/>
      <w:r w:rsidRPr="00F338DB">
        <w:rPr>
          <w:rFonts w:ascii="Times New Roman" w:hAnsi="Times New Roman" w:cs="Times New Roman"/>
          <w:sz w:val="24"/>
          <w:szCs w:val="24"/>
        </w:rPr>
        <w:t>Яшковой</w:t>
      </w:r>
      <w:proofErr w:type="spellEnd"/>
      <w:r w:rsidRPr="00F338DB">
        <w:rPr>
          <w:rFonts w:ascii="Times New Roman" w:hAnsi="Times New Roman" w:cs="Times New Roman"/>
          <w:sz w:val="24"/>
          <w:szCs w:val="24"/>
        </w:rPr>
        <w:t xml:space="preserve">. Эта методика занимает меньше времени, чем "Кубики </w:t>
      </w:r>
      <w:proofErr w:type="spellStart"/>
      <w:r w:rsidRPr="00F338DB">
        <w:rPr>
          <w:rFonts w:ascii="Times New Roman" w:hAnsi="Times New Roman" w:cs="Times New Roman"/>
          <w:sz w:val="24"/>
          <w:szCs w:val="24"/>
        </w:rPr>
        <w:t>Кооса</w:t>
      </w:r>
      <w:proofErr w:type="spellEnd"/>
      <w:r w:rsidRPr="00F338DB">
        <w:rPr>
          <w:rFonts w:ascii="Times New Roman" w:hAnsi="Times New Roman" w:cs="Times New Roman"/>
          <w:sz w:val="24"/>
          <w:szCs w:val="24"/>
        </w:rPr>
        <w:t xml:space="preserve">", хорошо иллюстрирует не только состояние конструктивного </w:t>
      </w:r>
      <w:proofErr w:type="spellStart"/>
      <w:r w:rsidRPr="00F338DB">
        <w:rPr>
          <w:rFonts w:ascii="Times New Roman" w:hAnsi="Times New Roman" w:cs="Times New Roman"/>
          <w:sz w:val="24"/>
          <w:szCs w:val="24"/>
        </w:rPr>
        <w:t>праксиса</w:t>
      </w:r>
      <w:proofErr w:type="spellEnd"/>
      <w:r w:rsidRPr="00F338DB">
        <w:rPr>
          <w:rFonts w:ascii="Times New Roman" w:hAnsi="Times New Roman" w:cs="Times New Roman"/>
          <w:sz w:val="24"/>
          <w:szCs w:val="24"/>
        </w:rPr>
        <w:t xml:space="preserve"> (или, по-другому, наглядно-действенного мышления), но и эффективность помощи. Описываемая методика, как и "Прогрессивные матрицы </w:t>
      </w:r>
      <w:proofErr w:type="spellStart"/>
      <w:r w:rsidRPr="00F338DB">
        <w:rPr>
          <w:rFonts w:ascii="Times New Roman" w:hAnsi="Times New Roman" w:cs="Times New Roman"/>
          <w:sz w:val="24"/>
          <w:szCs w:val="24"/>
        </w:rPr>
        <w:t>Равена</w:t>
      </w:r>
      <w:proofErr w:type="spellEnd"/>
      <w:r w:rsidRPr="00F338DB">
        <w:rPr>
          <w:rFonts w:ascii="Times New Roman" w:hAnsi="Times New Roman" w:cs="Times New Roman"/>
          <w:sz w:val="24"/>
          <w:szCs w:val="24"/>
        </w:rPr>
        <w:t xml:space="preserve">" (в </w:t>
      </w:r>
      <w:proofErr w:type="spellStart"/>
      <w:r w:rsidRPr="00F338DB">
        <w:rPr>
          <w:rFonts w:ascii="Times New Roman" w:hAnsi="Times New Roman" w:cs="Times New Roman"/>
          <w:sz w:val="24"/>
          <w:szCs w:val="24"/>
        </w:rPr>
        <w:t>т.ч</w:t>
      </w:r>
      <w:proofErr w:type="spellEnd"/>
      <w:r w:rsidRPr="00F338DB">
        <w:rPr>
          <w:rFonts w:ascii="Times New Roman" w:hAnsi="Times New Roman" w:cs="Times New Roman"/>
          <w:sz w:val="24"/>
          <w:szCs w:val="24"/>
        </w:rPr>
        <w:t xml:space="preserve">. Цветные Прогрессивные матрицы), позволяет работать с детьми, плохо владеющими языком. Вполне информативен диагностический прием, разработанный Т.В. Розановой и заключающийся в запоминании места каждого из изображений в таблице из 12 картинок (нормативы выполнения методики приведены в упомянутой выше статье В.И. </w:t>
      </w:r>
      <w:proofErr w:type="spellStart"/>
      <w:r w:rsidRPr="00F338DB">
        <w:rPr>
          <w:rFonts w:ascii="Times New Roman" w:hAnsi="Times New Roman" w:cs="Times New Roman"/>
          <w:sz w:val="24"/>
          <w:szCs w:val="24"/>
        </w:rPr>
        <w:t>Лубовского</w:t>
      </w:r>
      <w:proofErr w:type="spellEnd"/>
      <w:r w:rsidRPr="00F338DB">
        <w:rPr>
          <w:rFonts w:ascii="Times New Roman" w:hAnsi="Times New Roman" w:cs="Times New Roman"/>
          <w:sz w:val="24"/>
          <w:szCs w:val="24"/>
        </w:rPr>
        <w:t xml:space="preserve">, И.А. </w:t>
      </w:r>
      <w:proofErr w:type="spellStart"/>
      <w:r w:rsidRPr="00F338DB">
        <w:rPr>
          <w:rFonts w:ascii="Times New Roman" w:hAnsi="Times New Roman" w:cs="Times New Roman"/>
          <w:sz w:val="24"/>
          <w:szCs w:val="24"/>
        </w:rPr>
        <w:t>Коробейникова</w:t>
      </w:r>
      <w:proofErr w:type="spellEnd"/>
      <w:r w:rsidRPr="00F338DB">
        <w:rPr>
          <w:rFonts w:ascii="Times New Roman" w:hAnsi="Times New Roman" w:cs="Times New Roman"/>
          <w:sz w:val="24"/>
          <w:szCs w:val="24"/>
        </w:rPr>
        <w:t xml:space="preserve"> и С.М. </w:t>
      </w:r>
      <w:proofErr w:type="spellStart"/>
      <w:r w:rsidRPr="00F338DB">
        <w:rPr>
          <w:rFonts w:ascii="Times New Roman" w:hAnsi="Times New Roman" w:cs="Times New Roman"/>
          <w:sz w:val="24"/>
          <w:szCs w:val="24"/>
        </w:rPr>
        <w:t>Валявко</w:t>
      </w:r>
      <w:proofErr w:type="spellEnd"/>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lastRenderedPageBreak/>
        <w:t xml:space="preserve">Следует помнить, что дети довольно хорошо запоминают задания, выполняемые в ходе психологических обследований, поэтому при подозрении на </w:t>
      </w:r>
      <w:proofErr w:type="spellStart"/>
      <w:r w:rsidRPr="00F338DB">
        <w:rPr>
          <w:rFonts w:ascii="Times New Roman" w:hAnsi="Times New Roman" w:cs="Times New Roman"/>
          <w:sz w:val="24"/>
          <w:szCs w:val="24"/>
        </w:rPr>
        <w:t>знакомость</w:t>
      </w:r>
      <w:proofErr w:type="spellEnd"/>
      <w:r w:rsidRPr="00F338DB">
        <w:rPr>
          <w:rFonts w:ascii="Times New Roman" w:hAnsi="Times New Roman" w:cs="Times New Roman"/>
          <w:sz w:val="24"/>
          <w:szCs w:val="24"/>
        </w:rPr>
        <w:t xml:space="preserve"> методики, следует иметь "параллельный" набор заданий. При использовании помощи нерационально объяснять ребенку способ выполнения задания и добиваться правильного его выполнения, т.к. диагностические задания не должны использоваться в качестве коррекционных.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Кроме того, у педагога-психолога в арсенале всегда должно быть несколько интересных, но малоизвестных заданий, позволяющих, с одной стороны, заинтересовать и преодолеть пассивность ребенка, с другой - не допустить диагностической ошибки в случае, когда родители тщательно готовят ребенка к комиссии. Таким заданием могут быть, например, таблицы теста </w:t>
      </w:r>
      <w:proofErr w:type="spellStart"/>
      <w:r w:rsidRPr="00F338DB">
        <w:rPr>
          <w:rFonts w:ascii="Times New Roman" w:hAnsi="Times New Roman" w:cs="Times New Roman"/>
          <w:sz w:val="24"/>
          <w:szCs w:val="24"/>
        </w:rPr>
        <w:t>Роршаха</w:t>
      </w:r>
      <w:proofErr w:type="spellEnd"/>
      <w:r w:rsidRPr="00F338DB">
        <w:rPr>
          <w:rFonts w:ascii="Times New Roman" w:hAnsi="Times New Roman" w:cs="Times New Roman"/>
          <w:sz w:val="24"/>
          <w:szCs w:val="24"/>
        </w:rPr>
        <w:t xml:space="preserve">, методики на </w:t>
      </w:r>
      <w:proofErr w:type="spellStart"/>
      <w:r w:rsidRPr="00F338DB">
        <w:rPr>
          <w:rFonts w:ascii="Times New Roman" w:hAnsi="Times New Roman" w:cs="Times New Roman"/>
          <w:sz w:val="24"/>
          <w:szCs w:val="24"/>
        </w:rPr>
        <w:t>дорисовывание</w:t>
      </w:r>
      <w:proofErr w:type="spellEnd"/>
      <w:r w:rsidRPr="00F338DB">
        <w:rPr>
          <w:rFonts w:ascii="Times New Roman" w:hAnsi="Times New Roman" w:cs="Times New Roman"/>
          <w:sz w:val="24"/>
          <w:szCs w:val="24"/>
        </w:rPr>
        <w:t xml:space="preserve"> фигур (по аналогии с тестом </w:t>
      </w:r>
      <w:proofErr w:type="spellStart"/>
      <w:r w:rsidRPr="00F338DB">
        <w:rPr>
          <w:rFonts w:ascii="Times New Roman" w:hAnsi="Times New Roman" w:cs="Times New Roman"/>
          <w:sz w:val="24"/>
          <w:szCs w:val="24"/>
        </w:rPr>
        <w:t>Торренса</w:t>
      </w:r>
      <w:proofErr w:type="spellEnd"/>
      <w:r w:rsidRPr="00F338DB">
        <w:rPr>
          <w:rFonts w:ascii="Times New Roman" w:hAnsi="Times New Roman" w:cs="Times New Roman"/>
          <w:sz w:val="24"/>
          <w:szCs w:val="24"/>
        </w:rPr>
        <w:t xml:space="preserve">), короткие игры с правилами и т.п.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Наиболее важные результаты обследования ребенка педагогом-психологом: </w:t>
      </w:r>
    </w:p>
    <w:p w:rsidR="00280AAE" w:rsidRPr="00F338DB" w:rsidRDefault="005D335C" w:rsidP="00F338DB">
      <w:pPr>
        <w:numPr>
          <w:ilvl w:val="0"/>
          <w:numId w:val="25"/>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установление степени соответствия/несоответствия уровня психического развития возрастной норме; </w:t>
      </w:r>
    </w:p>
    <w:p w:rsidR="00280AAE" w:rsidRPr="00F338DB" w:rsidRDefault="005D335C" w:rsidP="00F338DB">
      <w:pPr>
        <w:numPr>
          <w:ilvl w:val="0"/>
          <w:numId w:val="25"/>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стойкость нарушений познавательной деятельности; </w:t>
      </w:r>
    </w:p>
    <w:p w:rsidR="00280AAE" w:rsidRPr="00F338DB" w:rsidRDefault="005D335C" w:rsidP="00F338DB">
      <w:pPr>
        <w:numPr>
          <w:ilvl w:val="0"/>
          <w:numId w:val="25"/>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степень </w:t>
      </w:r>
      <w:proofErr w:type="spellStart"/>
      <w:r w:rsidRPr="00F338DB">
        <w:rPr>
          <w:rFonts w:ascii="Times New Roman" w:hAnsi="Times New Roman" w:cs="Times New Roman"/>
          <w:sz w:val="24"/>
          <w:szCs w:val="24"/>
        </w:rPr>
        <w:t>социопсихологической</w:t>
      </w:r>
      <w:proofErr w:type="spellEnd"/>
      <w:r w:rsidRPr="00F338DB">
        <w:rPr>
          <w:rFonts w:ascii="Times New Roman" w:hAnsi="Times New Roman" w:cs="Times New Roman"/>
          <w:sz w:val="24"/>
          <w:szCs w:val="24"/>
        </w:rPr>
        <w:t xml:space="preserve"> </w:t>
      </w:r>
      <w:proofErr w:type="spellStart"/>
      <w:r w:rsidRPr="00F338DB">
        <w:rPr>
          <w:rFonts w:ascii="Times New Roman" w:hAnsi="Times New Roman" w:cs="Times New Roman"/>
          <w:sz w:val="24"/>
          <w:szCs w:val="24"/>
        </w:rPr>
        <w:t>адаптированности</w:t>
      </w:r>
      <w:proofErr w:type="spellEnd"/>
      <w:r w:rsidRPr="00F338DB">
        <w:rPr>
          <w:rFonts w:ascii="Times New Roman" w:hAnsi="Times New Roman" w:cs="Times New Roman"/>
          <w:sz w:val="24"/>
          <w:szCs w:val="24"/>
        </w:rPr>
        <w:t xml:space="preserve"> (</w:t>
      </w:r>
      <w:proofErr w:type="spellStart"/>
      <w:r w:rsidRPr="00F338DB">
        <w:rPr>
          <w:rFonts w:ascii="Times New Roman" w:hAnsi="Times New Roman" w:cs="Times New Roman"/>
          <w:sz w:val="24"/>
          <w:szCs w:val="24"/>
        </w:rPr>
        <w:t>дезадаптированности</w:t>
      </w:r>
      <w:proofErr w:type="spellEnd"/>
      <w:r w:rsidRPr="00F338DB">
        <w:rPr>
          <w:rFonts w:ascii="Times New Roman" w:hAnsi="Times New Roman" w:cs="Times New Roman"/>
          <w:sz w:val="24"/>
          <w:szCs w:val="24"/>
        </w:rPr>
        <w:t xml:space="preserve">) </w:t>
      </w:r>
      <w:r w:rsidRPr="00F338DB">
        <w:rPr>
          <w:rFonts w:ascii="Times New Roman" w:hAnsi="Times New Roman" w:cs="Times New Roman"/>
          <w:color w:val="0000FF"/>
          <w:sz w:val="24"/>
          <w:szCs w:val="24"/>
        </w:rPr>
        <w:t>&lt;6&gt;</w:t>
      </w:r>
      <w:r w:rsidRPr="00F338DB">
        <w:rPr>
          <w:rFonts w:ascii="Times New Roman" w:hAnsi="Times New Roman" w:cs="Times New Roman"/>
          <w:sz w:val="24"/>
          <w:szCs w:val="24"/>
        </w:rPr>
        <w:t xml:space="preserve">; </w:t>
      </w:r>
    </w:p>
    <w:p w:rsidR="00280AAE" w:rsidRPr="00F338DB" w:rsidRDefault="005D335C" w:rsidP="00F338DB">
      <w:pPr>
        <w:numPr>
          <w:ilvl w:val="0"/>
          <w:numId w:val="25"/>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основные индивидуальные (индивидуально-типологические) особенности, требующие учета в организации </w:t>
      </w:r>
      <w:proofErr w:type="spellStart"/>
      <w:r w:rsidRPr="00F338DB">
        <w:rPr>
          <w:rFonts w:ascii="Times New Roman" w:hAnsi="Times New Roman" w:cs="Times New Roman"/>
          <w:sz w:val="24"/>
          <w:szCs w:val="24"/>
        </w:rPr>
        <w:t>психокоррекционной</w:t>
      </w:r>
      <w:proofErr w:type="spellEnd"/>
      <w:r w:rsidRPr="00F338DB">
        <w:rPr>
          <w:rFonts w:ascii="Times New Roman" w:hAnsi="Times New Roman" w:cs="Times New Roman"/>
          <w:sz w:val="24"/>
          <w:szCs w:val="24"/>
        </w:rPr>
        <w:t xml:space="preserve"> работы.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&lt;6&gt; Эту оценку может осуществлять социальный педагог, опирающийся на представленную характеристику ребенка, а также беседу с родителями и самим испытуемым. </w:t>
      </w:r>
    </w:p>
    <w:p w:rsidR="00280AAE" w:rsidRPr="00F338DB" w:rsidRDefault="005D335C" w:rsidP="00F338DB">
      <w:pPr>
        <w:spacing w:after="0" w:line="240" w:lineRule="auto"/>
        <w:ind w:left="54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Крайне желательно указать и на компенсаторные возможности ребенка, однако в ситуации кратковременного исследования они могут не определиться.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 настоящее время в области специальной психологии, так </w:t>
      </w:r>
      <w:proofErr w:type="gramStart"/>
      <w:r w:rsidRPr="00F338DB">
        <w:rPr>
          <w:rFonts w:ascii="Times New Roman" w:hAnsi="Times New Roman" w:cs="Times New Roman"/>
          <w:sz w:val="24"/>
          <w:szCs w:val="24"/>
        </w:rPr>
        <w:t>же</w:t>
      </w:r>
      <w:proofErr w:type="gramEnd"/>
      <w:r w:rsidRPr="00F338DB">
        <w:rPr>
          <w:rFonts w:ascii="Times New Roman" w:hAnsi="Times New Roman" w:cs="Times New Roman"/>
          <w:sz w:val="24"/>
          <w:szCs w:val="24"/>
        </w:rPr>
        <w:t xml:space="preserve"> как и в логопедической науке, нет единого представления о том, как должен формулироваться "психологический диагноз" - вывод по результатам психологического обследования. Таким образом, он должен согласовываться с соответствующими нозологическими врачебными диагнозами (в том числе, данными о состоянии слуха, зрения, опорно-двигательного аппарата, соматическом состоянии ребенка), соотноситься с логопедическим заключением и результатами педагогического обследования. Подобное становится возможным только при наличии "единого семантического пространства" - общего понимания значения используемых терминов, одинакового для всех специалистов, участвующих в комплексном обследовании. Только в такой ситуации общей согласованности можно минимизировать возможные диагностические ошибки.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Важно еще раз напомнить: во-первых, в ситуации обследования в ПМПК нецелесообразно пытаться оценить разные стороны психической деятельности с помощью "отдельных" методик; во-вторых, увлекшись оценкой "предпосылок" (внимания, слухоречевой памяти, пространственных представлений, зрительно-моторной координации и т.п.) есть риск уделить недостаточное внимание основному: оценке </w:t>
      </w:r>
      <w:proofErr w:type="spellStart"/>
      <w:r w:rsidRPr="00F338DB">
        <w:rPr>
          <w:rFonts w:ascii="Times New Roman" w:hAnsi="Times New Roman" w:cs="Times New Roman"/>
          <w:sz w:val="24"/>
          <w:szCs w:val="24"/>
        </w:rPr>
        <w:t>сформированности</w:t>
      </w:r>
      <w:proofErr w:type="spellEnd"/>
      <w:r w:rsidRPr="00F338DB">
        <w:rPr>
          <w:rFonts w:ascii="Times New Roman" w:hAnsi="Times New Roman" w:cs="Times New Roman"/>
          <w:sz w:val="24"/>
          <w:szCs w:val="24"/>
        </w:rPr>
        <w:t xml:space="preserve"> мышления и особенностей обучаемости; в-третьих, надо отслеживать состояние качественных параметров психической деятельности; в-четвертых, следует предупреждать истощение и менять характер заданий.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Примерные перечни методик, используемых в психологическом обследовании детей разного возраста, приведены в </w:t>
      </w:r>
      <w:r w:rsidRPr="00F338DB">
        <w:rPr>
          <w:rFonts w:ascii="Times New Roman" w:hAnsi="Times New Roman" w:cs="Times New Roman"/>
          <w:color w:val="0000FF"/>
          <w:sz w:val="24"/>
          <w:szCs w:val="24"/>
        </w:rPr>
        <w:t>Приложении 8</w:t>
      </w:r>
      <w:r w:rsidRPr="00F338DB">
        <w:rPr>
          <w:rFonts w:ascii="Times New Roman" w:hAnsi="Times New Roman" w:cs="Times New Roman"/>
          <w:sz w:val="24"/>
          <w:szCs w:val="24"/>
        </w:rPr>
        <w:t xml:space="preserve">. Как уже указывалось, методики, выделенные курсивом, целесообразно применять в ходе предварительного обследования. Вместе с тем приведенные перечни задают некоторую "культурную рамку", обозначая методический арсенал, традиционно считающийся информативным для диагностической работы с детьми определенного возраста, в том числе и имеющими ОВЗ.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1093" w:right="1145"/>
        <w:jc w:val="center"/>
        <w:rPr>
          <w:rFonts w:ascii="Times New Roman" w:hAnsi="Times New Roman" w:cs="Times New Roman"/>
          <w:sz w:val="24"/>
          <w:szCs w:val="24"/>
        </w:rPr>
      </w:pPr>
      <w:r w:rsidRPr="00F338DB">
        <w:rPr>
          <w:rFonts w:ascii="Times New Roman" w:hAnsi="Times New Roman" w:cs="Times New Roman"/>
          <w:sz w:val="24"/>
          <w:szCs w:val="24"/>
        </w:rPr>
        <w:t xml:space="preserve">3.6. Организация деятельности социального педагога на ПМПК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lastRenderedPageBreak/>
        <w:t xml:space="preserve">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Социальный педагог изучает условия жизни обучающихся, пришедших в Комиссию, их микросреды. С этой целью он беседует с родителями, выясняя дату их рождения, социальный статус (образование, профессия, занимаемая должность, жилищные условия, уровень доходов). Для более полной характеристики социально-экономического статуса семьи уточняется ее состав (полная/неполная, приемная, благополучная/неблагополучная и пр.).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Социального педагога интересует также динамика семьи: форма брака (законный/гражданский), разводы, смерти членов семьи, рождение детей, проживание с неродными родителями и сводными братьями/сестрами. Сведения собираются также о всех лицах, проживающих вместе с ребенком. Можно поручить социальному педагогу в беседе с родителем заполнить опросник "Оценка негативных факторов семейной социализации" </w:t>
      </w:r>
      <w:r w:rsidRPr="00F338DB">
        <w:rPr>
          <w:rFonts w:ascii="Times New Roman" w:hAnsi="Times New Roman" w:cs="Times New Roman"/>
          <w:color w:val="0000FF"/>
          <w:sz w:val="24"/>
          <w:szCs w:val="24"/>
        </w:rPr>
        <w:t>(Приложение 10.1)</w:t>
      </w:r>
      <w:r w:rsidRPr="00F338DB">
        <w:rPr>
          <w:rFonts w:ascii="Times New Roman" w:hAnsi="Times New Roman" w:cs="Times New Roman"/>
          <w:sz w:val="24"/>
          <w:szCs w:val="24"/>
        </w:rPr>
        <w:t xml:space="preserve">. Заполнение подобного опросника целесообразно, в случае подозрения на преимущественно социально-средовой генез неблагополучия, выявляемого у ребенка.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Особое значение имеет, если семья имеет статус беженцев, проживает без гражданства, имеется несоответствие между пропиской и реальным местом жительства и т.п.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Подробно характеризуются бытовые условия жизни ребенка (питание, одежда, наличие индивидуального места для сна, наличие условий для учебных или игровых занятий и т.п.).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Социальный педагог также фиксирует наличие влияния </w:t>
      </w:r>
      <w:proofErr w:type="spellStart"/>
      <w:r w:rsidRPr="00F338DB">
        <w:rPr>
          <w:rFonts w:ascii="Times New Roman" w:hAnsi="Times New Roman" w:cs="Times New Roman"/>
          <w:sz w:val="24"/>
          <w:szCs w:val="24"/>
        </w:rPr>
        <w:t>депривационных</w:t>
      </w:r>
      <w:proofErr w:type="spellEnd"/>
      <w:r w:rsidRPr="00F338DB">
        <w:rPr>
          <w:rFonts w:ascii="Times New Roman" w:hAnsi="Times New Roman" w:cs="Times New Roman"/>
          <w:sz w:val="24"/>
          <w:szCs w:val="24"/>
        </w:rPr>
        <w:t xml:space="preserve"> условий. К последним относится не только биологическое или социальное сиротство, но и проживание ребенка в аномальной психосоциальной ситуации: с имеющим ОВЗ </w:t>
      </w:r>
      <w:proofErr w:type="spellStart"/>
      <w:r w:rsidRPr="00F338DB">
        <w:rPr>
          <w:rFonts w:ascii="Times New Roman" w:hAnsi="Times New Roman" w:cs="Times New Roman"/>
          <w:sz w:val="24"/>
          <w:szCs w:val="24"/>
        </w:rPr>
        <w:t>сиблингом</w:t>
      </w:r>
      <w:proofErr w:type="spellEnd"/>
      <w:r w:rsidRPr="00F338DB">
        <w:rPr>
          <w:rFonts w:ascii="Times New Roman" w:hAnsi="Times New Roman" w:cs="Times New Roman"/>
          <w:sz w:val="24"/>
          <w:szCs w:val="24"/>
        </w:rPr>
        <w:t xml:space="preserve"> или родителем, страдающим психическим расстройством. Существенное значение имеет подозрение на жестокое отношение к ребенку. Последнее может проявляться в разных формах: отвержение, унижение, терроризирование, изоляция, игнорирование. Родители, склонные к жестокому обращению с ребенком, обычно активно отрицают факты использования наказаний. Известно, что продолжительное пребывание в подобных психотравмирующих условиях вполне способно вызвать вторичное нарушение не только в эмоционально-волевой, но и в когнитивной сфере.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Социальный педагог, характеризуя социальный статус обследуемого ребенка, таким образом, может внести существенный вклад в понимание его особых образовательных потребностей. При наличии времени социальный педагог может на основании педагогической характеристики и успешности беседы с родителями (педагогами) оценить </w:t>
      </w:r>
      <w:proofErr w:type="spellStart"/>
      <w:r w:rsidRPr="00F338DB">
        <w:rPr>
          <w:rFonts w:ascii="Times New Roman" w:hAnsi="Times New Roman" w:cs="Times New Roman"/>
          <w:sz w:val="24"/>
          <w:szCs w:val="24"/>
        </w:rPr>
        <w:t>социопсихологическую</w:t>
      </w:r>
      <w:proofErr w:type="spellEnd"/>
      <w:r w:rsidRPr="00F338DB">
        <w:rPr>
          <w:rFonts w:ascii="Times New Roman" w:hAnsi="Times New Roman" w:cs="Times New Roman"/>
          <w:sz w:val="24"/>
          <w:szCs w:val="24"/>
        </w:rPr>
        <w:t xml:space="preserve"> </w:t>
      </w:r>
      <w:proofErr w:type="spellStart"/>
      <w:r w:rsidRPr="00F338DB">
        <w:rPr>
          <w:rFonts w:ascii="Times New Roman" w:hAnsi="Times New Roman" w:cs="Times New Roman"/>
          <w:sz w:val="24"/>
          <w:szCs w:val="24"/>
        </w:rPr>
        <w:t>адаптированность</w:t>
      </w:r>
      <w:proofErr w:type="spellEnd"/>
      <w:r w:rsidRPr="00F338DB">
        <w:rPr>
          <w:rFonts w:ascii="Times New Roman" w:hAnsi="Times New Roman" w:cs="Times New Roman"/>
          <w:sz w:val="24"/>
          <w:szCs w:val="24"/>
        </w:rPr>
        <w:t xml:space="preserve"> испытуемых (</w:t>
      </w:r>
      <w:r w:rsidRPr="00F338DB">
        <w:rPr>
          <w:rFonts w:ascii="Times New Roman" w:hAnsi="Times New Roman" w:cs="Times New Roman"/>
          <w:color w:val="0000FF"/>
          <w:sz w:val="24"/>
          <w:szCs w:val="24"/>
        </w:rPr>
        <w:t>Приложение 10.2</w:t>
      </w:r>
      <w:r w:rsidRPr="00F338DB">
        <w:rPr>
          <w:rFonts w:ascii="Times New Roman" w:hAnsi="Times New Roman" w:cs="Times New Roman"/>
          <w:sz w:val="24"/>
          <w:szCs w:val="24"/>
        </w:rPr>
        <w:t xml:space="preserve"> и </w:t>
      </w:r>
      <w:r w:rsidRPr="00F338DB">
        <w:rPr>
          <w:rFonts w:ascii="Times New Roman" w:hAnsi="Times New Roman" w:cs="Times New Roman"/>
          <w:color w:val="0000FF"/>
          <w:sz w:val="24"/>
          <w:szCs w:val="24"/>
        </w:rPr>
        <w:t>10.3</w:t>
      </w: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Следует еще раз подчеркнуть, что в работе ПМПК необходим вдумчивый подход к каждому ребенку, понимание того, что сам факт обращения расценивается родителями как психотравмирующий и любая оплошность специалиста воспринимается избыточно аффективно. Неоднократно упомянутый дефицит времени не должен препятствовать качественной диагностике. Существенную роль в этом может сыграть улучшение предоставляемой медицинской и педагогической документации, тесное взаимодействие ПМПК со специалистами </w:t>
      </w:r>
      <w:proofErr w:type="spellStart"/>
      <w:r w:rsidRPr="00F338DB">
        <w:rPr>
          <w:rFonts w:ascii="Times New Roman" w:hAnsi="Times New Roman" w:cs="Times New Roman"/>
          <w:sz w:val="24"/>
          <w:szCs w:val="24"/>
        </w:rPr>
        <w:t>ПМПк</w:t>
      </w:r>
      <w:proofErr w:type="spellEnd"/>
      <w:r w:rsidRPr="00F338DB">
        <w:rPr>
          <w:rFonts w:ascii="Times New Roman" w:hAnsi="Times New Roman" w:cs="Times New Roman"/>
          <w:sz w:val="24"/>
          <w:szCs w:val="24"/>
        </w:rPr>
        <w:t xml:space="preserve"> ОО и специалистами ППМС-центра, внешними экспертами, корректное использование методического арсенала из приведенных диагностических пакетов. </w:t>
      </w:r>
    </w:p>
    <w:p w:rsidR="00280AAE" w:rsidRPr="00F338DB" w:rsidRDefault="005D335C" w:rsidP="00F338DB">
      <w:pPr>
        <w:spacing w:after="0" w:line="240" w:lineRule="auto"/>
        <w:ind w:left="0" w:firstLine="0"/>
        <w:jc w:val="righ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firstLine="0"/>
        <w:jc w:val="righ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firstLine="0"/>
        <w:jc w:val="righ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firstLine="0"/>
        <w:jc w:val="righ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firstLine="0"/>
        <w:jc w:val="righ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right="49"/>
        <w:jc w:val="right"/>
        <w:rPr>
          <w:rFonts w:ascii="Times New Roman" w:hAnsi="Times New Roman" w:cs="Times New Roman"/>
          <w:sz w:val="24"/>
          <w:szCs w:val="24"/>
        </w:rPr>
      </w:pPr>
      <w:r w:rsidRPr="00F338DB">
        <w:rPr>
          <w:rFonts w:ascii="Times New Roman" w:hAnsi="Times New Roman" w:cs="Times New Roman"/>
          <w:sz w:val="24"/>
          <w:szCs w:val="24"/>
        </w:rPr>
        <w:t xml:space="preserve">Приложение 1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1093" w:right="1143"/>
        <w:jc w:val="center"/>
        <w:rPr>
          <w:rFonts w:ascii="Times New Roman" w:hAnsi="Times New Roman" w:cs="Times New Roman"/>
          <w:sz w:val="24"/>
          <w:szCs w:val="24"/>
        </w:rPr>
      </w:pPr>
      <w:r w:rsidRPr="00F338DB">
        <w:rPr>
          <w:rFonts w:ascii="Times New Roman" w:hAnsi="Times New Roman" w:cs="Times New Roman"/>
          <w:sz w:val="24"/>
          <w:szCs w:val="24"/>
        </w:rPr>
        <w:t xml:space="preserve">ФЕДЕРАЛЬНЫЕ ДОКУМЕНТЫ, РЕГУЛИРУЮЩИЕ ДЕЯТЕЛЬНОСТЬ ПМПК, </w:t>
      </w:r>
    </w:p>
    <w:p w:rsidR="00280AAE" w:rsidRPr="00F338DB" w:rsidRDefault="005D335C" w:rsidP="00F338DB">
      <w:pPr>
        <w:spacing w:after="0" w:line="240" w:lineRule="auto"/>
        <w:ind w:left="1093" w:right="1145"/>
        <w:jc w:val="center"/>
        <w:rPr>
          <w:rFonts w:ascii="Times New Roman" w:hAnsi="Times New Roman" w:cs="Times New Roman"/>
          <w:sz w:val="24"/>
          <w:szCs w:val="24"/>
        </w:rPr>
      </w:pPr>
      <w:r w:rsidRPr="00F338DB">
        <w:rPr>
          <w:rFonts w:ascii="Times New Roman" w:hAnsi="Times New Roman" w:cs="Times New Roman"/>
          <w:sz w:val="24"/>
          <w:szCs w:val="24"/>
        </w:rPr>
        <w:lastRenderedPageBreak/>
        <w:t xml:space="preserve">В ТОМ ЧИСЛЕ ПРИ ОПРЕДЕЛЕНИИ СПЕЦИАЛЬНЫХ УСЛОВИЙ ОБРАЗОВАНИЯ </w:t>
      </w:r>
    </w:p>
    <w:p w:rsidR="00280AAE" w:rsidRPr="00F338DB" w:rsidRDefault="005D335C" w:rsidP="00F338DB">
      <w:pPr>
        <w:spacing w:after="0" w:line="240" w:lineRule="auto"/>
        <w:ind w:left="1093" w:right="1145"/>
        <w:jc w:val="center"/>
        <w:rPr>
          <w:rFonts w:ascii="Times New Roman" w:hAnsi="Times New Roman" w:cs="Times New Roman"/>
          <w:sz w:val="24"/>
          <w:szCs w:val="24"/>
        </w:rPr>
      </w:pPr>
      <w:r w:rsidRPr="00F338DB">
        <w:rPr>
          <w:rFonts w:ascii="Times New Roman" w:hAnsi="Times New Roman" w:cs="Times New Roman"/>
          <w:sz w:val="24"/>
          <w:szCs w:val="24"/>
        </w:rPr>
        <w:t xml:space="preserve">ДЛЯ ДЕТЕЙ С ОВЗ, ИНВАЛИДНОСТЬЮ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numPr>
          <w:ilvl w:val="0"/>
          <w:numId w:val="26"/>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Федеральный закон РФ от 29 декабря 2012 г. N 273-ФЗ "Об образовании в Российской Федерации". </w:t>
      </w:r>
    </w:p>
    <w:p w:rsidR="00280AAE" w:rsidRPr="00F338DB" w:rsidRDefault="005D335C" w:rsidP="00F338DB">
      <w:pPr>
        <w:numPr>
          <w:ilvl w:val="0"/>
          <w:numId w:val="26"/>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Приказ </w:t>
      </w:r>
      <w:proofErr w:type="spellStart"/>
      <w:r w:rsidRPr="00F338DB">
        <w:rPr>
          <w:rFonts w:ascii="Times New Roman" w:hAnsi="Times New Roman" w:cs="Times New Roman"/>
          <w:sz w:val="24"/>
          <w:szCs w:val="24"/>
        </w:rPr>
        <w:t>Минобрнауки</w:t>
      </w:r>
      <w:proofErr w:type="spellEnd"/>
      <w:r w:rsidRPr="00F338DB">
        <w:rPr>
          <w:rFonts w:ascii="Times New Roman" w:hAnsi="Times New Roman" w:cs="Times New Roman"/>
          <w:sz w:val="24"/>
          <w:szCs w:val="24"/>
        </w:rPr>
        <w:t xml:space="preserve"> России от 20 сентября 2013 г. N 1082 "Об утверждении положения о психолого-медико-педагогической комиссии". </w:t>
      </w:r>
    </w:p>
    <w:p w:rsidR="00280AAE" w:rsidRPr="00F338DB" w:rsidRDefault="005D335C" w:rsidP="00F338DB">
      <w:pPr>
        <w:numPr>
          <w:ilvl w:val="0"/>
          <w:numId w:val="26"/>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Приказ </w:t>
      </w:r>
      <w:proofErr w:type="spellStart"/>
      <w:r w:rsidRPr="00F338DB">
        <w:rPr>
          <w:rFonts w:ascii="Times New Roman" w:hAnsi="Times New Roman" w:cs="Times New Roman"/>
          <w:sz w:val="24"/>
          <w:szCs w:val="24"/>
        </w:rPr>
        <w:t>Минобрнауки</w:t>
      </w:r>
      <w:proofErr w:type="spellEnd"/>
      <w:r w:rsidRPr="00F338DB">
        <w:rPr>
          <w:rFonts w:ascii="Times New Roman" w:hAnsi="Times New Roman" w:cs="Times New Roman"/>
          <w:sz w:val="24"/>
          <w:szCs w:val="24"/>
        </w:rPr>
        <w:t xml:space="preserve"> России от 2 сентября 2013 г. N 1035 "О признании не действующим на территории Российской Федерации письма Министерства просвещения СССР от 5 мая 1978 г. N 28-М "Об улучшении организации индивидуального обучения больных детей на дому" и утратившим силу письма Министерства народного образования РСФСР от 14 ноября 1988 г. N 17-253-6 "Об индивидуальном обучении больных детей на дому". </w:t>
      </w:r>
    </w:p>
    <w:p w:rsidR="00280AAE" w:rsidRPr="00F338DB" w:rsidRDefault="005D335C" w:rsidP="00F338DB">
      <w:pPr>
        <w:numPr>
          <w:ilvl w:val="0"/>
          <w:numId w:val="26"/>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Приказ </w:t>
      </w:r>
      <w:proofErr w:type="spellStart"/>
      <w:r w:rsidRPr="00F338DB">
        <w:rPr>
          <w:rFonts w:ascii="Times New Roman" w:hAnsi="Times New Roman" w:cs="Times New Roman"/>
          <w:sz w:val="24"/>
          <w:szCs w:val="24"/>
        </w:rPr>
        <w:t>Минобрнауки</w:t>
      </w:r>
      <w:proofErr w:type="spellEnd"/>
      <w:r w:rsidRPr="00F338DB">
        <w:rPr>
          <w:rFonts w:ascii="Times New Roman" w:hAnsi="Times New Roman" w:cs="Times New Roman"/>
          <w:sz w:val="24"/>
          <w:szCs w:val="24"/>
        </w:rPr>
        <w:t xml:space="preserve"> России от 30 августа 2013 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280AAE" w:rsidRPr="00F338DB" w:rsidRDefault="005D335C" w:rsidP="00F338DB">
      <w:pPr>
        <w:numPr>
          <w:ilvl w:val="0"/>
          <w:numId w:val="26"/>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Приказ </w:t>
      </w:r>
      <w:proofErr w:type="spellStart"/>
      <w:r w:rsidRPr="00F338DB">
        <w:rPr>
          <w:rFonts w:ascii="Times New Roman" w:hAnsi="Times New Roman" w:cs="Times New Roman"/>
          <w:sz w:val="24"/>
          <w:szCs w:val="24"/>
        </w:rPr>
        <w:t>Минобрнауки</w:t>
      </w:r>
      <w:proofErr w:type="spellEnd"/>
      <w:r w:rsidRPr="00F338DB">
        <w:rPr>
          <w:rFonts w:ascii="Times New Roman" w:hAnsi="Times New Roman" w:cs="Times New Roman"/>
          <w:sz w:val="24"/>
          <w:szCs w:val="24"/>
        </w:rPr>
        <w:t xml:space="preserve"> России от 30 августа 2013 г. N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2015 г.)". </w:t>
      </w:r>
    </w:p>
    <w:p w:rsidR="00280AAE" w:rsidRPr="00F338DB" w:rsidRDefault="005D335C" w:rsidP="00F338DB">
      <w:pPr>
        <w:numPr>
          <w:ilvl w:val="0"/>
          <w:numId w:val="26"/>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Приказ </w:t>
      </w:r>
      <w:proofErr w:type="spellStart"/>
      <w:r w:rsidRPr="00F338DB">
        <w:rPr>
          <w:rFonts w:ascii="Times New Roman" w:hAnsi="Times New Roman" w:cs="Times New Roman"/>
          <w:sz w:val="24"/>
          <w:szCs w:val="24"/>
        </w:rPr>
        <w:t>Минобрнауки</w:t>
      </w:r>
      <w:proofErr w:type="spellEnd"/>
      <w:r w:rsidRPr="00F338DB">
        <w:rPr>
          <w:rFonts w:ascii="Times New Roman" w:hAnsi="Times New Roman" w:cs="Times New Roman"/>
          <w:sz w:val="24"/>
          <w:szCs w:val="24"/>
        </w:rPr>
        <w:t xml:space="preserve"> России от 29 августа 2013 г. N 1008 "Об утверждении порядка организации и осуществления образовательной деятельности по дополнительным общеобразовательным программам". </w:t>
      </w:r>
    </w:p>
    <w:p w:rsidR="00280AAE" w:rsidRPr="00F338DB" w:rsidRDefault="005D335C" w:rsidP="00F338DB">
      <w:pPr>
        <w:numPr>
          <w:ilvl w:val="0"/>
          <w:numId w:val="26"/>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Приказ </w:t>
      </w:r>
      <w:proofErr w:type="spellStart"/>
      <w:r w:rsidRPr="00F338DB">
        <w:rPr>
          <w:rFonts w:ascii="Times New Roman" w:hAnsi="Times New Roman" w:cs="Times New Roman"/>
          <w:sz w:val="24"/>
          <w:szCs w:val="24"/>
        </w:rPr>
        <w:t>Минобрнауки</w:t>
      </w:r>
      <w:proofErr w:type="spellEnd"/>
      <w:r w:rsidRPr="00F338DB">
        <w:rPr>
          <w:rFonts w:ascii="Times New Roman" w:hAnsi="Times New Roman" w:cs="Times New Roman"/>
          <w:sz w:val="24"/>
          <w:szCs w:val="24"/>
        </w:rPr>
        <w:t xml:space="preserve"> России от 18 апреля 2013 г. N 292 "Об утверждении Порядка организации и осуществления образовательной деятельности по основным программам профессионального обучения". </w:t>
      </w:r>
    </w:p>
    <w:p w:rsidR="00280AAE" w:rsidRPr="00F338DB" w:rsidRDefault="005D335C" w:rsidP="00F338DB">
      <w:pPr>
        <w:numPr>
          <w:ilvl w:val="0"/>
          <w:numId w:val="26"/>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Приказ </w:t>
      </w:r>
      <w:proofErr w:type="spellStart"/>
      <w:r w:rsidRPr="00F338DB">
        <w:rPr>
          <w:rFonts w:ascii="Times New Roman" w:hAnsi="Times New Roman" w:cs="Times New Roman"/>
          <w:sz w:val="24"/>
          <w:szCs w:val="24"/>
        </w:rPr>
        <w:t>Минобрнауки</w:t>
      </w:r>
      <w:proofErr w:type="spellEnd"/>
      <w:r w:rsidRPr="00F338DB">
        <w:rPr>
          <w:rFonts w:ascii="Times New Roman" w:hAnsi="Times New Roman" w:cs="Times New Roman"/>
          <w:sz w:val="24"/>
          <w:szCs w:val="24"/>
        </w:rPr>
        <w:t xml:space="preserve"> России от 14 июня 2013 г.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280AAE" w:rsidRPr="00F338DB" w:rsidRDefault="005D335C" w:rsidP="00F338DB">
      <w:pPr>
        <w:numPr>
          <w:ilvl w:val="0"/>
          <w:numId w:val="26"/>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Приказ </w:t>
      </w:r>
      <w:proofErr w:type="spellStart"/>
      <w:r w:rsidRPr="00F338DB">
        <w:rPr>
          <w:rFonts w:ascii="Times New Roman" w:hAnsi="Times New Roman" w:cs="Times New Roman"/>
          <w:sz w:val="24"/>
          <w:szCs w:val="24"/>
        </w:rPr>
        <w:t>Минобрнауки</w:t>
      </w:r>
      <w:proofErr w:type="spellEnd"/>
      <w:r w:rsidRPr="00F338DB">
        <w:rPr>
          <w:rFonts w:ascii="Times New Roman" w:hAnsi="Times New Roman" w:cs="Times New Roman"/>
          <w:sz w:val="24"/>
          <w:szCs w:val="24"/>
        </w:rPr>
        <w:t xml:space="preserve"> России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w:t>
      </w:r>
    </w:p>
    <w:p w:rsidR="00280AAE" w:rsidRPr="00F338DB" w:rsidRDefault="005D335C" w:rsidP="00F338DB">
      <w:pPr>
        <w:numPr>
          <w:ilvl w:val="0"/>
          <w:numId w:val="26"/>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Приказ </w:t>
      </w:r>
      <w:proofErr w:type="spellStart"/>
      <w:r w:rsidRPr="00F338DB">
        <w:rPr>
          <w:rFonts w:ascii="Times New Roman" w:hAnsi="Times New Roman" w:cs="Times New Roman"/>
          <w:sz w:val="24"/>
          <w:szCs w:val="24"/>
        </w:rPr>
        <w:t>Минобрнауки</w:t>
      </w:r>
      <w:proofErr w:type="spellEnd"/>
      <w:r w:rsidRPr="00F338DB">
        <w:rPr>
          <w:rFonts w:ascii="Times New Roman" w:hAnsi="Times New Roman" w:cs="Times New Roman"/>
          <w:sz w:val="24"/>
          <w:szCs w:val="24"/>
        </w:rPr>
        <w:t xml:space="preserve"> России от 17 декабря 2010 г. N 1897 "Об утверждении федерального государственного образовательного стандарта основного общего образования". </w:t>
      </w:r>
    </w:p>
    <w:p w:rsidR="00280AAE" w:rsidRPr="00F338DB" w:rsidRDefault="005D335C" w:rsidP="00F338DB">
      <w:pPr>
        <w:numPr>
          <w:ilvl w:val="0"/>
          <w:numId w:val="26"/>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Приказ </w:t>
      </w:r>
      <w:proofErr w:type="spellStart"/>
      <w:r w:rsidRPr="00F338DB">
        <w:rPr>
          <w:rFonts w:ascii="Times New Roman" w:hAnsi="Times New Roman" w:cs="Times New Roman"/>
          <w:sz w:val="24"/>
          <w:szCs w:val="24"/>
        </w:rPr>
        <w:t>Минобрнауки</w:t>
      </w:r>
      <w:proofErr w:type="spellEnd"/>
      <w:r w:rsidRPr="00F338DB">
        <w:rPr>
          <w:rFonts w:ascii="Times New Roman" w:hAnsi="Times New Roman" w:cs="Times New Roman"/>
          <w:sz w:val="24"/>
          <w:szCs w:val="24"/>
        </w:rPr>
        <w:t xml:space="preserve"> России от 31 декабря 2015 г. N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N 1897". </w:t>
      </w:r>
    </w:p>
    <w:p w:rsidR="00280AAE" w:rsidRPr="00F338DB" w:rsidRDefault="005D335C" w:rsidP="00F338DB">
      <w:pPr>
        <w:numPr>
          <w:ilvl w:val="0"/>
          <w:numId w:val="26"/>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Приказ </w:t>
      </w:r>
      <w:proofErr w:type="spellStart"/>
      <w:r w:rsidRPr="00F338DB">
        <w:rPr>
          <w:rFonts w:ascii="Times New Roman" w:hAnsi="Times New Roman" w:cs="Times New Roman"/>
          <w:sz w:val="24"/>
          <w:szCs w:val="24"/>
        </w:rPr>
        <w:t>Минобрнауки</w:t>
      </w:r>
      <w:proofErr w:type="spellEnd"/>
      <w:r w:rsidRPr="00F338DB">
        <w:rPr>
          <w:rFonts w:ascii="Times New Roman" w:hAnsi="Times New Roman" w:cs="Times New Roman"/>
          <w:sz w:val="24"/>
          <w:szCs w:val="24"/>
        </w:rPr>
        <w:t xml:space="preserve"> России от 17 мая 2012 г. N 413 "Об утверждении федерального государственного образовательного стандарта среднего (полного) общего образования". </w:t>
      </w:r>
    </w:p>
    <w:p w:rsidR="00280AAE" w:rsidRPr="00F338DB" w:rsidRDefault="005D335C" w:rsidP="00F338DB">
      <w:pPr>
        <w:numPr>
          <w:ilvl w:val="0"/>
          <w:numId w:val="26"/>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Приказ </w:t>
      </w:r>
      <w:proofErr w:type="spellStart"/>
      <w:r w:rsidRPr="00F338DB">
        <w:rPr>
          <w:rFonts w:ascii="Times New Roman" w:hAnsi="Times New Roman" w:cs="Times New Roman"/>
          <w:sz w:val="24"/>
          <w:szCs w:val="24"/>
        </w:rPr>
        <w:t>Минобрнауки</w:t>
      </w:r>
      <w:proofErr w:type="spellEnd"/>
      <w:r w:rsidRPr="00F338DB">
        <w:rPr>
          <w:rFonts w:ascii="Times New Roman" w:hAnsi="Times New Roman" w:cs="Times New Roman"/>
          <w:sz w:val="24"/>
          <w:szCs w:val="24"/>
        </w:rPr>
        <w:t xml:space="preserve"> России от 31 декабря 2015 г. N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 </w:t>
      </w:r>
    </w:p>
    <w:p w:rsidR="00280AAE" w:rsidRPr="00F338DB" w:rsidRDefault="005D335C" w:rsidP="00F338DB">
      <w:pPr>
        <w:numPr>
          <w:ilvl w:val="0"/>
          <w:numId w:val="26"/>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Приказ </w:t>
      </w:r>
      <w:proofErr w:type="spellStart"/>
      <w:r w:rsidRPr="00F338DB">
        <w:rPr>
          <w:rFonts w:ascii="Times New Roman" w:hAnsi="Times New Roman" w:cs="Times New Roman"/>
          <w:sz w:val="24"/>
          <w:szCs w:val="24"/>
        </w:rPr>
        <w:t>Минобрнауки</w:t>
      </w:r>
      <w:proofErr w:type="spellEnd"/>
      <w:r w:rsidRPr="00F338DB">
        <w:rPr>
          <w:rFonts w:ascii="Times New Roman" w:hAnsi="Times New Roman" w:cs="Times New Roman"/>
          <w:sz w:val="24"/>
          <w:szCs w:val="24"/>
        </w:rPr>
        <w:t xml:space="preserve"> России от 19 декабря 2014 г.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280AAE" w:rsidRPr="00F338DB" w:rsidRDefault="005D335C" w:rsidP="00F338DB">
      <w:pPr>
        <w:numPr>
          <w:ilvl w:val="0"/>
          <w:numId w:val="26"/>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Приказ </w:t>
      </w:r>
      <w:proofErr w:type="spellStart"/>
      <w:r w:rsidRPr="00F338DB">
        <w:rPr>
          <w:rFonts w:ascii="Times New Roman" w:hAnsi="Times New Roman" w:cs="Times New Roman"/>
          <w:sz w:val="24"/>
          <w:szCs w:val="24"/>
        </w:rPr>
        <w:t>Минобрнауки</w:t>
      </w:r>
      <w:proofErr w:type="spellEnd"/>
      <w:r w:rsidRPr="00F338DB">
        <w:rPr>
          <w:rFonts w:ascii="Times New Roman" w:hAnsi="Times New Roman" w:cs="Times New Roman"/>
          <w:sz w:val="24"/>
          <w:szCs w:val="24"/>
        </w:rPr>
        <w:t xml:space="preserve"> России от 19 декабря 2014 г. N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p>
    <w:p w:rsidR="00280AAE" w:rsidRPr="00F338DB" w:rsidRDefault="005D335C" w:rsidP="00F338DB">
      <w:pPr>
        <w:numPr>
          <w:ilvl w:val="0"/>
          <w:numId w:val="26"/>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lastRenderedPageBreak/>
        <w:t xml:space="preserve">Приказ </w:t>
      </w:r>
      <w:proofErr w:type="spellStart"/>
      <w:r w:rsidRPr="00F338DB">
        <w:rPr>
          <w:rFonts w:ascii="Times New Roman" w:hAnsi="Times New Roman" w:cs="Times New Roman"/>
          <w:sz w:val="24"/>
          <w:szCs w:val="24"/>
        </w:rPr>
        <w:t>Минобрнауки</w:t>
      </w:r>
      <w:proofErr w:type="spellEnd"/>
      <w:r w:rsidRPr="00F338DB">
        <w:rPr>
          <w:rFonts w:ascii="Times New Roman" w:hAnsi="Times New Roman" w:cs="Times New Roman"/>
          <w:sz w:val="24"/>
          <w:szCs w:val="24"/>
        </w:rPr>
        <w:t xml:space="preserve"> России от 12 марта 2014 г. N 177 "Об утверждении порядка и </w:t>
      </w:r>
      <w:proofErr w:type="gramStart"/>
      <w:r w:rsidRPr="00F338DB">
        <w:rPr>
          <w:rFonts w:ascii="Times New Roman" w:hAnsi="Times New Roman" w:cs="Times New Roman"/>
          <w:sz w:val="24"/>
          <w:szCs w:val="24"/>
        </w:rPr>
        <w:t>условий осуществления перевода</w:t>
      </w:r>
      <w:proofErr w:type="gramEnd"/>
      <w:r w:rsidRPr="00F338DB">
        <w:rPr>
          <w:rFonts w:ascii="Times New Roman" w:hAnsi="Times New Roman" w:cs="Times New Roman"/>
          <w:sz w:val="24"/>
          <w:szCs w:val="24"/>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w:t>
      </w:r>
    </w:p>
    <w:p w:rsidR="00280AAE" w:rsidRPr="00F338DB" w:rsidRDefault="005D335C" w:rsidP="00F338DB">
      <w:pPr>
        <w:numPr>
          <w:ilvl w:val="0"/>
          <w:numId w:val="26"/>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Приказ </w:t>
      </w:r>
      <w:proofErr w:type="spellStart"/>
      <w:r w:rsidRPr="00F338DB">
        <w:rPr>
          <w:rFonts w:ascii="Times New Roman" w:hAnsi="Times New Roman" w:cs="Times New Roman"/>
          <w:sz w:val="24"/>
          <w:szCs w:val="24"/>
        </w:rPr>
        <w:t>Минобрнауки</w:t>
      </w:r>
      <w:proofErr w:type="spellEnd"/>
      <w:r w:rsidRPr="00F338DB">
        <w:rPr>
          <w:rFonts w:ascii="Times New Roman" w:hAnsi="Times New Roman" w:cs="Times New Roman"/>
          <w:sz w:val="24"/>
          <w:szCs w:val="24"/>
        </w:rPr>
        <w:t xml:space="preserve"> России от 14 октября 2013 г. N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образовательным программам". </w:t>
      </w:r>
    </w:p>
    <w:p w:rsidR="00280AAE" w:rsidRPr="00F338DB" w:rsidRDefault="005D335C" w:rsidP="00F338DB">
      <w:pPr>
        <w:numPr>
          <w:ilvl w:val="0"/>
          <w:numId w:val="26"/>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Приказ </w:t>
      </w:r>
      <w:proofErr w:type="spellStart"/>
      <w:r w:rsidRPr="00F338DB">
        <w:rPr>
          <w:rFonts w:ascii="Times New Roman" w:hAnsi="Times New Roman" w:cs="Times New Roman"/>
          <w:sz w:val="24"/>
          <w:szCs w:val="24"/>
        </w:rPr>
        <w:t>Минобрнауки</w:t>
      </w:r>
      <w:proofErr w:type="spellEnd"/>
      <w:r w:rsidRPr="00F338DB">
        <w:rPr>
          <w:rFonts w:ascii="Times New Roman" w:hAnsi="Times New Roman" w:cs="Times New Roman"/>
          <w:sz w:val="24"/>
          <w:szCs w:val="24"/>
        </w:rPr>
        <w:t xml:space="preserve"> России от 22 января 2014 г. N 32 "Об утверждении порядка приема граждан на обучение по образовательным программам начального общего, основного общего и среднего общего образования". </w:t>
      </w:r>
    </w:p>
    <w:p w:rsidR="00280AAE" w:rsidRPr="00F338DB" w:rsidRDefault="005D335C" w:rsidP="00F338DB">
      <w:pPr>
        <w:numPr>
          <w:ilvl w:val="0"/>
          <w:numId w:val="26"/>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Приказ </w:t>
      </w:r>
      <w:proofErr w:type="spellStart"/>
      <w:r w:rsidRPr="00F338DB">
        <w:rPr>
          <w:rFonts w:ascii="Times New Roman" w:hAnsi="Times New Roman" w:cs="Times New Roman"/>
          <w:sz w:val="24"/>
          <w:szCs w:val="24"/>
        </w:rPr>
        <w:t>Минобрнауки</w:t>
      </w:r>
      <w:proofErr w:type="spellEnd"/>
      <w:r w:rsidRPr="00F338DB">
        <w:rPr>
          <w:rFonts w:ascii="Times New Roman" w:hAnsi="Times New Roman" w:cs="Times New Roman"/>
          <w:sz w:val="24"/>
          <w:szCs w:val="24"/>
        </w:rPr>
        <w:t xml:space="preserve"> России от 9 января 2014 г. N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280AAE" w:rsidRPr="00F338DB" w:rsidRDefault="005D335C" w:rsidP="00F338DB">
      <w:pPr>
        <w:numPr>
          <w:ilvl w:val="0"/>
          <w:numId w:val="26"/>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Приказ </w:t>
      </w:r>
      <w:proofErr w:type="spellStart"/>
      <w:r w:rsidRPr="00F338DB">
        <w:rPr>
          <w:rFonts w:ascii="Times New Roman" w:hAnsi="Times New Roman" w:cs="Times New Roman"/>
          <w:sz w:val="24"/>
          <w:szCs w:val="24"/>
        </w:rPr>
        <w:t>Минобрнауки</w:t>
      </w:r>
      <w:proofErr w:type="spellEnd"/>
      <w:r w:rsidRPr="00F338DB">
        <w:rPr>
          <w:rFonts w:ascii="Times New Roman" w:hAnsi="Times New Roman" w:cs="Times New Roman"/>
          <w:sz w:val="24"/>
          <w:szCs w:val="24"/>
        </w:rPr>
        <w:t xml:space="preserve"> России от 4 октября 2010 г. N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w:t>
      </w:r>
    </w:p>
    <w:p w:rsidR="00280AAE" w:rsidRPr="00F338DB" w:rsidRDefault="005D335C" w:rsidP="00F338DB">
      <w:pPr>
        <w:numPr>
          <w:ilvl w:val="0"/>
          <w:numId w:val="26"/>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Постановление главного государственного санитарного врача РФ N 26 от 10 июля 2015 г.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
    <w:p w:rsidR="00280AAE" w:rsidRPr="00F338DB" w:rsidRDefault="005D335C" w:rsidP="00F338DB">
      <w:pPr>
        <w:numPr>
          <w:ilvl w:val="0"/>
          <w:numId w:val="26"/>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Приказ Минтруда России от 17 декабря 2015 N 1024н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(Зарегистрировано в Минюсте России 20.01.2016 N 40650). </w:t>
      </w:r>
    </w:p>
    <w:p w:rsidR="00280AAE" w:rsidRPr="00F338DB" w:rsidRDefault="005D335C" w:rsidP="00F338DB">
      <w:pPr>
        <w:spacing w:after="0" w:line="240" w:lineRule="auto"/>
        <w:ind w:left="0" w:firstLine="0"/>
        <w:jc w:val="righ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firstLine="0"/>
        <w:jc w:val="righ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firstLine="0"/>
        <w:jc w:val="righ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firstLine="0"/>
        <w:jc w:val="righ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firstLine="0"/>
        <w:jc w:val="righ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right="49"/>
        <w:jc w:val="right"/>
        <w:rPr>
          <w:rFonts w:ascii="Times New Roman" w:hAnsi="Times New Roman" w:cs="Times New Roman"/>
          <w:sz w:val="24"/>
          <w:szCs w:val="24"/>
        </w:rPr>
      </w:pPr>
      <w:r w:rsidRPr="00F338DB">
        <w:rPr>
          <w:rFonts w:ascii="Times New Roman" w:hAnsi="Times New Roman" w:cs="Times New Roman"/>
          <w:sz w:val="24"/>
          <w:szCs w:val="24"/>
        </w:rPr>
        <w:t xml:space="preserve">Приложение 2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1093" w:right="1141"/>
        <w:jc w:val="center"/>
        <w:rPr>
          <w:rFonts w:ascii="Times New Roman" w:hAnsi="Times New Roman" w:cs="Times New Roman"/>
          <w:sz w:val="24"/>
          <w:szCs w:val="24"/>
        </w:rPr>
      </w:pPr>
      <w:r w:rsidRPr="00F338DB">
        <w:rPr>
          <w:rFonts w:ascii="Times New Roman" w:hAnsi="Times New Roman" w:cs="Times New Roman"/>
          <w:sz w:val="24"/>
          <w:szCs w:val="24"/>
        </w:rPr>
        <w:t xml:space="preserve">ДОКУМЕНТАЦИЯ ПМПК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numPr>
          <w:ilvl w:val="1"/>
          <w:numId w:val="27"/>
        </w:numPr>
        <w:spacing w:after="0" w:line="240" w:lineRule="auto"/>
        <w:ind w:right="1144" w:hanging="387"/>
        <w:jc w:val="center"/>
        <w:rPr>
          <w:rFonts w:ascii="Times New Roman" w:hAnsi="Times New Roman" w:cs="Times New Roman"/>
          <w:sz w:val="24"/>
          <w:szCs w:val="24"/>
        </w:rPr>
      </w:pPr>
      <w:r w:rsidRPr="00F338DB">
        <w:rPr>
          <w:rFonts w:ascii="Times New Roman" w:hAnsi="Times New Roman" w:cs="Times New Roman"/>
          <w:sz w:val="24"/>
          <w:szCs w:val="24"/>
        </w:rPr>
        <w:t xml:space="preserve">ПЕРЕЧЕНЬ ДОКУМЕНТОВ, НЕОБХОДИМЫХ ДЛЯ РАБОТЫ ПМПК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tbl>
      <w:tblPr>
        <w:tblStyle w:val="TableGrid"/>
        <w:tblW w:w="9662" w:type="dxa"/>
        <w:tblInd w:w="0" w:type="dxa"/>
        <w:tblCellMar>
          <w:left w:w="62" w:type="dxa"/>
          <w:right w:w="48" w:type="dxa"/>
        </w:tblCellMar>
        <w:tblLook w:val="04A0" w:firstRow="1" w:lastRow="0" w:firstColumn="1" w:lastColumn="0" w:noHBand="0" w:noVBand="1"/>
      </w:tblPr>
      <w:tblGrid>
        <w:gridCol w:w="653"/>
        <w:gridCol w:w="6080"/>
        <w:gridCol w:w="2929"/>
      </w:tblGrid>
      <w:tr w:rsidR="00280AAE" w:rsidRPr="00F338DB">
        <w:trPr>
          <w:trHeight w:val="444"/>
        </w:trPr>
        <w:tc>
          <w:tcPr>
            <w:tcW w:w="653"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53"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N </w:t>
            </w:r>
          </w:p>
        </w:tc>
        <w:tc>
          <w:tcPr>
            <w:tcW w:w="6080"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50"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Документ </w:t>
            </w:r>
          </w:p>
        </w:tc>
        <w:tc>
          <w:tcPr>
            <w:tcW w:w="2929"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47"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Обоснование разработки </w:t>
            </w:r>
          </w:p>
        </w:tc>
      </w:tr>
      <w:tr w:rsidR="00280AAE" w:rsidRPr="00F338DB">
        <w:trPr>
          <w:trHeight w:val="675"/>
        </w:trPr>
        <w:tc>
          <w:tcPr>
            <w:tcW w:w="653" w:type="dxa"/>
            <w:tcBorders>
              <w:top w:val="single" w:sz="4" w:space="0" w:color="000000"/>
              <w:left w:val="single" w:sz="4" w:space="0" w:color="000000"/>
              <w:bottom w:val="single" w:sz="4" w:space="0" w:color="000000"/>
              <w:right w:val="single" w:sz="4" w:space="0" w:color="000000"/>
            </w:tcBorders>
          </w:tcPr>
          <w:p w:rsidR="00280AAE" w:rsidRPr="00F338DB" w:rsidRDefault="005D335C" w:rsidP="00F338DB">
            <w:pPr>
              <w:spacing w:after="0" w:line="240" w:lineRule="auto"/>
              <w:ind w:left="51" w:firstLine="0"/>
              <w:jc w:val="center"/>
              <w:rPr>
                <w:rFonts w:ascii="Times New Roman" w:hAnsi="Times New Roman" w:cs="Times New Roman"/>
                <w:sz w:val="24"/>
                <w:szCs w:val="24"/>
              </w:rPr>
            </w:pPr>
            <w:r w:rsidRPr="00F338DB">
              <w:rPr>
                <w:rFonts w:ascii="Times New Roman" w:hAnsi="Times New Roman" w:cs="Times New Roman"/>
                <w:sz w:val="24"/>
                <w:szCs w:val="24"/>
              </w:rPr>
              <w:lastRenderedPageBreak/>
              <w:t xml:space="preserve">1. </w:t>
            </w:r>
          </w:p>
        </w:tc>
        <w:tc>
          <w:tcPr>
            <w:tcW w:w="6080"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направление ребенка территориальной комиссией на центральную комиссию (при наличии) </w:t>
            </w:r>
          </w:p>
        </w:tc>
        <w:tc>
          <w:tcPr>
            <w:tcW w:w="2929" w:type="dxa"/>
            <w:tcBorders>
              <w:top w:val="single" w:sz="4" w:space="0" w:color="000000"/>
              <w:left w:val="single" w:sz="4" w:space="0" w:color="000000"/>
              <w:bottom w:val="single" w:sz="4" w:space="0" w:color="000000"/>
              <w:right w:val="single" w:sz="4" w:space="0" w:color="000000"/>
            </w:tcBorders>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Положение о ПМПК, п. 11.б </w:t>
            </w:r>
          </w:p>
        </w:tc>
      </w:tr>
      <w:tr w:rsidR="00280AAE" w:rsidRPr="00F338DB">
        <w:trPr>
          <w:trHeight w:val="1824"/>
        </w:trPr>
        <w:tc>
          <w:tcPr>
            <w:tcW w:w="653" w:type="dxa"/>
            <w:tcBorders>
              <w:top w:val="single" w:sz="4" w:space="0" w:color="000000"/>
              <w:left w:val="single" w:sz="4" w:space="0" w:color="000000"/>
              <w:bottom w:val="single" w:sz="4" w:space="0" w:color="000000"/>
              <w:right w:val="single" w:sz="4" w:space="0" w:color="000000"/>
            </w:tcBorders>
          </w:tcPr>
          <w:p w:rsidR="00280AAE" w:rsidRPr="00F338DB" w:rsidRDefault="005D335C" w:rsidP="00F338DB">
            <w:pPr>
              <w:spacing w:after="0" w:line="240" w:lineRule="auto"/>
              <w:ind w:left="51"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2. </w:t>
            </w:r>
          </w:p>
        </w:tc>
        <w:tc>
          <w:tcPr>
            <w:tcW w:w="6080"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заявление родителей (законных представителей), включающее согласие на предварительное обследование ребенка в </w:t>
            </w:r>
            <w:proofErr w:type="spellStart"/>
            <w:r w:rsidRPr="00F338DB">
              <w:rPr>
                <w:rFonts w:ascii="Times New Roman" w:hAnsi="Times New Roman" w:cs="Times New Roman"/>
                <w:sz w:val="24"/>
                <w:szCs w:val="24"/>
              </w:rPr>
              <w:t>ППк</w:t>
            </w:r>
            <w:proofErr w:type="spellEnd"/>
            <w:r w:rsidRPr="00F338DB">
              <w:rPr>
                <w:rFonts w:ascii="Times New Roman" w:hAnsi="Times New Roman" w:cs="Times New Roman"/>
                <w:sz w:val="24"/>
                <w:szCs w:val="24"/>
              </w:rPr>
              <w:t xml:space="preserve"> ОО или у независимых экспертов, предполагающее использование методик психолого-медико-педагогического обследования, а также получение ПМПК требующейся информации из других источников </w:t>
            </w:r>
          </w:p>
        </w:tc>
        <w:tc>
          <w:tcPr>
            <w:tcW w:w="2929" w:type="dxa"/>
            <w:tcBorders>
              <w:top w:val="single" w:sz="4" w:space="0" w:color="000000"/>
              <w:left w:val="single" w:sz="4" w:space="0" w:color="000000"/>
              <w:bottom w:val="single" w:sz="4" w:space="0" w:color="000000"/>
              <w:right w:val="single" w:sz="4" w:space="0" w:color="000000"/>
            </w:tcBorders>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Положение о ПМПК, п. 14, п. </w:t>
            </w:r>
          </w:p>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15.а </w:t>
            </w:r>
          </w:p>
        </w:tc>
      </w:tr>
      <w:tr w:rsidR="00280AAE" w:rsidRPr="00F338DB">
        <w:trPr>
          <w:trHeight w:val="1136"/>
        </w:trPr>
        <w:tc>
          <w:tcPr>
            <w:tcW w:w="653" w:type="dxa"/>
            <w:tcBorders>
              <w:top w:val="single" w:sz="4" w:space="0" w:color="000000"/>
              <w:left w:val="single" w:sz="4" w:space="0" w:color="000000"/>
              <w:bottom w:val="single" w:sz="4" w:space="0" w:color="000000"/>
              <w:right w:val="single" w:sz="4" w:space="0" w:color="000000"/>
            </w:tcBorders>
          </w:tcPr>
          <w:p w:rsidR="00280AAE" w:rsidRPr="00F338DB" w:rsidRDefault="005D335C" w:rsidP="00F338DB">
            <w:pPr>
              <w:spacing w:after="0" w:line="240" w:lineRule="auto"/>
              <w:ind w:left="51"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3. </w:t>
            </w:r>
          </w:p>
        </w:tc>
        <w:tc>
          <w:tcPr>
            <w:tcW w:w="6080"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копия паспорта или свидетельства о рождении ребенка (предоставляются с предъявлением оригинала или заверенной в установленном порядке копии). Родителем (законным представителем) предоставляется документ, </w:t>
            </w:r>
          </w:p>
        </w:tc>
        <w:tc>
          <w:tcPr>
            <w:tcW w:w="2929" w:type="dxa"/>
            <w:tcBorders>
              <w:top w:val="single" w:sz="4" w:space="0" w:color="000000"/>
              <w:left w:val="single" w:sz="4" w:space="0" w:color="000000"/>
              <w:bottom w:val="single" w:sz="4" w:space="0" w:color="000000"/>
              <w:right w:val="single" w:sz="4" w:space="0" w:color="000000"/>
            </w:tcBorders>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Положение о ПМПК, п. 15, п. </w:t>
            </w:r>
          </w:p>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15.б </w:t>
            </w:r>
          </w:p>
        </w:tc>
      </w:tr>
      <w:tr w:rsidR="00280AAE" w:rsidRPr="00F338DB">
        <w:trPr>
          <w:trHeight w:val="905"/>
        </w:trPr>
        <w:tc>
          <w:tcPr>
            <w:tcW w:w="653" w:type="dxa"/>
            <w:tcBorders>
              <w:top w:val="single" w:sz="4" w:space="0" w:color="000000"/>
              <w:left w:val="single" w:sz="4" w:space="0" w:color="000000"/>
              <w:bottom w:val="single" w:sz="4" w:space="0" w:color="000000"/>
              <w:right w:val="single" w:sz="4" w:space="0" w:color="000000"/>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6080"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удостоверяющий его личность, а также документы, подтверждающие полномочия по представлению интересов ребенка </w:t>
            </w:r>
          </w:p>
        </w:tc>
        <w:tc>
          <w:tcPr>
            <w:tcW w:w="2929" w:type="dxa"/>
            <w:tcBorders>
              <w:top w:val="single" w:sz="4" w:space="0" w:color="000000"/>
              <w:left w:val="single" w:sz="4" w:space="0" w:color="000000"/>
              <w:bottom w:val="single" w:sz="4" w:space="0" w:color="000000"/>
              <w:right w:val="single" w:sz="4" w:space="0" w:color="000000"/>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r>
      <w:tr w:rsidR="00280AAE" w:rsidRPr="00F338DB">
        <w:trPr>
          <w:trHeight w:val="902"/>
        </w:trPr>
        <w:tc>
          <w:tcPr>
            <w:tcW w:w="653" w:type="dxa"/>
            <w:tcBorders>
              <w:top w:val="single" w:sz="4" w:space="0" w:color="000000"/>
              <w:left w:val="single" w:sz="4" w:space="0" w:color="000000"/>
              <w:bottom w:val="single" w:sz="4" w:space="0" w:color="000000"/>
              <w:right w:val="single" w:sz="4" w:space="0" w:color="000000"/>
            </w:tcBorders>
          </w:tcPr>
          <w:p w:rsidR="00280AAE" w:rsidRPr="00F338DB" w:rsidRDefault="005D335C" w:rsidP="00F338DB">
            <w:pPr>
              <w:spacing w:after="0" w:line="240" w:lineRule="auto"/>
              <w:ind w:left="0" w:right="16"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4. </w:t>
            </w:r>
          </w:p>
        </w:tc>
        <w:tc>
          <w:tcPr>
            <w:tcW w:w="6080"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направление образовательной организации, организации, осуществляющей социальное обслуживание, медицинской организации, другой организации (при наличии) </w:t>
            </w:r>
          </w:p>
        </w:tc>
        <w:tc>
          <w:tcPr>
            <w:tcW w:w="2929" w:type="dxa"/>
            <w:tcBorders>
              <w:top w:val="single" w:sz="4" w:space="0" w:color="000000"/>
              <w:left w:val="single" w:sz="4" w:space="0" w:color="000000"/>
              <w:bottom w:val="single" w:sz="4" w:space="0" w:color="000000"/>
              <w:right w:val="single" w:sz="4" w:space="0" w:color="000000"/>
            </w:tcBorders>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Положение о ПМПК, п. 15.в </w:t>
            </w:r>
          </w:p>
        </w:tc>
      </w:tr>
      <w:tr w:rsidR="00280AAE" w:rsidRPr="00F338DB">
        <w:trPr>
          <w:trHeight w:val="1136"/>
        </w:trPr>
        <w:tc>
          <w:tcPr>
            <w:tcW w:w="653" w:type="dxa"/>
            <w:tcBorders>
              <w:top w:val="single" w:sz="4" w:space="0" w:color="000000"/>
              <w:left w:val="single" w:sz="4" w:space="0" w:color="000000"/>
              <w:bottom w:val="single" w:sz="4" w:space="0" w:color="000000"/>
              <w:right w:val="single" w:sz="4" w:space="0" w:color="000000"/>
            </w:tcBorders>
          </w:tcPr>
          <w:p w:rsidR="00280AAE" w:rsidRPr="00F338DB" w:rsidRDefault="005D335C" w:rsidP="00F338DB">
            <w:pPr>
              <w:spacing w:after="0" w:line="240" w:lineRule="auto"/>
              <w:ind w:left="0" w:right="16"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5. </w:t>
            </w:r>
          </w:p>
        </w:tc>
        <w:tc>
          <w:tcPr>
            <w:tcW w:w="6080"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подробная выписка из истории развития ребенка с заключениями врачей из медицинской организации по месту жительства (регистрации); заключения врачей-специалистов, наблюдающих ребенка (при наличии) </w:t>
            </w:r>
          </w:p>
        </w:tc>
        <w:tc>
          <w:tcPr>
            <w:tcW w:w="2929" w:type="dxa"/>
            <w:tcBorders>
              <w:top w:val="single" w:sz="4" w:space="0" w:color="000000"/>
              <w:left w:val="single" w:sz="4" w:space="0" w:color="000000"/>
              <w:bottom w:val="single" w:sz="4" w:space="0" w:color="000000"/>
              <w:right w:val="single" w:sz="4" w:space="0" w:color="000000"/>
            </w:tcBorders>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Положение о ПМПК, п. 15.е </w:t>
            </w:r>
          </w:p>
        </w:tc>
      </w:tr>
      <w:tr w:rsidR="00280AAE" w:rsidRPr="00F338DB">
        <w:trPr>
          <w:trHeight w:val="674"/>
        </w:trPr>
        <w:tc>
          <w:tcPr>
            <w:tcW w:w="653" w:type="dxa"/>
            <w:tcBorders>
              <w:top w:val="single" w:sz="4" w:space="0" w:color="000000"/>
              <w:left w:val="single" w:sz="4" w:space="0" w:color="000000"/>
              <w:bottom w:val="single" w:sz="4" w:space="0" w:color="000000"/>
              <w:right w:val="single" w:sz="4" w:space="0" w:color="000000"/>
            </w:tcBorders>
          </w:tcPr>
          <w:p w:rsidR="00280AAE" w:rsidRPr="00F338DB" w:rsidRDefault="005D335C" w:rsidP="00F338DB">
            <w:pPr>
              <w:spacing w:after="0" w:line="240" w:lineRule="auto"/>
              <w:ind w:left="0" w:right="16"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6. </w:t>
            </w:r>
          </w:p>
        </w:tc>
        <w:tc>
          <w:tcPr>
            <w:tcW w:w="6080"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характеристика обучающегося, выданная образовательной организацией </w:t>
            </w:r>
          </w:p>
        </w:tc>
        <w:tc>
          <w:tcPr>
            <w:tcW w:w="2929" w:type="dxa"/>
            <w:tcBorders>
              <w:top w:val="single" w:sz="4" w:space="0" w:color="000000"/>
              <w:left w:val="single" w:sz="4" w:space="0" w:color="000000"/>
              <w:bottom w:val="single" w:sz="4" w:space="0" w:color="000000"/>
              <w:right w:val="single" w:sz="4" w:space="0" w:color="000000"/>
            </w:tcBorders>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Положение о ПМПК, п. 15.ж </w:t>
            </w:r>
          </w:p>
        </w:tc>
      </w:tr>
      <w:tr w:rsidR="00280AAE" w:rsidRPr="00F338DB">
        <w:trPr>
          <w:trHeight w:val="674"/>
        </w:trPr>
        <w:tc>
          <w:tcPr>
            <w:tcW w:w="653" w:type="dxa"/>
            <w:tcBorders>
              <w:top w:val="single" w:sz="4" w:space="0" w:color="000000"/>
              <w:left w:val="single" w:sz="4" w:space="0" w:color="000000"/>
              <w:bottom w:val="single" w:sz="4" w:space="0" w:color="000000"/>
              <w:right w:val="single" w:sz="4" w:space="0" w:color="000000"/>
            </w:tcBorders>
          </w:tcPr>
          <w:p w:rsidR="00280AAE" w:rsidRPr="00F338DB" w:rsidRDefault="005D335C" w:rsidP="00F338DB">
            <w:pPr>
              <w:spacing w:after="0" w:line="240" w:lineRule="auto"/>
              <w:ind w:left="0" w:right="16"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7. </w:t>
            </w:r>
          </w:p>
        </w:tc>
        <w:tc>
          <w:tcPr>
            <w:tcW w:w="6080"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письменные работы обучающегося по русскому (родному) языку, математике за текущий учебный год </w:t>
            </w:r>
          </w:p>
        </w:tc>
        <w:tc>
          <w:tcPr>
            <w:tcW w:w="2929" w:type="dxa"/>
            <w:tcBorders>
              <w:top w:val="single" w:sz="4" w:space="0" w:color="000000"/>
              <w:left w:val="single" w:sz="4" w:space="0" w:color="000000"/>
              <w:bottom w:val="single" w:sz="4" w:space="0" w:color="000000"/>
              <w:right w:val="single" w:sz="4" w:space="0" w:color="000000"/>
            </w:tcBorders>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Положение о ПМПК, п. 15.з </w:t>
            </w:r>
          </w:p>
        </w:tc>
      </w:tr>
      <w:tr w:rsidR="00280AAE" w:rsidRPr="00F338DB">
        <w:trPr>
          <w:trHeight w:val="672"/>
        </w:trPr>
        <w:tc>
          <w:tcPr>
            <w:tcW w:w="653" w:type="dxa"/>
            <w:tcBorders>
              <w:top w:val="single" w:sz="4" w:space="0" w:color="000000"/>
              <w:left w:val="single" w:sz="4" w:space="0" w:color="000000"/>
              <w:bottom w:val="single" w:sz="4" w:space="0" w:color="000000"/>
              <w:right w:val="single" w:sz="4" w:space="0" w:color="000000"/>
            </w:tcBorders>
          </w:tcPr>
          <w:p w:rsidR="00280AAE" w:rsidRPr="00F338DB" w:rsidRDefault="005D335C" w:rsidP="00F338DB">
            <w:pPr>
              <w:spacing w:after="0" w:line="240" w:lineRule="auto"/>
              <w:ind w:left="0" w:right="16"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8. </w:t>
            </w:r>
          </w:p>
        </w:tc>
        <w:tc>
          <w:tcPr>
            <w:tcW w:w="6080"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результаты самостоятельной продуктивной деятельности ребенка (рисунки, поделки и т.п.) </w:t>
            </w:r>
          </w:p>
        </w:tc>
        <w:tc>
          <w:tcPr>
            <w:tcW w:w="2929" w:type="dxa"/>
            <w:tcBorders>
              <w:top w:val="single" w:sz="4" w:space="0" w:color="000000"/>
              <w:left w:val="single" w:sz="4" w:space="0" w:color="000000"/>
              <w:bottom w:val="single" w:sz="4" w:space="0" w:color="000000"/>
              <w:right w:val="single" w:sz="4" w:space="0" w:color="000000"/>
            </w:tcBorders>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Положение о ПМПК, п. 15.з </w:t>
            </w:r>
          </w:p>
        </w:tc>
      </w:tr>
      <w:tr w:rsidR="00280AAE" w:rsidRPr="00F338DB">
        <w:trPr>
          <w:trHeight w:val="444"/>
        </w:trPr>
        <w:tc>
          <w:tcPr>
            <w:tcW w:w="653"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right="16"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9. </w:t>
            </w:r>
          </w:p>
        </w:tc>
        <w:tc>
          <w:tcPr>
            <w:tcW w:w="6080"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результаты предыдущих обследований ребенка (заключения) </w:t>
            </w:r>
          </w:p>
        </w:tc>
        <w:tc>
          <w:tcPr>
            <w:tcW w:w="2929"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rPr>
                <w:rFonts w:ascii="Times New Roman" w:hAnsi="Times New Roman" w:cs="Times New Roman"/>
                <w:sz w:val="24"/>
                <w:szCs w:val="24"/>
              </w:rPr>
            </w:pPr>
            <w:r w:rsidRPr="00F338DB">
              <w:rPr>
                <w:rFonts w:ascii="Times New Roman" w:hAnsi="Times New Roman" w:cs="Times New Roman"/>
                <w:sz w:val="24"/>
                <w:szCs w:val="24"/>
              </w:rPr>
              <w:t xml:space="preserve">Положение о ПМПК, п. 15.г, д </w:t>
            </w:r>
          </w:p>
        </w:tc>
      </w:tr>
      <w:tr w:rsidR="00280AAE" w:rsidRPr="00F338DB">
        <w:trPr>
          <w:trHeight w:val="674"/>
        </w:trPr>
        <w:tc>
          <w:tcPr>
            <w:tcW w:w="653" w:type="dxa"/>
            <w:tcBorders>
              <w:top w:val="single" w:sz="4" w:space="0" w:color="000000"/>
              <w:left w:val="single" w:sz="4" w:space="0" w:color="000000"/>
              <w:bottom w:val="single" w:sz="4" w:space="0" w:color="000000"/>
              <w:right w:val="single" w:sz="4" w:space="0" w:color="000000"/>
            </w:tcBorders>
          </w:tcPr>
          <w:p w:rsidR="00280AAE" w:rsidRPr="00F338DB" w:rsidRDefault="005D335C" w:rsidP="00F338DB">
            <w:pPr>
              <w:spacing w:after="0" w:line="240" w:lineRule="auto"/>
              <w:ind w:left="0" w:right="16"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10. </w:t>
            </w:r>
          </w:p>
        </w:tc>
        <w:tc>
          <w:tcPr>
            <w:tcW w:w="6080"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запрос у соответствующих органов и организаций дополнительной информации о ребенке </w:t>
            </w:r>
          </w:p>
        </w:tc>
        <w:tc>
          <w:tcPr>
            <w:tcW w:w="2929" w:type="dxa"/>
            <w:tcBorders>
              <w:top w:val="single" w:sz="4" w:space="0" w:color="000000"/>
              <w:left w:val="single" w:sz="4" w:space="0" w:color="000000"/>
              <w:bottom w:val="single" w:sz="4" w:space="0" w:color="000000"/>
              <w:right w:val="single" w:sz="4" w:space="0" w:color="000000"/>
            </w:tcBorders>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Положение о ПМПК, п. 15 </w:t>
            </w:r>
          </w:p>
        </w:tc>
      </w:tr>
      <w:tr w:rsidR="00280AAE" w:rsidRPr="00F338DB">
        <w:trPr>
          <w:trHeight w:val="444"/>
        </w:trPr>
        <w:tc>
          <w:tcPr>
            <w:tcW w:w="653"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right="16"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11. </w:t>
            </w:r>
          </w:p>
        </w:tc>
        <w:tc>
          <w:tcPr>
            <w:tcW w:w="6080"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журнал записи детей на обследование </w:t>
            </w:r>
          </w:p>
        </w:tc>
        <w:tc>
          <w:tcPr>
            <w:tcW w:w="2929"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Положение о ПМПК, п. 16.а </w:t>
            </w:r>
          </w:p>
        </w:tc>
      </w:tr>
      <w:tr w:rsidR="00280AAE" w:rsidRPr="00F338DB">
        <w:trPr>
          <w:trHeight w:val="444"/>
        </w:trPr>
        <w:tc>
          <w:tcPr>
            <w:tcW w:w="653"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right="16"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12. </w:t>
            </w:r>
          </w:p>
        </w:tc>
        <w:tc>
          <w:tcPr>
            <w:tcW w:w="6080"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журнал учета детей, прошедших обследование </w:t>
            </w:r>
          </w:p>
        </w:tc>
        <w:tc>
          <w:tcPr>
            <w:tcW w:w="2929"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Положение о ПМПК, п. 16.б </w:t>
            </w:r>
          </w:p>
        </w:tc>
      </w:tr>
      <w:tr w:rsidR="00280AAE" w:rsidRPr="00F338DB">
        <w:trPr>
          <w:trHeight w:val="444"/>
        </w:trPr>
        <w:tc>
          <w:tcPr>
            <w:tcW w:w="653"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right="16"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13. </w:t>
            </w:r>
          </w:p>
        </w:tc>
        <w:tc>
          <w:tcPr>
            <w:tcW w:w="6080"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карта ребенка, прошедшего обследование </w:t>
            </w:r>
          </w:p>
        </w:tc>
        <w:tc>
          <w:tcPr>
            <w:tcW w:w="2929"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Положение о ПМПК, п. 16.в </w:t>
            </w:r>
          </w:p>
        </w:tc>
      </w:tr>
      <w:tr w:rsidR="00280AAE" w:rsidRPr="00F338DB">
        <w:trPr>
          <w:trHeight w:val="444"/>
        </w:trPr>
        <w:tc>
          <w:tcPr>
            <w:tcW w:w="653"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right="16"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14. </w:t>
            </w:r>
          </w:p>
        </w:tc>
        <w:tc>
          <w:tcPr>
            <w:tcW w:w="6080"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протокол обследования ребенка </w:t>
            </w:r>
          </w:p>
        </w:tc>
        <w:tc>
          <w:tcPr>
            <w:tcW w:w="2929"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Положение о ПМПК, п. 16.г </w:t>
            </w:r>
          </w:p>
        </w:tc>
      </w:tr>
      <w:tr w:rsidR="00280AAE" w:rsidRPr="00F338DB">
        <w:trPr>
          <w:trHeight w:val="674"/>
        </w:trPr>
        <w:tc>
          <w:tcPr>
            <w:tcW w:w="653" w:type="dxa"/>
            <w:tcBorders>
              <w:top w:val="single" w:sz="4" w:space="0" w:color="000000"/>
              <w:left w:val="single" w:sz="4" w:space="0" w:color="000000"/>
              <w:bottom w:val="single" w:sz="4" w:space="0" w:color="000000"/>
              <w:right w:val="single" w:sz="4" w:space="0" w:color="000000"/>
            </w:tcBorders>
          </w:tcPr>
          <w:p w:rsidR="00280AAE" w:rsidRPr="00F338DB" w:rsidRDefault="005D335C" w:rsidP="00F338DB">
            <w:pPr>
              <w:spacing w:after="0" w:line="240" w:lineRule="auto"/>
              <w:ind w:left="0" w:right="16"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15. </w:t>
            </w:r>
          </w:p>
        </w:tc>
        <w:tc>
          <w:tcPr>
            <w:tcW w:w="6080" w:type="dxa"/>
            <w:tcBorders>
              <w:top w:val="single" w:sz="4" w:space="0" w:color="000000"/>
              <w:left w:val="single" w:sz="4" w:space="0" w:color="000000"/>
              <w:bottom w:val="single" w:sz="4" w:space="0" w:color="000000"/>
              <w:right w:val="single" w:sz="4" w:space="0" w:color="000000"/>
            </w:tcBorders>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заключение комиссии </w:t>
            </w:r>
          </w:p>
        </w:tc>
        <w:tc>
          <w:tcPr>
            <w:tcW w:w="2929"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Положение о ПМПК, п. 20, п. 21 </w:t>
            </w:r>
          </w:p>
        </w:tc>
      </w:tr>
      <w:tr w:rsidR="00280AAE" w:rsidRPr="00F338DB">
        <w:trPr>
          <w:trHeight w:val="674"/>
        </w:trPr>
        <w:tc>
          <w:tcPr>
            <w:tcW w:w="653" w:type="dxa"/>
            <w:tcBorders>
              <w:top w:val="single" w:sz="4" w:space="0" w:color="000000"/>
              <w:left w:val="single" w:sz="4" w:space="0" w:color="000000"/>
              <w:bottom w:val="single" w:sz="4" w:space="0" w:color="000000"/>
              <w:right w:val="single" w:sz="4" w:space="0" w:color="000000"/>
            </w:tcBorders>
          </w:tcPr>
          <w:p w:rsidR="00280AAE" w:rsidRPr="00F338DB" w:rsidRDefault="005D335C" w:rsidP="00F338DB">
            <w:pPr>
              <w:spacing w:after="0" w:line="240" w:lineRule="auto"/>
              <w:ind w:left="0" w:right="16"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16. </w:t>
            </w:r>
          </w:p>
        </w:tc>
        <w:tc>
          <w:tcPr>
            <w:tcW w:w="6080"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согласие на обработку персональных данных родителя (законного представителя) </w:t>
            </w:r>
          </w:p>
        </w:tc>
        <w:tc>
          <w:tcPr>
            <w:tcW w:w="2929" w:type="dxa"/>
            <w:vMerge w:val="restart"/>
            <w:tcBorders>
              <w:top w:val="single" w:sz="4" w:space="0" w:color="000000"/>
              <w:left w:val="single" w:sz="4" w:space="0" w:color="000000"/>
              <w:bottom w:val="nil"/>
              <w:right w:val="single" w:sz="4" w:space="0" w:color="000000"/>
            </w:tcBorders>
            <w:vAlign w:val="bottom"/>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ФЗ от 27.07.2006 N 152-ФЗ (ред. от 21.07.2014) "О персональных данных" (с </w:t>
            </w:r>
          </w:p>
        </w:tc>
      </w:tr>
      <w:tr w:rsidR="00280AAE" w:rsidRPr="00F338DB">
        <w:trPr>
          <w:trHeight w:val="115"/>
        </w:trPr>
        <w:tc>
          <w:tcPr>
            <w:tcW w:w="653" w:type="dxa"/>
            <w:tcBorders>
              <w:top w:val="single" w:sz="4" w:space="0" w:color="000000"/>
              <w:left w:val="single" w:sz="4" w:space="0" w:color="000000"/>
              <w:bottom w:val="nil"/>
              <w:right w:val="single" w:sz="4" w:space="0" w:color="000000"/>
            </w:tcBorders>
            <w:vAlign w:val="center"/>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6080" w:type="dxa"/>
            <w:tcBorders>
              <w:top w:val="single" w:sz="4" w:space="0" w:color="000000"/>
              <w:left w:val="single" w:sz="4" w:space="0" w:color="000000"/>
              <w:bottom w:val="nil"/>
              <w:right w:val="single" w:sz="4" w:space="0" w:color="000000"/>
            </w:tcBorders>
            <w:vAlign w:val="center"/>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0" w:type="auto"/>
            <w:vMerge/>
            <w:tcBorders>
              <w:top w:val="nil"/>
              <w:left w:val="single" w:sz="4" w:space="0" w:color="000000"/>
              <w:bottom w:val="nil"/>
              <w:right w:val="single" w:sz="4" w:space="0" w:color="000000"/>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r>
      <w:tr w:rsidR="00280AAE" w:rsidRPr="00F338DB">
        <w:trPr>
          <w:trHeight w:val="330"/>
        </w:trPr>
        <w:tc>
          <w:tcPr>
            <w:tcW w:w="653" w:type="dxa"/>
            <w:tcBorders>
              <w:top w:val="nil"/>
              <w:left w:val="single" w:sz="4" w:space="0" w:color="000000"/>
              <w:bottom w:val="single" w:sz="4" w:space="0" w:color="000000"/>
              <w:right w:val="single" w:sz="4" w:space="0" w:color="000000"/>
            </w:tcBorders>
          </w:tcPr>
          <w:p w:rsidR="00280AAE" w:rsidRPr="00F338DB" w:rsidRDefault="005D335C" w:rsidP="00F338DB">
            <w:pPr>
              <w:spacing w:after="0" w:line="240" w:lineRule="auto"/>
              <w:ind w:left="0" w:right="16"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17. </w:t>
            </w:r>
          </w:p>
        </w:tc>
        <w:tc>
          <w:tcPr>
            <w:tcW w:w="6080" w:type="dxa"/>
            <w:tcBorders>
              <w:top w:val="nil"/>
              <w:left w:val="single" w:sz="4" w:space="0" w:color="000000"/>
              <w:bottom w:val="single" w:sz="4" w:space="0" w:color="000000"/>
              <w:right w:val="single" w:sz="4" w:space="0" w:color="000000"/>
            </w:tcBorders>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согласие на обработку персональных данных ребенка </w:t>
            </w:r>
          </w:p>
        </w:tc>
        <w:tc>
          <w:tcPr>
            <w:tcW w:w="2929" w:type="dxa"/>
            <w:vMerge w:val="restart"/>
            <w:tcBorders>
              <w:top w:val="nil"/>
              <w:left w:val="single" w:sz="4" w:space="0" w:color="000000"/>
              <w:bottom w:val="nil"/>
              <w:right w:val="single" w:sz="4" w:space="0" w:color="000000"/>
            </w:tcBorders>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изм. и доп., вступ. в силу с </w:t>
            </w:r>
          </w:p>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lastRenderedPageBreak/>
              <w:t xml:space="preserve">01.09.2015) </w:t>
            </w:r>
          </w:p>
        </w:tc>
      </w:tr>
      <w:tr w:rsidR="00280AAE" w:rsidRPr="00F338DB">
        <w:trPr>
          <w:trHeight w:val="123"/>
        </w:trPr>
        <w:tc>
          <w:tcPr>
            <w:tcW w:w="653" w:type="dxa"/>
            <w:tcBorders>
              <w:top w:val="single" w:sz="4" w:space="0" w:color="000000"/>
              <w:left w:val="single" w:sz="4" w:space="0" w:color="000000"/>
              <w:bottom w:val="nil"/>
              <w:right w:val="single" w:sz="4" w:space="0" w:color="000000"/>
            </w:tcBorders>
            <w:vAlign w:val="center"/>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6080" w:type="dxa"/>
            <w:tcBorders>
              <w:top w:val="single" w:sz="4" w:space="0" w:color="000000"/>
              <w:left w:val="single" w:sz="4" w:space="0" w:color="000000"/>
              <w:bottom w:val="nil"/>
              <w:right w:val="single" w:sz="4" w:space="0" w:color="000000"/>
            </w:tcBorders>
            <w:vAlign w:val="center"/>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c>
          <w:tcPr>
            <w:tcW w:w="0" w:type="auto"/>
            <w:vMerge/>
            <w:tcBorders>
              <w:top w:val="nil"/>
              <w:left w:val="single" w:sz="4" w:space="0" w:color="000000"/>
              <w:bottom w:val="nil"/>
              <w:right w:val="single" w:sz="4" w:space="0" w:color="000000"/>
            </w:tcBorders>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r>
      <w:tr w:rsidR="00280AAE" w:rsidRPr="00F338DB">
        <w:trPr>
          <w:trHeight w:val="321"/>
        </w:trPr>
        <w:tc>
          <w:tcPr>
            <w:tcW w:w="653" w:type="dxa"/>
            <w:tcBorders>
              <w:top w:val="nil"/>
              <w:left w:val="single" w:sz="4" w:space="0" w:color="000000"/>
              <w:bottom w:val="single" w:sz="4" w:space="0" w:color="000000"/>
              <w:right w:val="single" w:sz="4" w:space="0" w:color="000000"/>
            </w:tcBorders>
          </w:tcPr>
          <w:p w:rsidR="00280AAE" w:rsidRPr="00F338DB" w:rsidRDefault="005D335C" w:rsidP="00F338DB">
            <w:pPr>
              <w:spacing w:after="0" w:line="240" w:lineRule="auto"/>
              <w:ind w:left="0" w:right="16"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18. </w:t>
            </w:r>
          </w:p>
        </w:tc>
        <w:tc>
          <w:tcPr>
            <w:tcW w:w="6080" w:type="dxa"/>
            <w:tcBorders>
              <w:top w:val="nil"/>
              <w:left w:val="single" w:sz="4" w:space="0" w:color="000000"/>
              <w:bottom w:val="single" w:sz="4" w:space="0" w:color="000000"/>
              <w:right w:val="single" w:sz="4" w:space="0" w:color="000000"/>
            </w:tcBorders>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соглашение о неразглашении </w:t>
            </w:r>
          </w:p>
        </w:tc>
        <w:tc>
          <w:tcPr>
            <w:tcW w:w="2929" w:type="dxa"/>
            <w:tcBorders>
              <w:top w:val="nil"/>
              <w:left w:val="single" w:sz="4" w:space="0" w:color="000000"/>
              <w:bottom w:val="single" w:sz="4" w:space="0" w:color="000000"/>
              <w:right w:val="single" w:sz="4" w:space="0" w:color="000000"/>
            </w:tcBorders>
            <w:vAlign w:val="center"/>
          </w:tcPr>
          <w:p w:rsidR="00280AAE" w:rsidRPr="00F338DB" w:rsidRDefault="00280AAE" w:rsidP="00F338DB">
            <w:pPr>
              <w:spacing w:after="0" w:line="240" w:lineRule="auto"/>
              <w:ind w:left="0" w:firstLine="0"/>
              <w:jc w:val="left"/>
              <w:rPr>
                <w:rFonts w:ascii="Times New Roman" w:hAnsi="Times New Roman" w:cs="Times New Roman"/>
                <w:sz w:val="24"/>
                <w:szCs w:val="24"/>
              </w:rPr>
            </w:pPr>
          </w:p>
        </w:tc>
      </w:tr>
    </w:tbl>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numPr>
          <w:ilvl w:val="1"/>
          <w:numId w:val="27"/>
        </w:numPr>
        <w:spacing w:after="0" w:line="240" w:lineRule="auto"/>
        <w:ind w:right="1144" w:hanging="387"/>
        <w:jc w:val="center"/>
        <w:rPr>
          <w:rFonts w:ascii="Times New Roman" w:hAnsi="Times New Roman" w:cs="Times New Roman"/>
          <w:sz w:val="24"/>
          <w:szCs w:val="24"/>
        </w:rPr>
      </w:pPr>
      <w:r w:rsidRPr="00F338DB">
        <w:rPr>
          <w:rFonts w:ascii="Times New Roman" w:hAnsi="Times New Roman" w:cs="Times New Roman"/>
          <w:sz w:val="24"/>
          <w:szCs w:val="24"/>
        </w:rPr>
        <w:t xml:space="preserve">НАПРАВЛЕНИЕ ТЕРРИТОРИАЛЬНОЙ ПМПК В ЦЕНТРАЛЬНУЮ ПМПК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Территориальная ПМПК оформляет Направление в случаях, когда вопрос об определении специальных условий обучения ребенка не может быть решен специалистами территориальной ПМПК.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Направление заполняется руководителем территориальной ПМПК.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В Направлении указываются: </w:t>
      </w:r>
    </w:p>
    <w:p w:rsidR="00280AAE" w:rsidRPr="00F338DB" w:rsidRDefault="005D335C" w:rsidP="00F338DB">
      <w:pPr>
        <w:numPr>
          <w:ilvl w:val="0"/>
          <w:numId w:val="26"/>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официальное наименование территориальной ПМПК, адрес местонахождения, контактный телефон; </w:t>
      </w:r>
    </w:p>
    <w:p w:rsidR="00280AAE" w:rsidRPr="00F338DB" w:rsidRDefault="005D335C" w:rsidP="00F338DB">
      <w:pPr>
        <w:numPr>
          <w:ilvl w:val="0"/>
          <w:numId w:val="26"/>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фамилия, имя, отчество, дата рождения ребенка, направляемого на обследование; </w:t>
      </w:r>
    </w:p>
    <w:p w:rsidR="00280AAE" w:rsidRPr="00F338DB" w:rsidRDefault="005D335C" w:rsidP="00F338DB">
      <w:pPr>
        <w:numPr>
          <w:ilvl w:val="0"/>
          <w:numId w:val="26"/>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адрес регистрации по месту жительства (фактического проживания) ребенка; </w:t>
      </w:r>
    </w:p>
    <w:p w:rsidR="00280AAE" w:rsidRPr="00F338DB" w:rsidRDefault="005D335C" w:rsidP="00F338DB">
      <w:pPr>
        <w:numPr>
          <w:ilvl w:val="0"/>
          <w:numId w:val="26"/>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причина направления на обследование в центральную ПМПК; </w:t>
      </w:r>
    </w:p>
    <w:p w:rsidR="00280AAE" w:rsidRPr="00F338DB" w:rsidRDefault="005D335C" w:rsidP="00F338DB">
      <w:pPr>
        <w:numPr>
          <w:ilvl w:val="0"/>
          <w:numId w:val="26"/>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перечень документов, выданных территориальной ПМПК родителю (законному представителю) на </w:t>
      </w:r>
    </w:p>
    <w:p w:rsidR="00280AAE" w:rsidRPr="00F338DB" w:rsidRDefault="005D335C" w:rsidP="00F338DB">
      <w:pPr>
        <w:spacing w:after="0" w:line="240" w:lineRule="auto"/>
        <w:ind w:right="53"/>
        <w:rPr>
          <w:rFonts w:ascii="Times New Roman" w:hAnsi="Times New Roman" w:cs="Times New Roman"/>
          <w:sz w:val="24"/>
          <w:szCs w:val="24"/>
        </w:rPr>
      </w:pPr>
      <w:r w:rsidRPr="00F338DB">
        <w:rPr>
          <w:rFonts w:ascii="Times New Roman" w:hAnsi="Times New Roman" w:cs="Times New Roman"/>
          <w:sz w:val="24"/>
          <w:szCs w:val="24"/>
        </w:rPr>
        <w:t xml:space="preserve">руки; </w:t>
      </w:r>
    </w:p>
    <w:p w:rsidR="00280AAE" w:rsidRPr="00F338DB" w:rsidRDefault="00280AAE" w:rsidP="00F338DB">
      <w:pPr>
        <w:spacing w:after="0" w:line="240" w:lineRule="auto"/>
        <w:rPr>
          <w:rFonts w:ascii="Times New Roman" w:hAnsi="Times New Roman" w:cs="Times New Roman"/>
          <w:sz w:val="24"/>
          <w:szCs w:val="24"/>
        </w:rPr>
        <w:sectPr w:rsidR="00280AAE" w:rsidRPr="00F338DB" w:rsidSect="007C4027">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573" w:footer="0" w:gutter="0"/>
          <w:cols w:space="720"/>
        </w:sectPr>
      </w:pPr>
    </w:p>
    <w:p w:rsidR="00280AAE" w:rsidRPr="00F338DB" w:rsidRDefault="005D335C" w:rsidP="00F338DB">
      <w:pPr>
        <w:spacing w:after="0" w:line="240" w:lineRule="auto"/>
        <w:ind w:left="673" w:right="53"/>
        <w:rPr>
          <w:rFonts w:ascii="Times New Roman" w:hAnsi="Times New Roman" w:cs="Times New Roman"/>
          <w:sz w:val="24"/>
          <w:szCs w:val="24"/>
        </w:rPr>
      </w:pPr>
      <w:r w:rsidRPr="00F338DB">
        <w:rPr>
          <w:rFonts w:ascii="Times New Roman" w:hAnsi="Times New Roman" w:cs="Times New Roman"/>
          <w:sz w:val="24"/>
          <w:szCs w:val="24"/>
        </w:rPr>
        <w:lastRenderedPageBreak/>
        <w:t xml:space="preserve">дата оформления Направления.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На бланке Направления предусмотрено место для подписи родителя (законного представителя) ребенка в том, что территориальной ПМПК ему выданы документы для передачи в центральную ПМПК.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Бланки Направлений имеют сквозную нумерацию.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Оригинал Направления выдается родителю (законному представителю) на руки, копия хранится в Карте ребенка. </w:t>
      </w:r>
    </w:p>
    <w:p w:rsidR="00280AAE" w:rsidRPr="00F338DB" w:rsidRDefault="005D335C" w:rsidP="00F338DB">
      <w:pPr>
        <w:spacing w:after="0" w:line="240" w:lineRule="auto"/>
        <w:ind w:right="49"/>
        <w:jc w:val="right"/>
        <w:rPr>
          <w:rFonts w:ascii="Times New Roman" w:hAnsi="Times New Roman" w:cs="Times New Roman"/>
          <w:sz w:val="24"/>
          <w:szCs w:val="24"/>
        </w:rPr>
      </w:pPr>
      <w:r w:rsidRPr="00F338DB">
        <w:rPr>
          <w:rFonts w:ascii="Times New Roman" w:hAnsi="Times New Roman" w:cs="Times New Roman"/>
          <w:sz w:val="24"/>
          <w:szCs w:val="24"/>
        </w:rPr>
        <w:t xml:space="preserve">Все записи в Направлении ведутся четко и разборчиво, в том числе </w:t>
      </w:r>
      <w:proofErr w:type="spellStart"/>
      <w:r w:rsidRPr="00F338DB">
        <w:rPr>
          <w:rFonts w:ascii="Times New Roman" w:hAnsi="Times New Roman" w:cs="Times New Roman"/>
          <w:sz w:val="24"/>
          <w:szCs w:val="24"/>
        </w:rPr>
        <w:t>машинописно</w:t>
      </w:r>
      <w:proofErr w:type="spellEnd"/>
      <w:r w:rsidRPr="00F338DB">
        <w:rPr>
          <w:rFonts w:ascii="Times New Roman" w:hAnsi="Times New Roman" w:cs="Times New Roman"/>
          <w:sz w:val="24"/>
          <w:szCs w:val="24"/>
        </w:rPr>
        <w:t xml:space="preserve">. Не допускаются </w:t>
      </w:r>
    </w:p>
    <w:p w:rsidR="00280AAE" w:rsidRPr="00F338DB" w:rsidRDefault="005D335C" w:rsidP="00F338DB">
      <w:pPr>
        <w:spacing w:after="0" w:line="240" w:lineRule="auto"/>
        <w:ind w:right="53"/>
        <w:rPr>
          <w:rFonts w:ascii="Times New Roman" w:hAnsi="Times New Roman" w:cs="Times New Roman"/>
          <w:sz w:val="24"/>
          <w:szCs w:val="24"/>
        </w:rPr>
      </w:pPr>
      <w:r w:rsidRPr="00F338DB">
        <w:rPr>
          <w:rFonts w:ascii="Times New Roman" w:hAnsi="Times New Roman" w:cs="Times New Roman"/>
          <w:sz w:val="24"/>
          <w:szCs w:val="24"/>
        </w:rPr>
        <w:t xml:space="preserve">зачеркивания и исправления. </w:t>
      </w:r>
    </w:p>
    <w:p w:rsidR="00280AAE" w:rsidRPr="00F338DB" w:rsidRDefault="005D335C" w:rsidP="00F338DB">
      <w:pPr>
        <w:spacing w:after="0" w:line="240" w:lineRule="auto"/>
        <w:ind w:left="54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5" w:right="1196"/>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                  НАПРАВЛЕНИЕ N _____ В ЦЕНТРАЛЬНУЮ ПМПК </w:t>
      </w:r>
    </w:p>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 </w:t>
      </w:r>
    </w:p>
    <w:p w:rsidR="00280AAE" w:rsidRPr="00F338DB" w:rsidRDefault="005D335C" w:rsidP="00F338DB">
      <w:pPr>
        <w:spacing w:after="0" w:line="240" w:lineRule="auto"/>
        <w:ind w:left="-5" w:right="1196"/>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___________________________________________________________________________                официальное наименование территориальной ПМПК </w:t>
      </w:r>
    </w:p>
    <w:p w:rsidR="00280AAE" w:rsidRPr="00F338DB" w:rsidRDefault="005D335C" w:rsidP="00F338DB">
      <w:pPr>
        <w:spacing w:after="0" w:line="240" w:lineRule="auto"/>
        <w:ind w:left="-5" w:right="1196"/>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___________________________________________________________________________                  адрес местонахождения, контактный телефон направляет </w:t>
      </w:r>
    </w:p>
    <w:p w:rsidR="00280AAE" w:rsidRPr="00F338DB" w:rsidRDefault="005D335C" w:rsidP="00F338DB">
      <w:pPr>
        <w:spacing w:after="0" w:line="240" w:lineRule="auto"/>
        <w:ind w:left="-5" w:right="1196"/>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___________________________________________________________________________ </w:t>
      </w:r>
    </w:p>
    <w:p w:rsidR="00280AAE" w:rsidRPr="00F338DB" w:rsidRDefault="005D335C" w:rsidP="00F338DB">
      <w:pPr>
        <w:spacing w:after="0" w:line="240" w:lineRule="auto"/>
        <w:ind w:left="-5" w:right="4210"/>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                             (Ф.И.О. ребенка) "__" _________ ________ года рождения, проживающего </w:t>
      </w:r>
    </w:p>
    <w:p w:rsidR="00280AAE" w:rsidRPr="00F338DB" w:rsidRDefault="005D335C" w:rsidP="00F338DB">
      <w:pPr>
        <w:spacing w:after="0" w:line="240" w:lineRule="auto"/>
        <w:ind w:left="-5" w:right="1196"/>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___________________________________________________________________________     адрес регистрации по месту жительства (или фактического проживания) на обследование в Центральную ПМПК в связи с </w:t>
      </w:r>
    </w:p>
    <w:p w:rsidR="00280AAE" w:rsidRPr="00F338DB" w:rsidRDefault="005D335C" w:rsidP="00F338DB">
      <w:pPr>
        <w:spacing w:after="0" w:line="240" w:lineRule="auto"/>
        <w:ind w:left="-5" w:right="1196"/>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___________________________________________________________________________ </w:t>
      </w:r>
    </w:p>
    <w:p w:rsidR="00280AAE" w:rsidRPr="00F338DB" w:rsidRDefault="005D335C" w:rsidP="00F338DB">
      <w:pPr>
        <w:spacing w:after="0" w:line="240" w:lineRule="auto"/>
        <w:ind w:left="-5" w:right="1196"/>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             указываются причины направления ребенка на ЦПМПК </w:t>
      </w:r>
    </w:p>
    <w:p w:rsidR="00280AAE" w:rsidRPr="00F338DB" w:rsidRDefault="005D335C" w:rsidP="00F338DB">
      <w:pPr>
        <w:spacing w:after="0" w:line="240" w:lineRule="auto"/>
        <w:ind w:left="-5" w:right="1196"/>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Приложение: </w:t>
      </w:r>
    </w:p>
    <w:p w:rsidR="00280AAE" w:rsidRPr="00F338DB" w:rsidRDefault="005D335C" w:rsidP="00F338DB">
      <w:pPr>
        <w:spacing w:after="0" w:line="240" w:lineRule="auto"/>
        <w:ind w:left="-5" w:right="1196"/>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___________________________________________________________________________   перечень документов, выданных родителю (законному представителю) на руки                          для предъявления в ЦПМПК </w:t>
      </w:r>
    </w:p>
    <w:p w:rsidR="00280AAE" w:rsidRPr="00F338DB" w:rsidRDefault="005D335C" w:rsidP="00F338DB">
      <w:pPr>
        <w:spacing w:after="0" w:line="240" w:lineRule="auto"/>
        <w:ind w:left="-5" w:right="1196"/>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___________________________________________________________________________             Подпись родителя (законного представителя) ребенка </w:t>
      </w:r>
    </w:p>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 </w:t>
      </w:r>
    </w:p>
    <w:p w:rsidR="00280AAE" w:rsidRPr="00F338DB" w:rsidRDefault="005D335C" w:rsidP="00F338DB">
      <w:pPr>
        <w:spacing w:after="0" w:line="240" w:lineRule="auto"/>
        <w:ind w:left="-5" w:right="1196"/>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"__" ___________________________ 201_ г. </w:t>
      </w:r>
    </w:p>
    <w:p w:rsidR="00280AAE" w:rsidRPr="00F338DB" w:rsidRDefault="005D335C" w:rsidP="00F338DB">
      <w:pPr>
        <w:spacing w:after="0" w:line="240" w:lineRule="auto"/>
        <w:ind w:left="-5" w:right="1196"/>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     дата оформления направления </w:t>
      </w:r>
    </w:p>
    <w:p w:rsidR="00280AAE" w:rsidRPr="00F338DB" w:rsidRDefault="005D335C" w:rsidP="00F338DB">
      <w:pPr>
        <w:spacing w:after="0" w:line="240" w:lineRule="auto"/>
        <w:ind w:left="-5" w:right="2290"/>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___________________________________/______________________ подпись руководителя территориальной ПМПК с расшифровкой </w:t>
      </w:r>
    </w:p>
    <w:p w:rsidR="00280AAE" w:rsidRPr="00F338DB" w:rsidRDefault="005D335C" w:rsidP="00F338DB">
      <w:pPr>
        <w:spacing w:after="0" w:line="240" w:lineRule="auto"/>
        <w:ind w:left="-5" w:right="8891"/>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        М.П. </w:t>
      </w:r>
    </w:p>
    <w:p w:rsidR="00280AAE" w:rsidRPr="00F338DB" w:rsidRDefault="005D335C" w:rsidP="00F338DB">
      <w:pPr>
        <w:spacing w:after="0" w:line="240" w:lineRule="auto"/>
        <w:ind w:left="51"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1093" w:right="1091"/>
        <w:jc w:val="center"/>
        <w:rPr>
          <w:rFonts w:ascii="Times New Roman" w:hAnsi="Times New Roman" w:cs="Times New Roman"/>
          <w:sz w:val="24"/>
          <w:szCs w:val="24"/>
        </w:rPr>
      </w:pPr>
      <w:r w:rsidRPr="00F338DB">
        <w:rPr>
          <w:rFonts w:ascii="Times New Roman" w:hAnsi="Times New Roman" w:cs="Times New Roman"/>
          <w:sz w:val="24"/>
          <w:szCs w:val="24"/>
        </w:rPr>
        <w:lastRenderedPageBreak/>
        <w:t xml:space="preserve">2.3. ЗАЯВЛЕНИЕ РОДИТЕЛЯ (ЗАКОННОГО ПРЕДСТАВИТЕЛЯ) РЕБЕНКА </w:t>
      </w:r>
    </w:p>
    <w:p w:rsidR="00280AAE" w:rsidRPr="00F338DB" w:rsidRDefault="005D335C" w:rsidP="00F338DB">
      <w:pPr>
        <w:spacing w:after="0" w:line="240" w:lineRule="auto"/>
        <w:ind w:left="51"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5" w:right="1196"/>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                                         Руководителю </w:t>
      </w:r>
    </w:p>
    <w:p w:rsidR="00280AAE" w:rsidRPr="00F338DB" w:rsidRDefault="005D335C" w:rsidP="00F338DB">
      <w:pPr>
        <w:spacing w:after="0" w:line="240" w:lineRule="auto"/>
        <w:ind w:left="-5" w:right="1196"/>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                                         __________________________________                                            официальное наименование ПМПК                                          от _______________________________                                              Ф.И.О. родителя (законного                                                 представителя) полностью                                          __________________________________                                          документ, удостоверяющий личность                                          __________________________________                                                        выдан                                          регистрация по адресу: </w:t>
      </w:r>
    </w:p>
    <w:p w:rsidR="00280AAE" w:rsidRPr="00F338DB" w:rsidRDefault="005D335C" w:rsidP="00F338DB">
      <w:pPr>
        <w:spacing w:after="0" w:line="240" w:lineRule="auto"/>
        <w:ind w:left="-5" w:right="1196"/>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                                         __________________________________                                          тел.: ____________________________                                          e-</w:t>
      </w:r>
      <w:proofErr w:type="spellStart"/>
      <w:r w:rsidRPr="00F338DB">
        <w:rPr>
          <w:rFonts w:ascii="Times New Roman" w:eastAsia="Courier New" w:hAnsi="Times New Roman" w:cs="Times New Roman"/>
          <w:sz w:val="24"/>
          <w:szCs w:val="24"/>
        </w:rPr>
        <w:t>mail</w:t>
      </w:r>
      <w:proofErr w:type="spellEnd"/>
      <w:r w:rsidRPr="00F338DB">
        <w:rPr>
          <w:rFonts w:ascii="Times New Roman" w:eastAsia="Courier New" w:hAnsi="Times New Roman" w:cs="Times New Roman"/>
          <w:sz w:val="24"/>
          <w:szCs w:val="24"/>
        </w:rPr>
        <w:t xml:space="preserve"> ___________________________  </w:t>
      </w:r>
    </w:p>
    <w:p w:rsidR="00280AAE" w:rsidRPr="00F338DB" w:rsidRDefault="005D335C" w:rsidP="00F338DB">
      <w:pPr>
        <w:spacing w:after="0" w:line="240" w:lineRule="auto"/>
        <w:ind w:left="-5" w:right="1196"/>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                                ЗАЯВЛЕНИЕ </w:t>
      </w:r>
    </w:p>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 </w:t>
      </w:r>
    </w:p>
    <w:p w:rsidR="00280AAE" w:rsidRPr="00F338DB" w:rsidRDefault="005D335C" w:rsidP="00F338DB">
      <w:pPr>
        <w:spacing w:after="0" w:line="240" w:lineRule="auto"/>
        <w:ind w:left="-5" w:right="1196"/>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    Прошу провести комплексное психолого-медико-педагогическое обследование ребенка ___________________________________________________________________                     Ф.И.О. ребенка полностью, дата рождения </w:t>
      </w:r>
    </w:p>
    <w:p w:rsidR="00280AAE" w:rsidRPr="00F338DB" w:rsidRDefault="005D335C" w:rsidP="00F338DB">
      <w:pPr>
        <w:spacing w:after="0" w:line="240" w:lineRule="auto"/>
        <w:ind w:left="-5" w:right="1196"/>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___________________________________________________________________________      регистрация по месту жительства (фактического проживания) ребенка при   необходимости  включающее предварительное обследование у специалистов соответствующего    профиля    в   Центре    психолого-педагогической     и медико-социальной  помощи  или  у  независимых  экспертов, а  также  запрос сведений  из  других  организаций  (медицинских,  осуществляющих социальное обслуживание, профилактику общественно опасного поведения и т.п.). </w:t>
      </w:r>
    </w:p>
    <w:p w:rsidR="00280AAE" w:rsidRPr="00F338DB" w:rsidRDefault="005D335C" w:rsidP="00F338DB">
      <w:pPr>
        <w:spacing w:after="0" w:line="240" w:lineRule="auto"/>
        <w:ind w:left="-5" w:right="1250"/>
        <w:rPr>
          <w:rFonts w:ascii="Times New Roman" w:hAnsi="Times New Roman" w:cs="Times New Roman"/>
          <w:sz w:val="24"/>
          <w:szCs w:val="24"/>
        </w:rPr>
      </w:pPr>
      <w:proofErr w:type="gramStart"/>
      <w:r w:rsidRPr="00F338DB">
        <w:rPr>
          <w:rFonts w:ascii="Times New Roman" w:eastAsia="Courier New" w:hAnsi="Times New Roman" w:cs="Times New Roman"/>
          <w:sz w:val="24"/>
          <w:szCs w:val="24"/>
        </w:rPr>
        <w:t>Ознакомлен  с</w:t>
      </w:r>
      <w:proofErr w:type="gramEnd"/>
      <w:r w:rsidRPr="00F338DB">
        <w:rPr>
          <w:rFonts w:ascii="Times New Roman" w:eastAsia="Courier New" w:hAnsi="Times New Roman" w:cs="Times New Roman"/>
          <w:sz w:val="24"/>
          <w:szCs w:val="24"/>
        </w:rPr>
        <w:t xml:space="preserve">  тем,  что  при  предварительном обследовании и в работе ПМПК применяются    методики    комплексного    психолого-медико-педагогического обследования. </w:t>
      </w:r>
    </w:p>
    <w:p w:rsidR="00280AAE" w:rsidRPr="00F338DB" w:rsidRDefault="005D335C" w:rsidP="00F338DB">
      <w:pPr>
        <w:spacing w:after="0" w:line="240" w:lineRule="auto"/>
        <w:ind w:left="-5" w:right="1196"/>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    Прошу   предоставить   мне   </w:t>
      </w:r>
      <w:proofErr w:type="gramStart"/>
      <w:r w:rsidRPr="00F338DB">
        <w:rPr>
          <w:rFonts w:ascii="Times New Roman" w:eastAsia="Courier New" w:hAnsi="Times New Roman" w:cs="Times New Roman"/>
          <w:sz w:val="24"/>
          <w:szCs w:val="24"/>
        </w:rPr>
        <w:t>копию  заключения</w:t>
      </w:r>
      <w:proofErr w:type="gramEnd"/>
      <w:r w:rsidRPr="00F338DB">
        <w:rPr>
          <w:rFonts w:ascii="Times New Roman" w:eastAsia="Courier New" w:hAnsi="Times New Roman" w:cs="Times New Roman"/>
          <w:sz w:val="24"/>
          <w:szCs w:val="24"/>
        </w:rPr>
        <w:t xml:space="preserve">  ПМПК  и  особых  мнений специалистов (при их наличии). </w:t>
      </w:r>
    </w:p>
    <w:p w:rsidR="00280AAE" w:rsidRPr="00F338DB" w:rsidRDefault="005D335C" w:rsidP="00F338DB">
      <w:pPr>
        <w:spacing w:after="0" w:line="240" w:lineRule="auto"/>
        <w:ind w:left="-5" w:right="1196"/>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"__" ___________________________ 201_ г. </w:t>
      </w:r>
    </w:p>
    <w:p w:rsidR="00280AAE" w:rsidRPr="00F338DB" w:rsidRDefault="005D335C" w:rsidP="00F338DB">
      <w:pPr>
        <w:spacing w:after="0" w:line="240" w:lineRule="auto"/>
        <w:ind w:left="-5" w:right="1196"/>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     дата оформления направления </w:t>
      </w:r>
    </w:p>
    <w:p w:rsidR="00280AAE" w:rsidRPr="00F338DB" w:rsidRDefault="005D335C" w:rsidP="00F338DB">
      <w:pPr>
        <w:spacing w:after="0" w:line="240" w:lineRule="auto"/>
        <w:ind w:left="-5" w:right="1196"/>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______________________________________/____________________________________           подпись законного представителя ребенка с расшифровкой </w:t>
      </w: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29" w:right="-27" w:firstLine="0"/>
        <w:jc w:val="left"/>
        <w:rPr>
          <w:rFonts w:ascii="Times New Roman" w:hAnsi="Times New Roman" w:cs="Times New Roman"/>
          <w:sz w:val="24"/>
          <w:szCs w:val="24"/>
        </w:rPr>
      </w:pPr>
      <w:r w:rsidRPr="00F338DB">
        <w:rPr>
          <w:rFonts w:ascii="Times New Roman" w:eastAsia="Calibri" w:hAnsi="Times New Roman" w:cs="Times New Roman"/>
          <w:noProof/>
          <w:sz w:val="24"/>
          <w:szCs w:val="24"/>
        </w:rPr>
        <mc:AlternateContent>
          <mc:Choice Requires="wpg">
            <w:drawing>
              <wp:inline distT="0" distB="0" distL="0" distR="0">
                <wp:extent cx="6519419" cy="9144"/>
                <wp:effectExtent l="0" t="0" r="0" b="0"/>
                <wp:docPr id="106533" name="Group 106533"/>
                <wp:cNvGraphicFramePr/>
                <a:graphic xmlns:a="http://schemas.openxmlformats.org/drawingml/2006/main">
                  <a:graphicData uri="http://schemas.microsoft.com/office/word/2010/wordprocessingGroup">
                    <wpg:wgp>
                      <wpg:cNvGrpSpPr/>
                      <wpg:grpSpPr>
                        <a:xfrm>
                          <a:off x="0" y="0"/>
                          <a:ext cx="6519419" cy="9144"/>
                          <a:chOff x="0" y="0"/>
                          <a:chExt cx="6519419" cy="9144"/>
                        </a:xfrm>
                      </wpg:grpSpPr>
                      <wps:wsp>
                        <wps:cNvPr id="120070" name="Shape 120070"/>
                        <wps:cNvSpPr/>
                        <wps:spPr>
                          <a:xfrm>
                            <a:off x="0" y="0"/>
                            <a:ext cx="6519419" cy="9144"/>
                          </a:xfrm>
                          <a:custGeom>
                            <a:avLst/>
                            <a:gdLst/>
                            <a:ahLst/>
                            <a:cxnLst/>
                            <a:rect l="0" t="0" r="0" b="0"/>
                            <a:pathLst>
                              <a:path w="6519419" h="9144">
                                <a:moveTo>
                                  <a:pt x="0" y="0"/>
                                </a:moveTo>
                                <a:lnTo>
                                  <a:pt x="6519419" y="0"/>
                                </a:lnTo>
                                <a:lnTo>
                                  <a:pt x="65194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2105AFB" id="Group 106533" o:spid="_x0000_s1026" style="width:513.35pt;height:.7pt;mso-position-horizontal-relative:char;mso-position-vertical-relative:line" coordsize="651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">
                <v:shape id="Shape 120070" o:spid="_x0000_s1027" style="position:absolute;width:65194;height:91;visibility:visible;mso-wrap-style:square;v-text-anchor:top" coordsize="651941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45sUA&#10;AADfAAAADwAAAGRycy9kb3ducmV2LnhtbESPUUvEMBCE3wX/Q1jBNy+tiCe1uUMF8QQ5aM8fsDbb&#10;pthsShLvev/efRB8HHbm25l6u/hJHSmmMbCBclWAIu6CHXkw8Hl4vXkAlTKyxSkwGThTgu3m8qLG&#10;yoYTN3Rs86AEwqlCAy7nudI6dY48plWYieXWh+gxi4yDthFPAveTvi2Ke+1xZPngcKYXR913++MN&#10;NB/vw37nDn35dvblc+Hj3dR+GXN9tTw9gsq05H/zX3pnpb4g17JA9ogA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6HjmxQAAAN8AAAAPAAAAAAAAAAAAAAAAAJgCAABkcnMv&#10;ZG93bnJldi54bWxQSwUGAAAAAAQABAD1AAAAigMAAAAA&#10;" path="m,l6519419,r,9144l,9144,,e" fillcolor="black" stroked="f" strokeweight="0">
                  <v:stroke miterlimit="83231f" joinstyle="miter"/>
                  <v:path arrowok="t" textboxrect="0,0,6519419,9144"/>
                </v:shape>
                <w10:anchorlock/>
              </v:group>
            </w:pict>
          </mc:Fallback>
        </mc:AlternateContent>
      </w:r>
    </w:p>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565" w:right="53"/>
        <w:rPr>
          <w:rFonts w:ascii="Times New Roman" w:hAnsi="Times New Roman" w:cs="Times New Roman"/>
          <w:sz w:val="24"/>
          <w:szCs w:val="24"/>
        </w:rPr>
      </w:pPr>
      <w:proofErr w:type="spellStart"/>
      <w:r w:rsidRPr="00F338DB">
        <w:rPr>
          <w:rFonts w:ascii="Times New Roman" w:hAnsi="Times New Roman" w:cs="Times New Roman"/>
          <w:sz w:val="24"/>
          <w:szCs w:val="24"/>
        </w:rPr>
        <w:t>КонсультантПлюс</w:t>
      </w:r>
      <w:proofErr w:type="spellEnd"/>
      <w:r w:rsidRPr="00F338DB">
        <w:rPr>
          <w:rFonts w:ascii="Times New Roman" w:hAnsi="Times New Roman" w:cs="Times New Roman"/>
          <w:sz w:val="24"/>
          <w:szCs w:val="24"/>
        </w:rPr>
        <w:t xml:space="preserve">: примечание.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Нумерация разделов дана в соответствии с официальным текстом документа. </w:t>
      </w:r>
    </w:p>
    <w:p w:rsidR="00280AAE" w:rsidRPr="00F338DB" w:rsidRDefault="005D335C" w:rsidP="00F338DB">
      <w:pPr>
        <w:spacing w:after="0" w:line="240" w:lineRule="auto"/>
        <w:ind w:left="-29" w:right="-27" w:firstLine="0"/>
        <w:jc w:val="left"/>
        <w:rPr>
          <w:rFonts w:ascii="Times New Roman" w:hAnsi="Times New Roman" w:cs="Times New Roman"/>
          <w:sz w:val="24"/>
          <w:szCs w:val="24"/>
        </w:rPr>
      </w:pPr>
      <w:r w:rsidRPr="00F338DB">
        <w:rPr>
          <w:rFonts w:ascii="Times New Roman" w:eastAsia="Calibri" w:hAnsi="Times New Roman" w:cs="Times New Roman"/>
          <w:noProof/>
          <w:sz w:val="24"/>
          <w:szCs w:val="24"/>
        </w:rPr>
        <mc:AlternateContent>
          <mc:Choice Requires="wpg">
            <w:drawing>
              <wp:inline distT="0" distB="0" distL="0" distR="0">
                <wp:extent cx="6519419" cy="9144"/>
                <wp:effectExtent l="0" t="0" r="0" b="0"/>
                <wp:docPr id="106534" name="Group 106534"/>
                <wp:cNvGraphicFramePr/>
                <a:graphic xmlns:a="http://schemas.openxmlformats.org/drawingml/2006/main">
                  <a:graphicData uri="http://schemas.microsoft.com/office/word/2010/wordprocessingGroup">
                    <wpg:wgp>
                      <wpg:cNvGrpSpPr/>
                      <wpg:grpSpPr>
                        <a:xfrm>
                          <a:off x="0" y="0"/>
                          <a:ext cx="6519419" cy="9144"/>
                          <a:chOff x="0" y="0"/>
                          <a:chExt cx="6519419" cy="9144"/>
                        </a:xfrm>
                      </wpg:grpSpPr>
                      <wps:wsp>
                        <wps:cNvPr id="120071" name="Shape 120071"/>
                        <wps:cNvSpPr/>
                        <wps:spPr>
                          <a:xfrm>
                            <a:off x="0" y="0"/>
                            <a:ext cx="6519419" cy="9144"/>
                          </a:xfrm>
                          <a:custGeom>
                            <a:avLst/>
                            <a:gdLst/>
                            <a:ahLst/>
                            <a:cxnLst/>
                            <a:rect l="0" t="0" r="0" b="0"/>
                            <a:pathLst>
                              <a:path w="6519419" h="9144">
                                <a:moveTo>
                                  <a:pt x="0" y="0"/>
                                </a:moveTo>
                                <a:lnTo>
                                  <a:pt x="6519419" y="0"/>
                                </a:lnTo>
                                <a:lnTo>
                                  <a:pt x="65194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60D70C0" id="Group 106534" o:spid="_x0000_s1026" style="width:513.35pt;height:.7pt;mso-position-horizontal-relative:char;mso-position-vertical-relative:line" coordsize="651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">
                <v:shape id="Shape 120071" o:spid="_x0000_s1027" style="position:absolute;width:65194;height:91;visibility:visible;mso-wrap-style:square;v-text-anchor:top" coordsize="651941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TdfcUA&#10;AADfAAAADwAAAGRycy9kb3ducmV2LnhtbESP0WoCMRBF3wv+QxihbzW7UlpZjaJCqQUpuPoB42bc&#10;LG4mS5Lq+veNIPh4uHPPzMwWvW3FhXxoHCvIRxkI4srphmsFh/3X2wREiMgaW8ek4EYBFvPBywwL&#10;7a68o0sZa5EkHApUYGLsCilDZchiGLmOOGUn5y3GhL6W2uM1yW0rx1n2IS02nDYY7GhtqDqXf1bB&#10;bvtT/27M/pR/32y+yqx/b8ujUq/DfjkFEamPz+FHe6PT+Un5mcP9nwQ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pN19xQAAAN8AAAAPAAAAAAAAAAAAAAAAAJgCAABkcnMv&#10;ZG93bnJldi54bWxQSwUGAAAAAAQABAD1AAAAigMAAAAA&#10;" path="m,l6519419,r,9144l,9144,,e" fillcolor="black" stroked="f" strokeweight="0">
                  <v:stroke miterlimit="83231f" joinstyle="miter"/>
                  <v:path arrowok="t" textboxrect="0,0,6519419,9144"/>
                </v:shape>
                <w10:anchorlock/>
              </v:group>
            </w:pict>
          </mc:Fallback>
        </mc:AlternateContent>
      </w:r>
    </w:p>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lastRenderedPageBreak/>
        <w:t xml:space="preserve"> </w:t>
      </w:r>
    </w:p>
    <w:p w:rsidR="00280AAE" w:rsidRPr="00F338DB" w:rsidRDefault="005D335C" w:rsidP="00F338DB">
      <w:pPr>
        <w:spacing w:after="0" w:line="240" w:lineRule="auto"/>
        <w:ind w:left="1093" w:right="1090"/>
        <w:jc w:val="center"/>
        <w:rPr>
          <w:rFonts w:ascii="Times New Roman" w:hAnsi="Times New Roman" w:cs="Times New Roman"/>
          <w:sz w:val="24"/>
          <w:szCs w:val="24"/>
        </w:rPr>
      </w:pPr>
      <w:r w:rsidRPr="00F338DB">
        <w:rPr>
          <w:rFonts w:ascii="Times New Roman" w:hAnsi="Times New Roman" w:cs="Times New Roman"/>
          <w:sz w:val="24"/>
          <w:szCs w:val="24"/>
        </w:rPr>
        <w:t xml:space="preserve">2.5. ПОДРОБНАЯ ВЫПИСКА ИЗ ИСТОРИИ РАЗВИТИЯ РЕБЕНКА </w:t>
      </w:r>
    </w:p>
    <w:p w:rsidR="00280AAE" w:rsidRPr="00F338DB" w:rsidRDefault="005D335C" w:rsidP="00F338DB">
      <w:pPr>
        <w:spacing w:after="0" w:line="240" w:lineRule="auto"/>
        <w:ind w:left="1093" w:right="1088"/>
        <w:jc w:val="center"/>
        <w:rPr>
          <w:rFonts w:ascii="Times New Roman" w:hAnsi="Times New Roman" w:cs="Times New Roman"/>
          <w:sz w:val="24"/>
          <w:szCs w:val="24"/>
        </w:rPr>
      </w:pPr>
      <w:r w:rsidRPr="00F338DB">
        <w:rPr>
          <w:rFonts w:ascii="Times New Roman" w:hAnsi="Times New Roman" w:cs="Times New Roman"/>
          <w:sz w:val="24"/>
          <w:szCs w:val="24"/>
        </w:rPr>
        <w:t xml:space="preserve">С ЗАКЛЮЧЕНИЯМИ ВРАЧЕЙ ИЗ МЕДИЦИНСКОЙ ОРГАНИЗАЦИИ ПО МЕСТУ </w:t>
      </w:r>
    </w:p>
    <w:p w:rsidR="00280AAE" w:rsidRPr="00F338DB" w:rsidRDefault="005D335C" w:rsidP="00F338DB">
      <w:pPr>
        <w:spacing w:after="0" w:line="240" w:lineRule="auto"/>
        <w:ind w:left="1093" w:right="1087"/>
        <w:jc w:val="center"/>
        <w:rPr>
          <w:rFonts w:ascii="Times New Roman" w:hAnsi="Times New Roman" w:cs="Times New Roman"/>
          <w:sz w:val="24"/>
          <w:szCs w:val="24"/>
        </w:rPr>
      </w:pPr>
      <w:r w:rsidRPr="00F338DB">
        <w:rPr>
          <w:rFonts w:ascii="Times New Roman" w:hAnsi="Times New Roman" w:cs="Times New Roman"/>
          <w:sz w:val="24"/>
          <w:szCs w:val="24"/>
        </w:rPr>
        <w:t xml:space="preserve">ЖИТЕЛЬСТВА (РЕГИСТРАЦИИ); ЗАКЛЮЧЕНИЯ ВРАЧЕЙ-СПЕЦИАЛИСТОВ, </w:t>
      </w:r>
    </w:p>
    <w:p w:rsidR="00280AAE" w:rsidRPr="00F338DB" w:rsidRDefault="005D335C" w:rsidP="00F338DB">
      <w:pPr>
        <w:spacing w:after="0" w:line="240" w:lineRule="auto"/>
        <w:ind w:left="1093" w:right="1090"/>
        <w:jc w:val="center"/>
        <w:rPr>
          <w:rFonts w:ascii="Times New Roman" w:hAnsi="Times New Roman" w:cs="Times New Roman"/>
          <w:sz w:val="24"/>
          <w:szCs w:val="24"/>
        </w:rPr>
      </w:pPr>
      <w:r w:rsidRPr="00F338DB">
        <w:rPr>
          <w:rFonts w:ascii="Times New Roman" w:hAnsi="Times New Roman" w:cs="Times New Roman"/>
          <w:sz w:val="24"/>
          <w:szCs w:val="24"/>
        </w:rPr>
        <w:t xml:space="preserve">НАБЛЮДАЮЩИХ РЕБЕНКА (ПРИ НАЛИЧИИ) </w:t>
      </w:r>
    </w:p>
    <w:p w:rsidR="00280AAE" w:rsidRPr="00F338DB" w:rsidRDefault="005D335C" w:rsidP="00F338DB">
      <w:pPr>
        <w:spacing w:after="0" w:line="240" w:lineRule="auto"/>
        <w:ind w:left="51"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Выписка оформляется на официальном бланке медицинской организации (в случае отсутствия у медицинской организации официального бланка необходимо наличие на листе Выписки штампа медицинской организации).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Выписка заполняется лечащим врачам или заведующим отделением; заверяется печатью медицинской организации, в оттиске которой должно быть идентифицировано полное наименование медицинской организации, соответствующее наименованию, указанному в уставе медицинской организации.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При оформлении Выписки в медицинской организации, оказывающей психиатрическую, наркологическую помощь, медицинскую помощь ВИЧ-инфицированным гражданам, могут быть использованы специальные печати или штампы без указания профиля медицинской помощи, оказываемой медицинской организацией.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В Выписке указываются: </w:t>
      </w:r>
    </w:p>
    <w:p w:rsidR="00280AAE" w:rsidRPr="00F338DB" w:rsidRDefault="005D335C" w:rsidP="00F338DB">
      <w:pPr>
        <w:numPr>
          <w:ilvl w:val="0"/>
          <w:numId w:val="28"/>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официальное наименование медицинской организации, адрес местонахождения, контактный телефон; </w:t>
      </w:r>
    </w:p>
    <w:p w:rsidR="00280AAE" w:rsidRPr="00F338DB" w:rsidRDefault="005D335C" w:rsidP="00F338DB">
      <w:pPr>
        <w:numPr>
          <w:ilvl w:val="0"/>
          <w:numId w:val="28"/>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номер Выписки; </w:t>
      </w:r>
    </w:p>
    <w:p w:rsidR="00280AAE" w:rsidRPr="00F338DB" w:rsidRDefault="005D335C" w:rsidP="00F338DB">
      <w:pPr>
        <w:numPr>
          <w:ilvl w:val="0"/>
          <w:numId w:val="28"/>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фамилия, имя, отчество и дата рождения ребенка; </w:t>
      </w:r>
    </w:p>
    <w:p w:rsidR="00280AAE" w:rsidRPr="00F338DB" w:rsidRDefault="005D335C" w:rsidP="00F338DB">
      <w:pPr>
        <w:numPr>
          <w:ilvl w:val="0"/>
          <w:numId w:val="28"/>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адрес регистрации по месту жительства; </w:t>
      </w:r>
    </w:p>
    <w:p w:rsidR="00280AAE" w:rsidRPr="00F338DB" w:rsidRDefault="005D335C" w:rsidP="00F338DB">
      <w:pPr>
        <w:numPr>
          <w:ilvl w:val="0"/>
          <w:numId w:val="28"/>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наименование образовательной организации, где обучается/воспитывается ребенок; </w:t>
      </w:r>
    </w:p>
    <w:p w:rsidR="00280AAE" w:rsidRPr="00F338DB" w:rsidRDefault="005D335C" w:rsidP="00F338DB">
      <w:pPr>
        <w:numPr>
          <w:ilvl w:val="0"/>
          <w:numId w:val="28"/>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фамилия, имя, отчество родителя (законного представителя); </w:t>
      </w:r>
    </w:p>
    <w:p w:rsidR="00280AAE" w:rsidRPr="00F338DB" w:rsidRDefault="005D335C" w:rsidP="00F338DB">
      <w:pPr>
        <w:numPr>
          <w:ilvl w:val="0"/>
          <w:numId w:val="28"/>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подробная выписка из истории развития ребенка (по следующей схеме): </w:t>
      </w:r>
    </w:p>
    <w:p w:rsidR="00280AAE" w:rsidRPr="00F338DB" w:rsidRDefault="005D335C" w:rsidP="00F338DB">
      <w:pPr>
        <w:numPr>
          <w:ilvl w:val="0"/>
          <w:numId w:val="28"/>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наследственность (наличие среди родственников наследственных заболеваний и синдромов); </w:t>
      </w:r>
    </w:p>
    <w:p w:rsidR="00280AAE" w:rsidRPr="00F338DB" w:rsidRDefault="005D335C" w:rsidP="00F338DB">
      <w:pPr>
        <w:numPr>
          <w:ilvl w:val="0"/>
          <w:numId w:val="28"/>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беременность и роды (патология в родах: затяжные, стремительные, стимуляция и др.); </w:t>
      </w:r>
    </w:p>
    <w:p w:rsidR="00280AAE" w:rsidRPr="00F338DB" w:rsidRDefault="005D335C" w:rsidP="00F338DB">
      <w:pPr>
        <w:numPr>
          <w:ilvl w:val="0"/>
          <w:numId w:val="28"/>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развитие ребенка в период новорожденности и раннего возраста (наличие неврологических симптомов, прибавка в массе тела, частота и тяжесть различных заболеваний); </w:t>
      </w:r>
    </w:p>
    <w:p w:rsidR="00280AAE" w:rsidRPr="00F338DB" w:rsidRDefault="005D335C" w:rsidP="00F338DB">
      <w:pPr>
        <w:numPr>
          <w:ilvl w:val="0"/>
          <w:numId w:val="28"/>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анамнез первых лет жизни ребенка (темпы психомоторного развития и др.); </w:t>
      </w:r>
    </w:p>
    <w:p w:rsidR="00280AAE" w:rsidRPr="00F338DB" w:rsidRDefault="005D335C" w:rsidP="00F338DB">
      <w:pPr>
        <w:numPr>
          <w:ilvl w:val="0"/>
          <w:numId w:val="28"/>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информация о перенесенных заболеваниях; </w:t>
      </w:r>
    </w:p>
    <w:p w:rsidR="00280AAE" w:rsidRPr="00F338DB" w:rsidRDefault="005D335C" w:rsidP="00F338DB">
      <w:pPr>
        <w:numPr>
          <w:ilvl w:val="0"/>
          <w:numId w:val="28"/>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оценка актуального соматического состояния ребенка; </w:t>
      </w:r>
    </w:p>
    <w:p w:rsidR="00280AAE" w:rsidRPr="00F338DB" w:rsidRDefault="005D335C" w:rsidP="00F338DB">
      <w:pPr>
        <w:spacing w:after="0" w:line="240" w:lineRule="auto"/>
        <w:ind w:right="49"/>
        <w:jc w:val="right"/>
        <w:rPr>
          <w:rFonts w:ascii="Times New Roman" w:hAnsi="Times New Roman" w:cs="Times New Roman"/>
          <w:sz w:val="24"/>
          <w:szCs w:val="24"/>
        </w:rPr>
      </w:pPr>
      <w:r w:rsidRPr="00F338DB">
        <w:rPr>
          <w:rFonts w:ascii="Times New Roman" w:hAnsi="Times New Roman" w:cs="Times New Roman"/>
          <w:sz w:val="24"/>
          <w:szCs w:val="24"/>
        </w:rPr>
        <w:t xml:space="preserve">заключения профильных врачей-специалистов с указанием основного диагноза (шифр МКБ или </w:t>
      </w:r>
    </w:p>
    <w:p w:rsidR="00280AAE" w:rsidRPr="00F338DB" w:rsidRDefault="005D335C" w:rsidP="00F338DB">
      <w:pPr>
        <w:spacing w:after="0" w:line="240" w:lineRule="auto"/>
        <w:ind w:right="53"/>
        <w:rPr>
          <w:rFonts w:ascii="Times New Roman" w:hAnsi="Times New Roman" w:cs="Times New Roman"/>
          <w:sz w:val="24"/>
          <w:szCs w:val="24"/>
        </w:rPr>
      </w:pPr>
      <w:r w:rsidRPr="00F338DB">
        <w:rPr>
          <w:rFonts w:ascii="Times New Roman" w:hAnsi="Times New Roman" w:cs="Times New Roman"/>
          <w:sz w:val="24"/>
          <w:szCs w:val="24"/>
        </w:rPr>
        <w:t xml:space="preserve">полный диагноз указывается с письменного согласия родителей (законных представителей)).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lastRenderedPageBreak/>
        <w:t xml:space="preserve">Каждая подпись заверяется личной печатью врача-специалиста. В Выписке указывается дата ее оформления. Выписка заверяется подписью главного врача (уполномоченного лица). Оригинал Выписки предоставляется родителями (законными представителями) ребенка на Комиссию и хранится в Карте ребенка. </w:t>
      </w:r>
    </w:p>
    <w:p w:rsidR="00280AAE" w:rsidRPr="00F338DB" w:rsidRDefault="005D335C" w:rsidP="00F338DB">
      <w:pPr>
        <w:spacing w:after="0" w:line="240" w:lineRule="auto"/>
        <w:ind w:left="51"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1436" w:right="1371"/>
        <w:jc w:val="center"/>
        <w:rPr>
          <w:rFonts w:ascii="Times New Roman" w:hAnsi="Times New Roman" w:cs="Times New Roman"/>
          <w:sz w:val="24"/>
          <w:szCs w:val="24"/>
        </w:rPr>
      </w:pPr>
      <w:r w:rsidRPr="00F338DB">
        <w:rPr>
          <w:rFonts w:ascii="Times New Roman" w:hAnsi="Times New Roman" w:cs="Times New Roman"/>
          <w:sz w:val="24"/>
          <w:szCs w:val="24"/>
        </w:rPr>
        <w:t xml:space="preserve">2.6. ХАРАКТЕРИСТИКА ОБУЧАЮЩЕГОСЯ, ВЫДАННАЯ ОБРАЗОВАТЕЛЬНОЙ ОРГАНИЗАЦИЕЙ </w:t>
      </w:r>
    </w:p>
    <w:p w:rsidR="00280AAE" w:rsidRPr="00F338DB" w:rsidRDefault="005D335C" w:rsidP="00F338DB">
      <w:pPr>
        <w:spacing w:after="0" w:line="240" w:lineRule="auto"/>
        <w:ind w:left="51"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Общие сведения: </w:t>
      </w:r>
    </w:p>
    <w:p w:rsidR="00280AAE" w:rsidRPr="00F338DB" w:rsidRDefault="005D335C" w:rsidP="00F338DB">
      <w:pPr>
        <w:numPr>
          <w:ilvl w:val="0"/>
          <w:numId w:val="28"/>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фамилия, имя, отчество ребенка; </w:t>
      </w:r>
    </w:p>
    <w:p w:rsidR="00280AAE" w:rsidRPr="00F338DB" w:rsidRDefault="005D335C" w:rsidP="00F338DB">
      <w:pPr>
        <w:numPr>
          <w:ilvl w:val="0"/>
          <w:numId w:val="28"/>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дата рождения ребенка; </w:t>
      </w:r>
    </w:p>
    <w:p w:rsidR="00280AAE" w:rsidRPr="00F338DB" w:rsidRDefault="005D335C" w:rsidP="00F338DB">
      <w:pPr>
        <w:numPr>
          <w:ilvl w:val="0"/>
          <w:numId w:val="28"/>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адрес регистрации по месту жительства (населенный пункт, улица, дом, квартира, пр.); </w:t>
      </w:r>
    </w:p>
    <w:p w:rsidR="00280AAE" w:rsidRPr="00F338DB" w:rsidRDefault="005D335C" w:rsidP="00F338DB">
      <w:pPr>
        <w:numPr>
          <w:ilvl w:val="0"/>
          <w:numId w:val="28"/>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адрес фактического проживания; </w:t>
      </w:r>
    </w:p>
    <w:p w:rsidR="00280AAE" w:rsidRPr="00F338DB" w:rsidRDefault="005D335C" w:rsidP="00F338DB">
      <w:pPr>
        <w:numPr>
          <w:ilvl w:val="0"/>
          <w:numId w:val="28"/>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сведения о родителях (законных представителях); - с кем проживает ребенок; </w:t>
      </w:r>
    </w:p>
    <w:p w:rsidR="00280AAE" w:rsidRPr="00F338DB" w:rsidRDefault="005D335C" w:rsidP="00F338DB">
      <w:pPr>
        <w:numPr>
          <w:ilvl w:val="0"/>
          <w:numId w:val="28"/>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контактная информация семьи.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История обучения ребенка до обращения на ПМПК: </w:t>
      </w:r>
    </w:p>
    <w:p w:rsidR="00280AAE" w:rsidRPr="00F338DB" w:rsidRDefault="005D335C" w:rsidP="00F338DB">
      <w:pPr>
        <w:numPr>
          <w:ilvl w:val="0"/>
          <w:numId w:val="28"/>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обучался ли где-либо до поступления в эту образовательную организацию; </w:t>
      </w:r>
    </w:p>
    <w:p w:rsidR="00280AAE" w:rsidRPr="00F338DB" w:rsidRDefault="005D335C" w:rsidP="00F338DB">
      <w:pPr>
        <w:numPr>
          <w:ilvl w:val="0"/>
          <w:numId w:val="28"/>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оставался ли на второй год, в каких классах (для детей школьного возраста); </w:t>
      </w:r>
    </w:p>
    <w:p w:rsidR="00280AAE" w:rsidRPr="00F338DB" w:rsidRDefault="005D335C" w:rsidP="00F338DB">
      <w:pPr>
        <w:numPr>
          <w:ilvl w:val="0"/>
          <w:numId w:val="28"/>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причины перевода из другой образовательной организации (в случаях, - если ребенок поступил на обучение из другой образовательной организации).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Детализированная информация об условиях и результатах обучения ребенка в образовательной организации: </w:t>
      </w:r>
    </w:p>
    <w:p w:rsidR="00280AAE" w:rsidRPr="00F338DB" w:rsidRDefault="005D335C" w:rsidP="00F338DB">
      <w:pPr>
        <w:numPr>
          <w:ilvl w:val="0"/>
          <w:numId w:val="28"/>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класс/группа; </w:t>
      </w:r>
    </w:p>
    <w:p w:rsidR="00280AAE" w:rsidRPr="00F338DB" w:rsidRDefault="005D335C" w:rsidP="00F338DB">
      <w:pPr>
        <w:numPr>
          <w:ilvl w:val="0"/>
          <w:numId w:val="28"/>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программа обучения общеобразовательная основная/адаптированная; </w:t>
      </w:r>
    </w:p>
    <w:p w:rsidR="00280AAE" w:rsidRPr="00F338DB" w:rsidRDefault="005D335C" w:rsidP="00F338DB">
      <w:pPr>
        <w:numPr>
          <w:ilvl w:val="0"/>
          <w:numId w:val="28"/>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форма обучения (указывается, если ребенок обучается на дому, дистанционно и др.); </w:t>
      </w:r>
    </w:p>
    <w:p w:rsidR="00280AAE" w:rsidRPr="00F338DB" w:rsidRDefault="005D335C" w:rsidP="00F338DB">
      <w:pPr>
        <w:numPr>
          <w:ilvl w:val="0"/>
          <w:numId w:val="28"/>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возраст поступления в образовательную организацию, степень подготовленности; сколько времени находится ребенок в данной образовательной организации; </w:t>
      </w:r>
    </w:p>
    <w:p w:rsidR="00280AAE" w:rsidRPr="00F338DB" w:rsidRDefault="005D335C" w:rsidP="00F338DB">
      <w:pPr>
        <w:numPr>
          <w:ilvl w:val="0"/>
          <w:numId w:val="28"/>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особенности адаптации ребенка к данной образовательной организации; </w:t>
      </w:r>
    </w:p>
    <w:p w:rsidR="00280AAE" w:rsidRPr="00F338DB" w:rsidRDefault="005D335C" w:rsidP="00F338DB">
      <w:pPr>
        <w:numPr>
          <w:ilvl w:val="0"/>
          <w:numId w:val="28"/>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отношение к учебной (в ДОО - к детской продуктивной, игровой, познавательной) деятельности; </w:t>
      </w:r>
    </w:p>
    <w:p w:rsidR="00280AAE" w:rsidRPr="00F338DB" w:rsidRDefault="005D335C" w:rsidP="00F338DB">
      <w:pPr>
        <w:numPr>
          <w:ilvl w:val="0"/>
          <w:numId w:val="28"/>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отношение ребенка к словесной инструкции педагога, реакция на нее; </w:t>
      </w:r>
    </w:p>
    <w:p w:rsidR="00280AAE" w:rsidRPr="00F338DB" w:rsidRDefault="005D335C" w:rsidP="00F338DB">
      <w:pPr>
        <w:numPr>
          <w:ilvl w:val="0"/>
          <w:numId w:val="28"/>
        </w:numPr>
        <w:spacing w:after="0" w:line="240" w:lineRule="auto"/>
        <w:ind w:right="53" w:firstLine="540"/>
        <w:rPr>
          <w:rFonts w:ascii="Times New Roman" w:hAnsi="Times New Roman" w:cs="Times New Roman"/>
          <w:sz w:val="24"/>
          <w:szCs w:val="24"/>
        </w:rPr>
      </w:pPr>
      <w:proofErr w:type="spellStart"/>
      <w:r w:rsidRPr="00F338DB">
        <w:rPr>
          <w:rFonts w:ascii="Times New Roman" w:hAnsi="Times New Roman" w:cs="Times New Roman"/>
          <w:sz w:val="24"/>
          <w:szCs w:val="24"/>
        </w:rPr>
        <w:t>сформированность</w:t>
      </w:r>
      <w:proofErr w:type="spellEnd"/>
      <w:r w:rsidRPr="00F338DB">
        <w:rPr>
          <w:rFonts w:ascii="Times New Roman" w:hAnsi="Times New Roman" w:cs="Times New Roman"/>
          <w:sz w:val="24"/>
          <w:szCs w:val="24"/>
        </w:rPr>
        <w:t xml:space="preserve"> учебных (для дошкольника - коммуникативных, навыков самообслуживания, игровых и др.) навыков; </w:t>
      </w:r>
    </w:p>
    <w:p w:rsidR="00280AAE" w:rsidRPr="00F338DB" w:rsidRDefault="005D335C" w:rsidP="00F338DB">
      <w:pPr>
        <w:numPr>
          <w:ilvl w:val="0"/>
          <w:numId w:val="28"/>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как успевает ребенок, в чем заключаются особенности или трудности усвоения им программы (для дошкольника - принимает ли участие в организуемых занятиях, в </w:t>
      </w:r>
      <w:proofErr w:type="spellStart"/>
      <w:r w:rsidRPr="00F338DB">
        <w:rPr>
          <w:rFonts w:ascii="Times New Roman" w:hAnsi="Times New Roman" w:cs="Times New Roman"/>
          <w:sz w:val="24"/>
          <w:szCs w:val="24"/>
        </w:rPr>
        <w:t>т.ч</w:t>
      </w:r>
      <w:proofErr w:type="spellEnd"/>
      <w:r w:rsidRPr="00F338DB">
        <w:rPr>
          <w:rFonts w:ascii="Times New Roman" w:hAnsi="Times New Roman" w:cs="Times New Roman"/>
          <w:sz w:val="24"/>
          <w:szCs w:val="24"/>
        </w:rPr>
        <w:t xml:space="preserve">. дополнительных; в чем особенности его участия, как ведет себя во время занятий: проявляет заинтересованность, стремление выполнить задания; в игровой деятельности - наличие стремления включиться в игру, использование предметов-заместителей; характер действий с игрушками: стереотипные манипуляции, хаотическая смена </w:t>
      </w:r>
      <w:r w:rsidRPr="00F338DB">
        <w:rPr>
          <w:rFonts w:ascii="Times New Roman" w:hAnsi="Times New Roman" w:cs="Times New Roman"/>
          <w:sz w:val="24"/>
          <w:szCs w:val="24"/>
        </w:rPr>
        <w:lastRenderedPageBreak/>
        <w:t xml:space="preserve">игрушек или осмысленные и целенаправленные действия, принятие на себя роли, возможность игры с </w:t>
      </w:r>
    </w:p>
    <w:p w:rsidR="00280AAE" w:rsidRPr="00F338DB" w:rsidRDefault="005D335C" w:rsidP="00F338DB">
      <w:pPr>
        <w:spacing w:after="0" w:line="240" w:lineRule="auto"/>
        <w:ind w:right="53"/>
        <w:rPr>
          <w:rFonts w:ascii="Times New Roman" w:hAnsi="Times New Roman" w:cs="Times New Roman"/>
          <w:sz w:val="24"/>
          <w:szCs w:val="24"/>
        </w:rPr>
      </w:pPr>
      <w:r w:rsidRPr="00F338DB">
        <w:rPr>
          <w:rFonts w:ascii="Times New Roman" w:hAnsi="Times New Roman" w:cs="Times New Roman"/>
          <w:sz w:val="24"/>
          <w:szCs w:val="24"/>
        </w:rPr>
        <w:t xml:space="preserve">правилами, предлагает сам игру и стремится быть понятым сверстниками и т.п.); </w:t>
      </w:r>
    </w:p>
    <w:p w:rsidR="00280AAE" w:rsidRPr="00F338DB" w:rsidRDefault="005D335C" w:rsidP="00F338DB">
      <w:pPr>
        <w:numPr>
          <w:ilvl w:val="0"/>
          <w:numId w:val="28"/>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характер ошибок (отдельно по математике, письму, чтению и другим предметам); </w:t>
      </w:r>
    </w:p>
    <w:p w:rsidR="00280AAE" w:rsidRPr="00F338DB" w:rsidRDefault="005D335C" w:rsidP="00F338DB">
      <w:pPr>
        <w:numPr>
          <w:ilvl w:val="0"/>
          <w:numId w:val="28"/>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развитие моторики (общая моторная неловкость, двигательная расторможенность, преимущественные недостатки мелкой моторики, какую деятельность затрудняют) и речи (речью не пользуется, речь малопонятна, пользуется речью преимущественно для коммуникации, может отвечать на занятиях, формулировать свои мысли); </w:t>
      </w:r>
    </w:p>
    <w:p w:rsidR="00280AAE" w:rsidRPr="00F338DB" w:rsidRDefault="005D335C" w:rsidP="00F338DB">
      <w:pPr>
        <w:numPr>
          <w:ilvl w:val="0"/>
          <w:numId w:val="28"/>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для младших школьников информация о том, с какой степенью готовности ребенок пришел в школу (абсолютно не готов, слабо подготовлен, подготовлен удовлетворительно) и какую динамику дал в процессе обучения (почти никакой, очень слабую, недостаточную, достаточную).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Ниже предлагаются образцы формулировок, которые могут использоваться школьными педагогами при составлении психолого-педагогической характеристики младшего школьника.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Соответствие объема школьных знаний, умений и навыков требованиям программы с оценкой динамики </w:t>
      </w:r>
      <w:proofErr w:type="spellStart"/>
      <w:r w:rsidRPr="00F338DB">
        <w:rPr>
          <w:rFonts w:ascii="Times New Roman" w:hAnsi="Times New Roman" w:cs="Times New Roman"/>
          <w:sz w:val="24"/>
          <w:szCs w:val="24"/>
        </w:rPr>
        <w:t>обученности</w:t>
      </w:r>
      <w:proofErr w:type="spellEnd"/>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Математика. Указать, пришел в школу, зная порядковый счет в пределах..., умея пересчитывать предметы (в пределах...), зная цифры. Как быстро их усвоил. Мог ли сравнить количества (больше, меньше, столько же). Легко ли научился обозначать количество цифрой? Легко ли научился понимать математические знаки (+, -, =</w:t>
      </w:r>
      <w:proofErr w:type="gramStart"/>
      <w:r w:rsidRPr="00F338DB">
        <w:rPr>
          <w:rFonts w:ascii="Times New Roman" w:hAnsi="Times New Roman" w:cs="Times New Roman"/>
          <w:sz w:val="24"/>
          <w:szCs w:val="24"/>
        </w:rPr>
        <w:t>, &gt;</w:t>
      </w:r>
      <w:proofErr w:type="gramEnd"/>
      <w:r w:rsidRPr="00F338DB">
        <w:rPr>
          <w:rFonts w:ascii="Times New Roman" w:hAnsi="Times New Roman" w:cs="Times New Roman"/>
          <w:sz w:val="24"/>
          <w:szCs w:val="24"/>
        </w:rPr>
        <w:t xml:space="preserve">, &lt;). Понимал ли слова, обозначающие пространственные направления и отношения (верх, низ, право, лево, над, под, меньше). Научился ли ориентироваться в пространстве? Понимает ли смысл арифметических действий (сложения, вычитания, умножения, деления). Понимает ли смысл арифметических задач? Может ли записать их решение?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Чтение. Указать, пришел в школу, зная буквы, умея сливать их в слоги, умея читать. Чему научился? Какие ошибки в чтении (выбрать нужное): не может запомнить буквы, путает сходные по написанию буквы, не может сливать в слоги, ошибается при прочтении слогов со стечением согласных, не может читать слова (или читает их </w:t>
      </w:r>
      <w:proofErr w:type="spellStart"/>
      <w:r w:rsidRPr="00F338DB">
        <w:rPr>
          <w:rFonts w:ascii="Times New Roman" w:hAnsi="Times New Roman" w:cs="Times New Roman"/>
          <w:sz w:val="24"/>
          <w:szCs w:val="24"/>
        </w:rPr>
        <w:t>побуквенно</w:t>
      </w:r>
      <w:proofErr w:type="spellEnd"/>
      <w:r w:rsidRPr="00F338DB">
        <w:rPr>
          <w:rFonts w:ascii="Times New Roman" w:hAnsi="Times New Roman" w:cs="Times New Roman"/>
          <w:sz w:val="24"/>
          <w:szCs w:val="24"/>
        </w:rPr>
        <w:t xml:space="preserve">, не понимая смысла).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Читает, но допускает следующие ошибки: пропуски, замены, искажения, дополнения слов или частей слов; медленный темп чтения, попытки начинать чтение заново, длительные запинки, потеря места в тексте, неточное чтение фраз, перестановка слов в предложении или букв в словах.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Читает достаточно бегло, но отмечается неспособность пересказать содержание прочитанного, сделать выводы из прочитанного.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Письмо. Пишет правой или левой рукой. Указать, пришел в школу, умея писать печатными буквами (только свое имя, отдельные слова с большим количеством ошибок, количество ошибок зависело от сложности слова).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При усвоении письма наблюдались трудности (выбрать нужное): в написании элементов букв, в написании букв, при необходимости перевода печатной буквы в письменную, </w:t>
      </w:r>
      <w:r w:rsidRPr="00F338DB">
        <w:rPr>
          <w:rFonts w:ascii="Times New Roman" w:hAnsi="Times New Roman" w:cs="Times New Roman"/>
          <w:sz w:val="24"/>
          <w:szCs w:val="24"/>
        </w:rPr>
        <w:lastRenderedPageBreak/>
        <w:t xml:space="preserve">смешение букв, сходных по начертанию. Нарушено списывание. Нарушено преимущественно самостоятельное письмо.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Другие предметы (обязательно указать, справляется ли ребенок с заданиями на уроках рисования, труда; охарактеризовать уровень моторного развития на уроках физкультуры).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В чем вероятная причина недостатков в обучении: </w:t>
      </w:r>
    </w:p>
    <w:p w:rsidR="00280AAE" w:rsidRPr="00F338DB" w:rsidRDefault="005D335C" w:rsidP="00F338DB">
      <w:pPr>
        <w:numPr>
          <w:ilvl w:val="0"/>
          <w:numId w:val="29"/>
        </w:numPr>
        <w:spacing w:after="0" w:line="240" w:lineRule="auto"/>
        <w:ind w:right="53" w:hanging="122"/>
        <w:rPr>
          <w:rFonts w:ascii="Times New Roman" w:hAnsi="Times New Roman" w:cs="Times New Roman"/>
          <w:sz w:val="24"/>
          <w:szCs w:val="24"/>
        </w:rPr>
      </w:pPr>
      <w:r w:rsidRPr="00F338DB">
        <w:rPr>
          <w:rFonts w:ascii="Times New Roman" w:hAnsi="Times New Roman" w:cs="Times New Roman"/>
          <w:sz w:val="24"/>
          <w:szCs w:val="24"/>
        </w:rPr>
        <w:t xml:space="preserve">нет понимания материала, </w:t>
      </w:r>
    </w:p>
    <w:p w:rsidR="00280AAE" w:rsidRPr="00F338DB" w:rsidRDefault="005D335C" w:rsidP="00F338DB">
      <w:pPr>
        <w:numPr>
          <w:ilvl w:val="0"/>
          <w:numId w:val="29"/>
        </w:numPr>
        <w:spacing w:after="0" w:line="240" w:lineRule="auto"/>
        <w:ind w:right="53" w:hanging="122"/>
        <w:rPr>
          <w:rFonts w:ascii="Times New Roman" w:hAnsi="Times New Roman" w:cs="Times New Roman"/>
          <w:sz w:val="24"/>
          <w:szCs w:val="24"/>
        </w:rPr>
      </w:pPr>
      <w:r w:rsidRPr="00F338DB">
        <w:rPr>
          <w:rFonts w:ascii="Times New Roman" w:hAnsi="Times New Roman" w:cs="Times New Roman"/>
          <w:sz w:val="24"/>
          <w:szCs w:val="24"/>
        </w:rPr>
        <w:t xml:space="preserve">понимание есть, но резко нарушено внимание, </w:t>
      </w:r>
    </w:p>
    <w:p w:rsidR="00280AAE" w:rsidRPr="00F338DB" w:rsidRDefault="005D335C" w:rsidP="00F338DB">
      <w:pPr>
        <w:numPr>
          <w:ilvl w:val="0"/>
          <w:numId w:val="29"/>
        </w:numPr>
        <w:spacing w:after="0" w:line="240" w:lineRule="auto"/>
        <w:ind w:right="53" w:hanging="122"/>
        <w:rPr>
          <w:rFonts w:ascii="Times New Roman" w:hAnsi="Times New Roman" w:cs="Times New Roman"/>
          <w:sz w:val="24"/>
          <w:szCs w:val="24"/>
        </w:rPr>
      </w:pPr>
      <w:r w:rsidRPr="00F338DB">
        <w:rPr>
          <w:rFonts w:ascii="Times New Roman" w:hAnsi="Times New Roman" w:cs="Times New Roman"/>
          <w:sz w:val="24"/>
          <w:szCs w:val="24"/>
        </w:rPr>
        <w:t xml:space="preserve">понимание есть только при индивидуальной работе, в классе самостоятельно работать не может, - понимание есть, но мотивация к обучению </w:t>
      </w:r>
      <w:proofErr w:type="spellStart"/>
      <w:r w:rsidRPr="00F338DB">
        <w:rPr>
          <w:rFonts w:ascii="Times New Roman" w:hAnsi="Times New Roman" w:cs="Times New Roman"/>
          <w:sz w:val="24"/>
          <w:szCs w:val="24"/>
        </w:rPr>
        <w:t>отсутствует.Характеристика</w:t>
      </w:r>
      <w:proofErr w:type="spellEnd"/>
      <w:r w:rsidRPr="00F338DB">
        <w:rPr>
          <w:rFonts w:ascii="Times New Roman" w:hAnsi="Times New Roman" w:cs="Times New Roman"/>
          <w:sz w:val="24"/>
          <w:szCs w:val="24"/>
        </w:rPr>
        <w:t xml:space="preserve"> обучаемости: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Должно быть указание на то, какие виды помощи использует учитель: объяснение после уроков, подсказку на уроках, прямой показ того, как надо делать. Насколько эффективна помощь: недостаточная (эффективность помощи неравномерна, в некоторых видах деятельности или заданиях помощь не дает результата), низкая (помощь малоэффективна, ребенок быстро все забывает). Конкретизировать информацию о соблюдении учебной дисциплины можно с помощью выбора подходящих из следующих формулировок: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Нарушений учебной дисциплины практически нет.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Нарушений учебной дисциплины нет, но ребенок не включается в учебное взаимодействие.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Нарушает учебную дисциплину преимущественно из-за непонимания учебных норм (например, может встать, ходить по классу и т.п.).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Не может правильно вести себя весь урок, мешает другим детям ненамеренно, поскольку очень активен.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Специально мешает другим детям.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Для учеников подросткового возраста в характеристике указывается, с какого года обучения (класса) проблемы стали очевидными, в чем они заключались (недостаточное понимание материала по большинству (всем) предметам, по отдельным предметам - указать каким, недостатки усвоения учебного материала предположительно связывались с плохим посещением занятий).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Рекомендуется приводить сведения о формальной успеваемости по основным предметам, обратить особое внимание на описание частоты и характера конфликтов с соучениками, педагогами, поведения в конфликте, проявлений переживаний по поводу конфликтов. Перечислить основные проступки, вызывавшие тревогу у педагогов. Указать, с обучающимися какого возраста предпочитает общаться (младшими, старшими, своего возраста). Охарактеризовать интересы, увлечения.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Для ребенка любого возраста в характеристику включаются сведения о его работоспособности (трудности включения в задание, замедленный темп его выполнения в сравнении с другими детьми, неравномерная или снижающаяся продуктивность деятельности, высокий темп деятельности с недостаточным вниманием к качеству и т.п.) и особых трудностях (дисфункциях), наблюдаемых в учебном процессе (отвлекаемость, утомляемость, невозможность сосредоточиться, недостаток ориентировки на листе бумаги, </w:t>
      </w:r>
      <w:proofErr w:type="spellStart"/>
      <w:r w:rsidRPr="00F338DB">
        <w:rPr>
          <w:rFonts w:ascii="Times New Roman" w:hAnsi="Times New Roman" w:cs="Times New Roman"/>
          <w:sz w:val="24"/>
          <w:szCs w:val="24"/>
        </w:rPr>
        <w:t>неразличение</w:t>
      </w:r>
      <w:proofErr w:type="spellEnd"/>
      <w:r w:rsidRPr="00F338DB">
        <w:rPr>
          <w:rFonts w:ascii="Times New Roman" w:hAnsi="Times New Roman" w:cs="Times New Roman"/>
          <w:sz w:val="24"/>
          <w:szCs w:val="24"/>
        </w:rPr>
        <w:t xml:space="preserve"> правой и левой сторон и т.п.); В завершение характеристики оценивается: </w:t>
      </w:r>
    </w:p>
    <w:p w:rsidR="00280AAE" w:rsidRPr="00F338DB" w:rsidRDefault="005D335C" w:rsidP="00F338DB">
      <w:pPr>
        <w:numPr>
          <w:ilvl w:val="0"/>
          <w:numId w:val="30"/>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lastRenderedPageBreak/>
        <w:t xml:space="preserve">уровень общего развития (степень отставания от большинства детей в классе/группе); </w:t>
      </w:r>
    </w:p>
    <w:p w:rsidR="00280AAE" w:rsidRPr="00F338DB" w:rsidRDefault="005D335C" w:rsidP="00F338DB">
      <w:pPr>
        <w:numPr>
          <w:ilvl w:val="0"/>
          <w:numId w:val="30"/>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общая осведомленность ребенка о себе (оценивается в соотнесении с календарным возрастом); взаимоотношение обучающегося с коллективом сверстников, особенно в тех случаях, когда ребенок </w:t>
      </w:r>
    </w:p>
    <w:p w:rsidR="00280AAE" w:rsidRPr="00F338DB" w:rsidRDefault="005D335C" w:rsidP="00F338DB">
      <w:pPr>
        <w:spacing w:after="0" w:line="240" w:lineRule="auto"/>
        <w:ind w:right="53"/>
        <w:rPr>
          <w:rFonts w:ascii="Times New Roman" w:hAnsi="Times New Roman" w:cs="Times New Roman"/>
          <w:sz w:val="24"/>
          <w:szCs w:val="24"/>
        </w:rPr>
      </w:pPr>
      <w:r w:rsidRPr="00F338DB">
        <w:rPr>
          <w:rFonts w:ascii="Times New Roman" w:hAnsi="Times New Roman" w:cs="Times New Roman"/>
          <w:sz w:val="24"/>
          <w:szCs w:val="24"/>
        </w:rPr>
        <w:t xml:space="preserve">драчлив, агрессивен или, наоборот, чрезмерно пассивен. Отметить, как относятся к нему другие дети; </w:t>
      </w:r>
    </w:p>
    <w:p w:rsidR="00280AAE" w:rsidRPr="00F338DB" w:rsidRDefault="005D335C" w:rsidP="00F338DB">
      <w:pPr>
        <w:numPr>
          <w:ilvl w:val="0"/>
          <w:numId w:val="30"/>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какие меры коррекции применялись, и их эффективность (дополнительные занятия, щадящий режим </w:t>
      </w:r>
    </w:p>
    <w:p w:rsidR="00280AAE" w:rsidRPr="00F338DB" w:rsidRDefault="005D335C" w:rsidP="00F338DB">
      <w:pPr>
        <w:spacing w:after="0" w:line="240" w:lineRule="auto"/>
        <w:ind w:right="53"/>
        <w:rPr>
          <w:rFonts w:ascii="Times New Roman" w:hAnsi="Times New Roman" w:cs="Times New Roman"/>
          <w:sz w:val="24"/>
          <w:szCs w:val="24"/>
        </w:rPr>
      </w:pPr>
      <w:r w:rsidRPr="00F338DB">
        <w:rPr>
          <w:rFonts w:ascii="Times New Roman" w:hAnsi="Times New Roman" w:cs="Times New Roman"/>
          <w:sz w:val="24"/>
          <w:szCs w:val="24"/>
        </w:rPr>
        <w:t xml:space="preserve">и пр.); </w:t>
      </w:r>
    </w:p>
    <w:p w:rsidR="00280AAE" w:rsidRPr="00F338DB" w:rsidRDefault="005D335C" w:rsidP="00F338DB">
      <w:pPr>
        <w:numPr>
          <w:ilvl w:val="0"/>
          <w:numId w:val="30"/>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особенности семейного воспитания (строгое, попустительское, непоследовательное, ребенку уделяется недостаточно внимания); </w:t>
      </w:r>
    </w:p>
    <w:p w:rsidR="00280AAE" w:rsidRPr="00F338DB" w:rsidRDefault="005D335C" w:rsidP="00F338DB">
      <w:pPr>
        <w:numPr>
          <w:ilvl w:val="0"/>
          <w:numId w:val="30"/>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отношение самого ребенка и его семьи к имеющимся проблемам и трудностям (признание своих неудач, отставания либо равнодушное или неадекватное отношение, пр.).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 Характеристике отражаются возможности ребенка, на которые можно опираться в педагогической работе, а также обобщенные выводы педагога и его пожелания по организации дальнейшего обучения ребенка.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Следует указать цель составления документа, дату его оформления, характеристика заверяется подписью руководителя образовательной организации (уполномоченного лица).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Оригинал Характеристики предоставляется родителями (законными представителями ребенка) на Комиссию и хранится в Карте ребенка. </w:t>
      </w:r>
    </w:p>
    <w:p w:rsidR="00280AAE" w:rsidRPr="00F338DB" w:rsidRDefault="005D335C" w:rsidP="00F338DB">
      <w:pPr>
        <w:spacing w:after="0" w:line="240" w:lineRule="auto"/>
        <w:ind w:left="51"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1093" w:right="1089"/>
        <w:jc w:val="center"/>
        <w:rPr>
          <w:rFonts w:ascii="Times New Roman" w:hAnsi="Times New Roman" w:cs="Times New Roman"/>
          <w:sz w:val="24"/>
          <w:szCs w:val="24"/>
        </w:rPr>
      </w:pPr>
      <w:r w:rsidRPr="00F338DB">
        <w:rPr>
          <w:rFonts w:ascii="Times New Roman" w:hAnsi="Times New Roman" w:cs="Times New Roman"/>
          <w:sz w:val="24"/>
          <w:szCs w:val="24"/>
        </w:rPr>
        <w:t xml:space="preserve">2.7. ПИСЬМЕННЫЕ РАБОТЫ (ТЕТРАДИ) ОБУЧАЮЩЕГОСЯ ЗА ТЕКУЩИЙ </w:t>
      </w:r>
    </w:p>
    <w:p w:rsidR="00280AAE" w:rsidRPr="00F338DB" w:rsidRDefault="005D335C" w:rsidP="00F338DB">
      <w:pPr>
        <w:spacing w:after="0" w:line="240" w:lineRule="auto"/>
        <w:ind w:left="1093" w:right="1089"/>
        <w:jc w:val="center"/>
        <w:rPr>
          <w:rFonts w:ascii="Times New Roman" w:hAnsi="Times New Roman" w:cs="Times New Roman"/>
          <w:sz w:val="24"/>
          <w:szCs w:val="24"/>
        </w:rPr>
      </w:pPr>
      <w:r w:rsidRPr="00F338DB">
        <w:rPr>
          <w:rFonts w:ascii="Times New Roman" w:hAnsi="Times New Roman" w:cs="Times New Roman"/>
          <w:sz w:val="24"/>
          <w:szCs w:val="24"/>
        </w:rPr>
        <w:t xml:space="preserve">УЧЕБНЫЙ ГОД </w:t>
      </w:r>
    </w:p>
    <w:p w:rsidR="00280AAE" w:rsidRPr="00F338DB" w:rsidRDefault="005D335C" w:rsidP="00F338DB">
      <w:pPr>
        <w:spacing w:after="0" w:line="240" w:lineRule="auto"/>
        <w:ind w:left="51"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Предъявление на ПМПК письменных работ обучающегося по русскому (родному) языку, математике за текущий учебный год (предпочтительно за текущую четверть (полугодие) позволяет команде специалистов провести детализированное изучение результатов учебной деятельности ребенка.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Целесообразно предоставление на ПМПК рабочих тетрадей по русскому (родному) языку и математике: для выполнения домашней работы, для контрольных работ (диктантов, сочинений, изложений), что позволит: </w:t>
      </w:r>
    </w:p>
    <w:p w:rsidR="00280AAE" w:rsidRPr="00F338DB" w:rsidRDefault="005D335C" w:rsidP="00F338DB">
      <w:pPr>
        <w:numPr>
          <w:ilvl w:val="0"/>
          <w:numId w:val="30"/>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отметить особенности почерка; </w:t>
      </w:r>
    </w:p>
    <w:p w:rsidR="00280AAE" w:rsidRPr="00F338DB" w:rsidRDefault="005D335C" w:rsidP="00F338DB">
      <w:pPr>
        <w:numPr>
          <w:ilvl w:val="0"/>
          <w:numId w:val="30"/>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оценить состояние письма и письменной речи; </w:t>
      </w:r>
    </w:p>
    <w:p w:rsidR="00280AAE" w:rsidRPr="00F338DB" w:rsidRDefault="005D335C" w:rsidP="00F338DB">
      <w:pPr>
        <w:numPr>
          <w:ilvl w:val="0"/>
          <w:numId w:val="30"/>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отметить характер </w:t>
      </w:r>
      <w:proofErr w:type="spellStart"/>
      <w:r w:rsidRPr="00F338DB">
        <w:rPr>
          <w:rFonts w:ascii="Times New Roman" w:hAnsi="Times New Roman" w:cs="Times New Roman"/>
          <w:sz w:val="24"/>
          <w:szCs w:val="24"/>
        </w:rPr>
        <w:t>дисграфических</w:t>
      </w:r>
      <w:proofErr w:type="spellEnd"/>
      <w:r w:rsidRPr="00F338DB">
        <w:rPr>
          <w:rFonts w:ascii="Times New Roman" w:hAnsi="Times New Roman" w:cs="Times New Roman"/>
          <w:sz w:val="24"/>
          <w:szCs w:val="24"/>
        </w:rPr>
        <w:t xml:space="preserve"> и орфографических ошибок; </w:t>
      </w:r>
    </w:p>
    <w:p w:rsidR="00280AAE" w:rsidRPr="00F338DB" w:rsidRDefault="005D335C" w:rsidP="00F338DB">
      <w:pPr>
        <w:numPr>
          <w:ilvl w:val="0"/>
          <w:numId w:val="30"/>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определить недостатки работоспособности ребенка; </w:t>
      </w:r>
    </w:p>
    <w:p w:rsidR="00280AAE" w:rsidRPr="00F338DB" w:rsidRDefault="005D335C" w:rsidP="00F338DB">
      <w:pPr>
        <w:numPr>
          <w:ilvl w:val="0"/>
          <w:numId w:val="30"/>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выделить трудности усвоения учебного материала; </w:t>
      </w:r>
    </w:p>
    <w:p w:rsidR="00280AAE" w:rsidRPr="00F338DB" w:rsidRDefault="005D335C" w:rsidP="00F338DB">
      <w:pPr>
        <w:numPr>
          <w:ilvl w:val="0"/>
          <w:numId w:val="30"/>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оценить потребность в контроле со стороны (путем сопоставления классных и домашних работ); </w:t>
      </w:r>
    </w:p>
    <w:p w:rsidR="00280AAE" w:rsidRPr="00F338DB" w:rsidRDefault="005D335C" w:rsidP="00F338DB">
      <w:pPr>
        <w:numPr>
          <w:ilvl w:val="0"/>
          <w:numId w:val="30"/>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lastRenderedPageBreak/>
        <w:t xml:space="preserve">предположить отклонения в эмоциональной сфере (обводки букв, очень сильный или слабый нажим, стирания и пр.). </w:t>
      </w:r>
    </w:p>
    <w:p w:rsidR="00280AAE" w:rsidRPr="00F338DB" w:rsidRDefault="005D335C" w:rsidP="00F338DB">
      <w:pPr>
        <w:spacing w:after="0" w:line="240" w:lineRule="auto"/>
        <w:ind w:left="51"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1093" w:right="1028"/>
        <w:jc w:val="center"/>
        <w:rPr>
          <w:rFonts w:ascii="Times New Roman" w:hAnsi="Times New Roman" w:cs="Times New Roman"/>
          <w:sz w:val="24"/>
          <w:szCs w:val="24"/>
        </w:rPr>
      </w:pPr>
      <w:r w:rsidRPr="00F338DB">
        <w:rPr>
          <w:rFonts w:ascii="Times New Roman" w:hAnsi="Times New Roman" w:cs="Times New Roman"/>
          <w:sz w:val="24"/>
          <w:szCs w:val="24"/>
        </w:rPr>
        <w:t xml:space="preserve">2.8. РЕЗУЛЬТАТЫ САМОСТОЯТЕЛЬНОЙ ПРОДУКТИВНОЙ ДЕЯТЕЛЬНОСТИ (РИСУНКИ, ПОДЕЛКИ И Т.П.) ДЕТЕЙ ДОШКОЛЬНОГО ВОЗРАСТА </w:t>
      </w:r>
    </w:p>
    <w:p w:rsidR="00280AAE" w:rsidRPr="00F338DB" w:rsidRDefault="005D335C" w:rsidP="00F338DB">
      <w:pPr>
        <w:spacing w:after="0" w:line="240" w:lineRule="auto"/>
        <w:ind w:left="51"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Представление поделок, рисунков ребенка дошкольного возраста позволит специалистам: </w:t>
      </w:r>
    </w:p>
    <w:p w:rsidR="00280AAE" w:rsidRPr="00F338DB" w:rsidRDefault="005D335C" w:rsidP="00F338DB">
      <w:pPr>
        <w:numPr>
          <w:ilvl w:val="0"/>
          <w:numId w:val="30"/>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установить позитивный контакт с ребенком; </w:t>
      </w:r>
    </w:p>
    <w:p w:rsidR="00280AAE" w:rsidRPr="00F338DB" w:rsidRDefault="005D335C" w:rsidP="00F338DB">
      <w:pPr>
        <w:numPr>
          <w:ilvl w:val="0"/>
          <w:numId w:val="30"/>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оценить уровень развития мелкой моторики, </w:t>
      </w:r>
      <w:proofErr w:type="spellStart"/>
      <w:r w:rsidRPr="00F338DB">
        <w:rPr>
          <w:rFonts w:ascii="Times New Roman" w:hAnsi="Times New Roman" w:cs="Times New Roman"/>
          <w:sz w:val="24"/>
          <w:szCs w:val="24"/>
        </w:rPr>
        <w:t>сформированности</w:t>
      </w:r>
      <w:proofErr w:type="spellEnd"/>
      <w:r w:rsidRPr="00F338DB">
        <w:rPr>
          <w:rFonts w:ascii="Times New Roman" w:hAnsi="Times New Roman" w:cs="Times New Roman"/>
          <w:sz w:val="24"/>
          <w:szCs w:val="24"/>
        </w:rPr>
        <w:t xml:space="preserve"> графо-моторных навыков; </w:t>
      </w:r>
    </w:p>
    <w:p w:rsidR="00280AAE" w:rsidRPr="00F338DB" w:rsidRDefault="005D335C" w:rsidP="00F338DB">
      <w:pPr>
        <w:numPr>
          <w:ilvl w:val="0"/>
          <w:numId w:val="30"/>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оценить уровень </w:t>
      </w:r>
      <w:proofErr w:type="spellStart"/>
      <w:r w:rsidRPr="00F338DB">
        <w:rPr>
          <w:rFonts w:ascii="Times New Roman" w:hAnsi="Times New Roman" w:cs="Times New Roman"/>
          <w:sz w:val="24"/>
          <w:szCs w:val="24"/>
        </w:rPr>
        <w:t>сформированности</w:t>
      </w:r>
      <w:proofErr w:type="spellEnd"/>
      <w:r w:rsidRPr="00F338DB">
        <w:rPr>
          <w:rFonts w:ascii="Times New Roman" w:hAnsi="Times New Roman" w:cs="Times New Roman"/>
          <w:sz w:val="24"/>
          <w:szCs w:val="24"/>
        </w:rPr>
        <w:t xml:space="preserve"> зрительно-пространственного восприятия; </w:t>
      </w:r>
    </w:p>
    <w:p w:rsidR="00280AAE" w:rsidRPr="00F338DB" w:rsidRDefault="005D335C" w:rsidP="00F338DB">
      <w:pPr>
        <w:numPr>
          <w:ilvl w:val="0"/>
          <w:numId w:val="30"/>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оценить уровень развития мышления; оценить уровень развития воображения; </w:t>
      </w:r>
    </w:p>
    <w:p w:rsidR="00280AAE" w:rsidRPr="00F338DB" w:rsidRDefault="005D335C" w:rsidP="00F338DB">
      <w:pPr>
        <w:numPr>
          <w:ilvl w:val="0"/>
          <w:numId w:val="30"/>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организовать беседу на представленном материале, являющимся для ребенка значимым; - косвенно оценить взаимодействие ребенка с членами семьи и сверстниками.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Целесообразно предоставление на ПМПК нескольких творческих работ ребенка, позволяющих составить более полное представление о его интерес. </w:t>
      </w:r>
    </w:p>
    <w:p w:rsidR="00280AAE" w:rsidRPr="00F338DB" w:rsidRDefault="005D335C" w:rsidP="00F338DB">
      <w:pPr>
        <w:spacing w:after="0" w:line="240" w:lineRule="auto"/>
        <w:ind w:left="51"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1093" w:right="1031"/>
        <w:jc w:val="center"/>
        <w:rPr>
          <w:rFonts w:ascii="Times New Roman" w:hAnsi="Times New Roman" w:cs="Times New Roman"/>
          <w:sz w:val="24"/>
          <w:szCs w:val="24"/>
        </w:rPr>
      </w:pPr>
      <w:r w:rsidRPr="00F338DB">
        <w:rPr>
          <w:rFonts w:ascii="Times New Roman" w:hAnsi="Times New Roman" w:cs="Times New Roman"/>
          <w:sz w:val="24"/>
          <w:szCs w:val="24"/>
        </w:rPr>
        <w:t xml:space="preserve">2.9. ЗАКЛЮЧЕНИЯ СПЕЦИАЛИСТОВ ОБРАЗОВАТЕЛЬНОЙ ОРГАНИЗАЦИИ (КОНСИЛИУМА ОБРАЗОВАТЕЛЬНОЙ ОРГАНИЗАЦИИ) </w:t>
      </w:r>
    </w:p>
    <w:p w:rsidR="00280AAE" w:rsidRPr="00F338DB" w:rsidRDefault="005D335C" w:rsidP="00F338DB">
      <w:pPr>
        <w:spacing w:after="0" w:line="240" w:lineRule="auto"/>
        <w:ind w:left="51"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Родители (законные представители) имеют право обратиться на ПМПК минуя образовательную организацию. Вместе с тем, в целях получения наиболее достоверной и комплексной информации, характеризующей особые образовательные потребности обучающегося, целесообразно предоставление на ПМПК заключения консилиума образовательной организации, которое может передаваться по закрытому каналу информации. Выдача на руки родителям (законным представителям) недопустима из-за возможной неправильной трактовки профессиональных формулировок.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При этом родители (законные представители) должны дать осведомленное и добровольное согласие </w:t>
      </w:r>
    </w:p>
    <w:p w:rsidR="00280AAE" w:rsidRPr="00F338DB" w:rsidRDefault="005D335C" w:rsidP="00F338DB">
      <w:pPr>
        <w:spacing w:after="0" w:line="240" w:lineRule="auto"/>
        <w:ind w:right="53"/>
        <w:rPr>
          <w:rFonts w:ascii="Times New Roman" w:hAnsi="Times New Roman" w:cs="Times New Roman"/>
          <w:sz w:val="24"/>
          <w:szCs w:val="24"/>
        </w:rPr>
      </w:pPr>
      <w:r w:rsidRPr="00F338DB">
        <w:rPr>
          <w:rFonts w:ascii="Times New Roman" w:hAnsi="Times New Roman" w:cs="Times New Roman"/>
          <w:sz w:val="24"/>
          <w:szCs w:val="24"/>
        </w:rPr>
        <w:t xml:space="preserve">на обследование ребенка в образовательной организации с применением методик психолого-педагогической диагностики и быть проинформированы о том, что заключения будут представлены в ПМПК лично специалистами. Родитель (законный представитель) имеет право присутствовать при обследовании. В этом случае специалист обязан в доступной для родителя форме с соблюдением этических норм прокомментировать результаты и ответить на возможные вопросы.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Заключения (представления) специалистов, являющихся членами консилиума образовательной организации, предоставляются на листах со штампом образовательной организации.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Подписи специалистов и председателя консилиума (руководителя консилиума) (с расшифровкой) заверяются печатью образовательной организации, в оттиске которой должно </w:t>
      </w:r>
      <w:r w:rsidRPr="00F338DB">
        <w:rPr>
          <w:rFonts w:ascii="Times New Roman" w:hAnsi="Times New Roman" w:cs="Times New Roman"/>
          <w:sz w:val="24"/>
          <w:szCs w:val="24"/>
        </w:rPr>
        <w:lastRenderedPageBreak/>
        <w:t xml:space="preserve">быть идентифицировано полное наименование образовательной организации, соответствующее наименованию, указанному в уставе образовательной организации.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В заключении (представлении) педагога-психолога указываются фамилия, имя, отчество ребенка; его возраст, дата и время проведения обследования (</w:t>
      </w:r>
      <w:proofErr w:type="gramStart"/>
      <w:r w:rsidRPr="00F338DB">
        <w:rPr>
          <w:rFonts w:ascii="Times New Roman" w:hAnsi="Times New Roman" w:cs="Times New Roman"/>
          <w:sz w:val="24"/>
          <w:szCs w:val="24"/>
        </w:rPr>
        <w:t>с...</w:t>
      </w:r>
      <w:proofErr w:type="gramEnd"/>
      <w:r w:rsidRPr="00F338DB">
        <w:rPr>
          <w:rFonts w:ascii="Times New Roman" w:hAnsi="Times New Roman" w:cs="Times New Roman"/>
          <w:sz w:val="24"/>
          <w:szCs w:val="24"/>
        </w:rPr>
        <w:t xml:space="preserve">до...), а также присутствие на обследовании третьего лица. Обязательно должны быть перечислены все использованные методики (с указанием их общепринятых названий или же авторов).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Текст патопсихологического заключения пишется в свободной форме. Заключение должно отражать особенности аффективно-личностной сферы (контакт, интерес, аффективный компонент продуктивности - как ребенок реагирует на успех и неудачу, если обследовался ребенок школьного возраста - критика к наличию проблем и трудностей, а также к успехам и затруднениям во время обследования). Целесообразно указать, какие приемы способствуют улучшению контакта или повышению продуктивности, а также отметить особенности эмоционального реагирования (преобладающий фон настроения, специфические симптомы, отмечаемые во время обследования - например, не смотрит в глаза, грызет ногти или совершает другие стереотипные действия, отмечается игра вазомоторов и т.п.). Важно отметить, какие мотивы обладают наибольшей побудительной силой (подчинение взрослому, игровой, соревновательный и т.п.), проявляет ли ребенок способность к волевому усилию или же продуктивно занимается только в случае эмоциональной привлекательности задания, а также его отношение к прерванному действию и </w:t>
      </w:r>
      <w:proofErr w:type="spellStart"/>
      <w:r w:rsidRPr="00F338DB">
        <w:rPr>
          <w:rFonts w:ascii="Times New Roman" w:hAnsi="Times New Roman" w:cs="Times New Roman"/>
          <w:sz w:val="24"/>
          <w:szCs w:val="24"/>
        </w:rPr>
        <w:t>фрустрирующим</w:t>
      </w:r>
      <w:proofErr w:type="spellEnd"/>
      <w:r w:rsidRPr="00F338DB">
        <w:rPr>
          <w:rFonts w:ascii="Times New Roman" w:hAnsi="Times New Roman" w:cs="Times New Roman"/>
          <w:sz w:val="24"/>
          <w:szCs w:val="24"/>
        </w:rPr>
        <w:t xml:space="preserve"> ситуациям, в каких случаях отмечается эмоциональная дезорганизация деятельности, а также какая мотивационная стратегия - достижения успеха или избегания неудачи - доминирует. Заключение следует иллюстрировать подобную информацию конкретными примерами. Хотя состояние эмоциональной сферы и не является основным определяющим для установления варианта АООП, подобная информация чрезвычайно важна для специалистов ПМПК, которые могут сопоставить поведение ребенка в разной обстановке.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Описание динамической стороны психической деятельности включает характеристику темпа, работоспособности (конкретных проявлений истощаемости, длительности периодов сосредоточенной работы), внешних проявлений утомления и способности ребенка его преодолевать, а также симптоматики, свидетельствующей об инертности психических процессов или же их высокой подвижности.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Описание интеллектуально-</w:t>
      </w:r>
      <w:proofErr w:type="spellStart"/>
      <w:r w:rsidRPr="00F338DB">
        <w:rPr>
          <w:rFonts w:ascii="Times New Roman" w:hAnsi="Times New Roman" w:cs="Times New Roman"/>
          <w:sz w:val="24"/>
          <w:szCs w:val="24"/>
        </w:rPr>
        <w:t>мнестической</w:t>
      </w:r>
      <w:proofErr w:type="spellEnd"/>
      <w:r w:rsidRPr="00F338DB">
        <w:rPr>
          <w:rFonts w:ascii="Times New Roman" w:hAnsi="Times New Roman" w:cs="Times New Roman"/>
          <w:sz w:val="24"/>
          <w:szCs w:val="24"/>
        </w:rPr>
        <w:t xml:space="preserve"> деятельности содержит: </w:t>
      </w:r>
    </w:p>
    <w:p w:rsidR="00280AAE" w:rsidRPr="00F338DB" w:rsidRDefault="005D335C" w:rsidP="00F338DB">
      <w:pPr>
        <w:numPr>
          <w:ilvl w:val="0"/>
          <w:numId w:val="31"/>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характеристику понимания инструкций, </w:t>
      </w:r>
    </w:p>
    <w:p w:rsidR="00280AAE" w:rsidRPr="00F338DB" w:rsidRDefault="005D335C" w:rsidP="00F338DB">
      <w:pPr>
        <w:numPr>
          <w:ilvl w:val="0"/>
          <w:numId w:val="31"/>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ориентировки в заданиях разного уровня сложности, </w:t>
      </w:r>
    </w:p>
    <w:p w:rsidR="00280AAE" w:rsidRPr="00F338DB" w:rsidRDefault="005D335C" w:rsidP="00F338DB">
      <w:pPr>
        <w:numPr>
          <w:ilvl w:val="0"/>
          <w:numId w:val="31"/>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удержания цели, </w:t>
      </w:r>
    </w:p>
    <w:p w:rsidR="00280AAE" w:rsidRPr="00F338DB" w:rsidRDefault="005D335C" w:rsidP="00F338DB">
      <w:pPr>
        <w:numPr>
          <w:ilvl w:val="0"/>
          <w:numId w:val="31"/>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целенаправленности и осмысленности производимых действий, </w:t>
      </w:r>
    </w:p>
    <w:p w:rsidR="00280AAE" w:rsidRPr="00F338DB" w:rsidRDefault="005D335C" w:rsidP="00F338DB">
      <w:pPr>
        <w:numPr>
          <w:ilvl w:val="0"/>
          <w:numId w:val="31"/>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признаков повышенной конкретности мышления либо искажения процессов обобщения, способности к вербализации своих рассуждений, а также обучаемости (характера и количества помощи - обучающих уроков - при формировании нового для ребенка действия, а также способности к переносу усвоенного действия на сходное задание).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Если педагог-психолог использовал стандартизованную оценку интеллекта, описание результата теста дается в этом разделе, </w:t>
      </w:r>
      <w:proofErr w:type="gramStart"/>
      <w:r w:rsidRPr="00F338DB">
        <w:rPr>
          <w:rFonts w:ascii="Times New Roman" w:hAnsi="Times New Roman" w:cs="Times New Roman"/>
          <w:sz w:val="24"/>
          <w:szCs w:val="24"/>
        </w:rPr>
        <w:t>также</w:t>
      </w:r>
      <w:proofErr w:type="gramEnd"/>
      <w:r w:rsidRPr="00F338DB">
        <w:rPr>
          <w:rFonts w:ascii="Times New Roman" w:hAnsi="Times New Roman" w:cs="Times New Roman"/>
          <w:sz w:val="24"/>
          <w:szCs w:val="24"/>
        </w:rPr>
        <w:t xml:space="preserve"> как и некоторых общепринятых в </w:t>
      </w:r>
      <w:r w:rsidRPr="00F338DB">
        <w:rPr>
          <w:rFonts w:ascii="Times New Roman" w:hAnsi="Times New Roman" w:cs="Times New Roman"/>
          <w:sz w:val="24"/>
          <w:szCs w:val="24"/>
        </w:rPr>
        <w:lastRenderedPageBreak/>
        <w:t xml:space="preserve">интерпретации результатов (например, кривой запоминания 10 слов, времени, затрачиваемого на отыскивание чисел в таблицах </w:t>
      </w:r>
      <w:proofErr w:type="spellStart"/>
      <w:r w:rsidRPr="00F338DB">
        <w:rPr>
          <w:rFonts w:ascii="Times New Roman" w:hAnsi="Times New Roman" w:cs="Times New Roman"/>
          <w:sz w:val="24"/>
          <w:szCs w:val="24"/>
        </w:rPr>
        <w:t>Шульте</w:t>
      </w:r>
      <w:proofErr w:type="spellEnd"/>
      <w:r w:rsidRPr="00F338DB">
        <w:rPr>
          <w:rFonts w:ascii="Times New Roman" w:hAnsi="Times New Roman" w:cs="Times New Roman"/>
          <w:sz w:val="24"/>
          <w:szCs w:val="24"/>
        </w:rPr>
        <w:t xml:space="preserve"> и т.п.). В этом же разделе могут содержаться указания на отмечаемые неспецифические дисфункции, затрудняющие процесс обучения (нарушения зрительно-моторной координации, пространственной ориентировки и т.п.).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Диагностический вывод должен характеризовать степень отставания от возрастной нормы, а также отражать мнение педагога-психолога о варианте нарушенного развития (возможные подходы к интерпретации результатов обследования и варианты подобных формулировок приведены в некоторых методических руководствах, а также научных публикациях, например, Дефектология, 2012, N 3, с. 3; принципы диагностики - Дефектология, 2015, N 6, с. 3).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Формулировка диагностического вывода должна быть понятна специалистам ПМПК и оказывать </w:t>
      </w:r>
    </w:p>
    <w:p w:rsidR="00280AAE" w:rsidRPr="00F338DB" w:rsidRDefault="00280AAE" w:rsidP="00F338DB">
      <w:pPr>
        <w:spacing w:after="0" w:line="240" w:lineRule="auto"/>
        <w:rPr>
          <w:rFonts w:ascii="Times New Roman" w:hAnsi="Times New Roman" w:cs="Times New Roman"/>
          <w:sz w:val="24"/>
          <w:szCs w:val="24"/>
        </w:rPr>
        <w:sectPr w:rsidR="00280AAE" w:rsidRPr="00F338DB" w:rsidSect="007C4027">
          <w:headerReference w:type="even" r:id="rId19"/>
          <w:headerReference w:type="default" r:id="rId20"/>
          <w:footerReference w:type="even" r:id="rId21"/>
          <w:footerReference w:type="default" r:id="rId22"/>
          <w:headerReference w:type="first" r:id="rId23"/>
          <w:footerReference w:type="first" r:id="rId24"/>
          <w:pgSz w:w="11906" w:h="16838"/>
          <w:pgMar w:top="1134" w:right="1134" w:bottom="1134" w:left="1134" w:header="573" w:footer="0" w:gutter="0"/>
          <w:cols w:space="720"/>
        </w:sectPr>
      </w:pPr>
    </w:p>
    <w:p w:rsidR="00280AAE" w:rsidRPr="00F338DB" w:rsidRDefault="005D335C" w:rsidP="00F338DB">
      <w:pPr>
        <w:spacing w:after="0" w:line="240" w:lineRule="auto"/>
        <w:ind w:right="53"/>
        <w:rPr>
          <w:rFonts w:ascii="Times New Roman" w:hAnsi="Times New Roman" w:cs="Times New Roman"/>
          <w:sz w:val="24"/>
          <w:szCs w:val="24"/>
        </w:rPr>
      </w:pPr>
      <w:r w:rsidRPr="00F338DB">
        <w:rPr>
          <w:rFonts w:ascii="Times New Roman" w:hAnsi="Times New Roman" w:cs="Times New Roman"/>
          <w:sz w:val="24"/>
          <w:szCs w:val="24"/>
        </w:rPr>
        <w:lastRenderedPageBreak/>
        <w:t xml:space="preserve">помощь в определении варианта АООП и особых условий. Педагог-психолог при желании может написать рекомендации, которые он считает нужным включить в рекомендации ПМПК, однако решение об их целесообразности принимается Комиссией. Педагог-психолог ПМПК и комиссия в целом могут не разделять мнение коллеги, однако представленное заключение должно быть включено в общий пакет собранных документов и при возникновении конфликтной ситуации (несогласия родителей с выводом) передано в Центральную ПМПК.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Заключение учителя-логопеда также содержит информацию о фамилии, имени, отчестве ребенка, возрасте, дате проведения обследования, а также указание автора использованного методического комплекса.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 заключении характеризуется состояние просодической и </w:t>
      </w:r>
      <w:proofErr w:type="spellStart"/>
      <w:r w:rsidRPr="00F338DB">
        <w:rPr>
          <w:rFonts w:ascii="Times New Roman" w:hAnsi="Times New Roman" w:cs="Times New Roman"/>
          <w:sz w:val="24"/>
          <w:szCs w:val="24"/>
        </w:rPr>
        <w:t>темпоритмической</w:t>
      </w:r>
      <w:proofErr w:type="spellEnd"/>
      <w:r w:rsidRPr="00F338DB">
        <w:rPr>
          <w:rFonts w:ascii="Times New Roman" w:hAnsi="Times New Roman" w:cs="Times New Roman"/>
          <w:sz w:val="24"/>
          <w:szCs w:val="24"/>
        </w:rPr>
        <w:t xml:space="preserve"> стороны речи, звукопроизношения, слоговой структуры слова (в соотнесении с возможностью повторения ритма), фонематических процессов, активного и пассивного словаря, словообразования и словоизменения, связного высказывания, возможности поддержания диалога. Отмечается наличие </w:t>
      </w:r>
      <w:proofErr w:type="spellStart"/>
      <w:r w:rsidRPr="00F338DB">
        <w:rPr>
          <w:rFonts w:ascii="Times New Roman" w:hAnsi="Times New Roman" w:cs="Times New Roman"/>
          <w:sz w:val="24"/>
          <w:szCs w:val="24"/>
        </w:rPr>
        <w:t>эхолалий</w:t>
      </w:r>
      <w:proofErr w:type="spellEnd"/>
      <w:r w:rsidRPr="00F338DB">
        <w:rPr>
          <w:rFonts w:ascii="Times New Roman" w:hAnsi="Times New Roman" w:cs="Times New Roman"/>
          <w:sz w:val="24"/>
          <w:szCs w:val="24"/>
        </w:rPr>
        <w:t xml:space="preserve">, неологизмов, других речевых феноменов. Оценивается готовность или степень овладения письменной речью. В случае </w:t>
      </w:r>
      <w:proofErr w:type="spellStart"/>
      <w:r w:rsidRPr="00F338DB">
        <w:rPr>
          <w:rFonts w:ascii="Times New Roman" w:hAnsi="Times New Roman" w:cs="Times New Roman"/>
          <w:sz w:val="24"/>
          <w:szCs w:val="24"/>
        </w:rPr>
        <w:t>сформированности</w:t>
      </w:r>
      <w:proofErr w:type="spellEnd"/>
      <w:r w:rsidRPr="00F338DB">
        <w:rPr>
          <w:rFonts w:ascii="Times New Roman" w:hAnsi="Times New Roman" w:cs="Times New Roman"/>
          <w:sz w:val="24"/>
          <w:szCs w:val="24"/>
        </w:rPr>
        <w:t xml:space="preserve"> навыка письма анализируется характер допускаемых ошибок.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Речевое заключение обязательно должно содержать указание на первичность или вторичность (в </w:t>
      </w:r>
      <w:proofErr w:type="spellStart"/>
      <w:r w:rsidRPr="00F338DB">
        <w:rPr>
          <w:rFonts w:ascii="Times New Roman" w:hAnsi="Times New Roman" w:cs="Times New Roman"/>
          <w:sz w:val="24"/>
          <w:szCs w:val="24"/>
        </w:rPr>
        <w:t>т.ч</w:t>
      </w:r>
      <w:proofErr w:type="spellEnd"/>
      <w:r w:rsidRPr="00F338DB">
        <w:rPr>
          <w:rFonts w:ascii="Times New Roman" w:hAnsi="Times New Roman" w:cs="Times New Roman"/>
          <w:sz w:val="24"/>
          <w:szCs w:val="24"/>
        </w:rPr>
        <w:t xml:space="preserve">. </w:t>
      </w:r>
    </w:p>
    <w:p w:rsidR="00280AAE" w:rsidRPr="00F338DB" w:rsidRDefault="005D335C" w:rsidP="00F338DB">
      <w:pPr>
        <w:spacing w:after="0" w:line="240" w:lineRule="auto"/>
        <w:ind w:right="53"/>
        <w:rPr>
          <w:rFonts w:ascii="Times New Roman" w:hAnsi="Times New Roman" w:cs="Times New Roman"/>
          <w:sz w:val="24"/>
          <w:szCs w:val="24"/>
        </w:rPr>
      </w:pPr>
      <w:proofErr w:type="spellStart"/>
      <w:r w:rsidRPr="00F338DB">
        <w:rPr>
          <w:rFonts w:ascii="Times New Roman" w:hAnsi="Times New Roman" w:cs="Times New Roman"/>
          <w:sz w:val="24"/>
          <w:szCs w:val="24"/>
        </w:rPr>
        <w:t>коморбидность</w:t>
      </w:r>
      <w:proofErr w:type="spellEnd"/>
      <w:r w:rsidRPr="00F338DB">
        <w:rPr>
          <w:rFonts w:ascii="Times New Roman" w:hAnsi="Times New Roman" w:cs="Times New Roman"/>
          <w:sz w:val="24"/>
          <w:szCs w:val="24"/>
        </w:rPr>
        <w:t xml:space="preserve">) речевой патологии. Учитель-логопед обращает внимание на состояние неречевых процессов, в том числе мышления и обучаемости.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К формулировкам логопедического диагноза требования те же, что и для патопсихологического заключения.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При наличии в образовательной организации консилиума, организовавшего обсуждение результатов предварительной диагностики (в этом случае может добавиться и заключение учителя-дефектолога) формулируется общий вывод - предположение о наличии у ребенка ограниченных возможностей здоровья, связанных с ними особых образовательных потребностей и необходимости создания специальных условий и обучения по адаптированной образовательной программе.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1093" w:right="1142"/>
        <w:jc w:val="center"/>
        <w:rPr>
          <w:rFonts w:ascii="Times New Roman" w:hAnsi="Times New Roman" w:cs="Times New Roman"/>
          <w:sz w:val="24"/>
          <w:szCs w:val="24"/>
        </w:rPr>
      </w:pPr>
      <w:r w:rsidRPr="00F338DB">
        <w:rPr>
          <w:rFonts w:ascii="Times New Roman" w:hAnsi="Times New Roman" w:cs="Times New Roman"/>
          <w:sz w:val="24"/>
          <w:szCs w:val="24"/>
        </w:rPr>
        <w:t xml:space="preserve">2.10. ЗАПРОС У СООТВЕТСТВУЮЩИХ ОРГАНОВ </w:t>
      </w:r>
    </w:p>
    <w:p w:rsidR="00280AAE" w:rsidRPr="00F338DB" w:rsidRDefault="005D335C" w:rsidP="00F338DB">
      <w:pPr>
        <w:spacing w:after="0" w:line="240" w:lineRule="auto"/>
        <w:ind w:left="1093" w:right="1145"/>
        <w:jc w:val="center"/>
        <w:rPr>
          <w:rFonts w:ascii="Times New Roman" w:hAnsi="Times New Roman" w:cs="Times New Roman"/>
          <w:sz w:val="24"/>
          <w:szCs w:val="24"/>
        </w:rPr>
      </w:pPr>
      <w:r w:rsidRPr="00F338DB">
        <w:rPr>
          <w:rFonts w:ascii="Times New Roman" w:hAnsi="Times New Roman" w:cs="Times New Roman"/>
          <w:sz w:val="24"/>
          <w:szCs w:val="24"/>
        </w:rPr>
        <w:t xml:space="preserve">И ОРГАНИЗАЦИЙ ДОПОЛНИТЕЛЬНОЙ ИНФОРМАЦИИ О РЕБЕНКЕ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Запрос у органов исполнительной власти, правоохранительных органов, организаций и граждан сведений, необходимых для осуществления своей деятельности (далее - Запрос), оформляется на официальном бланке ПМПК.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В Запросе указывается: </w:t>
      </w:r>
    </w:p>
    <w:p w:rsidR="00280AAE" w:rsidRPr="00F338DB" w:rsidRDefault="005D335C" w:rsidP="00F338DB">
      <w:pPr>
        <w:numPr>
          <w:ilvl w:val="0"/>
          <w:numId w:val="32"/>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полное наименование и адрес органа исполнительной власти, правоохранительного органа, организации или гражданина, которые являются адресатом Запроса; </w:t>
      </w:r>
    </w:p>
    <w:p w:rsidR="00280AAE" w:rsidRPr="00F338DB" w:rsidRDefault="005D335C" w:rsidP="00F338DB">
      <w:pPr>
        <w:numPr>
          <w:ilvl w:val="0"/>
          <w:numId w:val="32"/>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полное наименование и адрес ПМПК, направляющей запрос; </w:t>
      </w:r>
    </w:p>
    <w:p w:rsidR="00280AAE" w:rsidRPr="00F338DB" w:rsidRDefault="005D335C" w:rsidP="00F338DB">
      <w:pPr>
        <w:numPr>
          <w:ilvl w:val="0"/>
          <w:numId w:val="32"/>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lastRenderedPageBreak/>
        <w:t xml:space="preserve">документ, из которого или событие (действие, состояние), о котором требуется предоставление сведений; </w:t>
      </w:r>
    </w:p>
    <w:p w:rsidR="00280AAE" w:rsidRPr="00F338DB" w:rsidRDefault="005D335C" w:rsidP="00F338DB">
      <w:pPr>
        <w:numPr>
          <w:ilvl w:val="0"/>
          <w:numId w:val="32"/>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общая информация о ребенке: </w:t>
      </w:r>
    </w:p>
    <w:p w:rsidR="00280AAE" w:rsidRPr="00F338DB" w:rsidRDefault="005D335C" w:rsidP="00F338DB">
      <w:pPr>
        <w:numPr>
          <w:ilvl w:val="0"/>
          <w:numId w:val="32"/>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фамилия, имя, отчество (при наличии) ребенка; </w:t>
      </w:r>
    </w:p>
    <w:p w:rsidR="00280AAE" w:rsidRPr="00F338DB" w:rsidRDefault="005D335C" w:rsidP="00F338DB">
      <w:pPr>
        <w:numPr>
          <w:ilvl w:val="0"/>
          <w:numId w:val="32"/>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число, месяц, год и место рождения; </w:t>
      </w:r>
    </w:p>
    <w:p w:rsidR="00280AAE" w:rsidRPr="00F338DB" w:rsidRDefault="005D335C" w:rsidP="00F338DB">
      <w:pPr>
        <w:numPr>
          <w:ilvl w:val="0"/>
          <w:numId w:val="32"/>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адрес регистрации по месту жительства (фактического проживания).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Бланки Запросов имеют сквозную нумерацию.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Оригинал Запроса отправляется в адрес соответствующего органа или организации по почте. В некоторых случаях по решению руководителя ПМПК Запрос может быть выдан родителю (законному представителю) ребенка на руки для его обращения в соответствующие органы или организации. В этом случае родитель (законный представитель) должен расписаться на копии Запроса в получении оригинала Запроса.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Копия Запроса хранится в Карте ребенка.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В Запросе указывается дата его оформления.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Запрос заверяется подписью руководителя территориальной/центральной ПМПК (уполномоченного лица).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Все записи в Запросе ведутся четко и разборчиво, в том числе </w:t>
      </w:r>
      <w:proofErr w:type="spellStart"/>
      <w:r w:rsidRPr="00F338DB">
        <w:rPr>
          <w:rFonts w:ascii="Times New Roman" w:hAnsi="Times New Roman" w:cs="Times New Roman"/>
          <w:sz w:val="24"/>
          <w:szCs w:val="24"/>
        </w:rPr>
        <w:t>машинописно</w:t>
      </w:r>
      <w:proofErr w:type="spellEnd"/>
      <w:r w:rsidRPr="00F338DB">
        <w:rPr>
          <w:rFonts w:ascii="Times New Roman" w:hAnsi="Times New Roman" w:cs="Times New Roman"/>
          <w:sz w:val="24"/>
          <w:szCs w:val="24"/>
        </w:rPr>
        <w:t xml:space="preserve">. Не допускаются зачеркивания и исправления.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На бланке имеется ссылка на нормативный документ, на основании которого оформлен Запрос.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1093" w:right="1140"/>
        <w:jc w:val="center"/>
        <w:rPr>
          <w:rFonts w:ascii="Times New Roman" w:hAnsi="Times New Roman" w:cs="Times New Roman"/>
          <w:sz w:val="24"/>
          <w:szCs w:val="24"/>
        </w:rPr>
      </w:pPr>
      <w:r w:rsidRPr="00F338DB">
        <w:rPr>
          <w:rFonts w:ascii="Times New Roman" w:hAnsi="Times New Roman" w:cs="Times New Roman"/>
          <w:sz w:val="24"/>
          <w:szCs w:val="24"/>
        </w:rPr>
        <w:t xml:space="preserve">2.11. ЗАПРОС СВЕДЕНИЙ О РЕБЕНКЕ ОТ СПЕЦИАЛИСТОВ-ЭКСПЕРТОВ </w:t>
      </w:r>
    </w:p>
    <w:p w:rsidR="00280AAE" w:rsidRPr="00F338DB" w:rsidRDefault="005D335C" w:rsidP="00F338DB">
      <w:pPr>
        <w:spacing w:after="0" w:line="240" w:lineRule="auto"/>
        <w:ind w:left="1093" w:right="1140"/>
        <w:jc w:val="center"/>
        <w:rPr>
          <w:rFonts w:ascii="Times New Roman" w:hAnsi="Times New Roman" w:cs="Times New Roman"/>
          <w:sz w:val="24"/>
          <w:szCs w:val="24"/>
        </w:rPr>
      </w:pPr>
      <w:r w:rsidRPr="00F338DB">
        <w:rPr>
          <w:rFonts w:ascii="Times New Roman" w:hAnsi="Times New Roman" w:cs="Times New Roman"/>
          <w:sz w:val="24"/>
          <w:szCs w:val="24"/>
        </w:rPr>
        <w:t xml:space="preserve">(В ТОМ ЧИСЛЕ СПЕЦИАЛИСТОВ НЕГОСУДАРСТВЕННЫХ ОРГАНИЗАЦИЙ, </w:t>
      </w:r>
    </w:p>
    <w:p w:rsidR="00280AAE" w:rsidRPr="00F338DB" w:rsidRDefault="005D335C" w:rsidP="00F338DB">
      <w:pPr>
        <w:spacing w:after="0" w:line="240" w:lineRule="auto"/>
        <w:ind w:left="1093" w:right="1142"/>
        <w:jc w:val="center"/>
        <w:rPr>
          <w:rFonts w:ascii="Times New Roman" w:hAnsi="Times New Roman" w:cs="Times New Roman"/>
          <w:sz w:val="24"/>
          <w:szCs w:val="24"/>
        </w:rPr>
      </w:pPr>
      <w:r w:rsidRPr="00F338DB">
        <w:rPr>
          <w:rFonts w:ascii="Times New Roman" w:hAnsi="Times New Roman" w:cs="Times New Roman"/>
          <w:sz w:val="24"/>
          <w:szCs w:val="24"/>
        </w:rPr>
        <w:t xml:space="preserve">ОСУЩЕСТВЛЯЮЩИХ ПОМОЩЬ) &lt;7&gt;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&lt;7&gt; Обязательным не является. </w:t>
      </w:r>
    </w:p>
    <w:p w:rsidR="00280AAE" w:rsidRPr="00F338DB" w:rsidRDefault="005D335C" w:rsidP="00F338DB">
      <w:pPr>
        <w:spacing w:after="0" w:line="240" w:lineRule="auto"/>
        <w:ind w:left="54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Запрос у экспертов (граждан) сведений, необходимых для осуществления своей деятельности (далее - Запрос), оформляется на официальном бланке ПМПК.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В Запросе указывается: </w:t>
      </w:r>
    </w:p>
    <w:p w:rsidR="00280AAE" w:rsidRPr="00F338DB" w:rsidRDefault="005D335C" w:rsidP="00F338DB">
      <w:pPr>
        <w:numPr>
          <w:ilvl w:val="0"/>
          <w:numId w:val="33"/>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полное наименование эксперта (Ф.И.О., профессиональная принадлежность), являющегося адресатом Запроса; </w:t>
      </w:r>
    </w:p>
    <w:p w:rsidR="00280AAE" w:rsidRPr="00F338DB" w:rsidRDefault="005D335C" w:rsidP="00F338DB">
      <w:pPr>
        <w:numPr>
          <w:ilvl w:val="0"/>
          <w:numId w:val="33"/>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полное наименование и адрес ПМПК, направляющей запрос; </w:t>
      </w:r>
    </w:p>
    <w:p w:rsidR="00280AAE" w:rsidRPr="00F338DB" w:rsidRDefault="005D335C" w:rsidP="00F338DB">
      <w:pPr>
        <w:numPr>
          <w:ilvl w:val="0"/>
          <w:numId w:val="33"/>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общая информация о ребенке, в отношении которого требуется дополнительная информация: </w:t>
      </w:r>
    </w:p>
    <w:p w:rsidR="00280AAE" w:rsidRPr="00F338DB" w:rsidRDefault="005D335C" w:rsidP="00F338DB">
      <w:pPr>
        <w:numPr>
          <w:ilvl w:val="0"/>
          <w:numId w:val="33"/>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фамилия, имя, отчество (при наличии) ребенка; </w:t>
      </w:r>
    </w:p>
    <w:p w:rsidR="00280AAE" w:rsidRPr="00F338DB" w:rsidRDefault="005D335C" w:rsidP="00F338DB">
      <w:pPr>
        <w:numPr>
          <w:ilvl w:val="0"/>
          <w:numId w:val="33"/>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число, месяц, год и место рождения; </w:t>
      </w:r>
    </w:p>
    <w:p w:rsidR="00280AAE" w:rsidRPr="00F338DB" w:rsidRDefault="005D335C" w:rsidP="00F338DB">
      <w:pPr>
        <w:numPr>
          <w:ilvl w:val="0"/>
          <w:numId w:val="33"/>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адрес места жительства (места регистрации); </w:t>
      </w:r>
    </w:p>
    <w:p w:rsidR="00280AAE" w:rsidRPr="00F338DB" w:rsidRDefault="005D335C" w:rsidP="00F338DB">
      <w:pPr>
        <w:numPr>
          <w:ilvl w:val="0"/>
          <w:numId w:val="33"/>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посещаемая образовательная организация, образовательная программа, по которой организовано обучение; </w:t>
      </w:r>
    </w:p>
    <w:p w:rsidR="00280AAE" w:rsidRPr="00F338DB" w:rsidRDefault="005D335C" w:rsidP="00F338DB">
      <w:pPr>
        <w:numPr>
          <w:ilvl w:val="0"/>
          <w:numId w:val="33"/>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lastRenderedPageBreak/>
        <w:t xml:space="preserve">сущность Запроса и его цель. </w:t>
      </w:r>
    </w:p>
    <w:p w:rsidR="00280AAE" w:rsidRPr="00F338DB" w:rsidRDefault="005D335C" w:rsidP="00F338DB">
      <w:pPr>
        <w:spacing w:after="0" w:line="240" w:lineRule="auto"/>
        <w:ind w:left="565" w:right="53"/>
        <w:rPr>
          <w:rFonts w:ascii="Times New Roman" w:hAnsi="Times New Roman" w:cs="Times New Roman"/>
          <w:sz w:val="24"/>
          <w:szCs w:val="24"/>
        </w:rPr>
      </w:pPr>
      <w:proofErr w:type="gramStart"/>
      <w:r w:rsidRPr="00F338DB">
        <w:rPr>
          <w:rFonts w:ascii="Times New Roman" w:hAnsi="Times New Roman" w:cs="Times New Roman"/>
          <w:sz w:val="24"/>
          <w:szCs w:val="24"/>
        </w:rPr>
        <w:t>Например</w:t>
      </w:r>
      <w:proofErr w:type="gramEnd"/>
      <w:r w:rsidRPr="00F338DB">
        <w:rPr>
          <w:rFonts w:ascii="Times New Roman" w:hAnsi="Times New Roman" w:cs="Times New Roman"/>
          <w:sz w:val="24"/>
          <w:szCs w:val="24"/>
        </w:rPr>
        <w:t xml:space="preserve">: </w:t>
      </w:r>
    </w:p>
    <w:p w:rsidR="00280AAE" w:rsidRPr="00F338DB" w:rsidRDefault="005D335C" w:rsidP="00F338DB">
      <w:pPr>
        <w:numPr>
          <w:ilvl w:val="0"/>
          <w:numId w:val="33"/>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углубленное психологическое обследование с целью уточнения причин трудностей усвоения образовательной программы; </w:t>
      </w:r>
    </w:p>
    <w:p w:rsidR="00280AAE" w:rsidRPr="00F338DB" w:rsidRDefault="005D335C" w:rsidP="00F338DB">
      <w:pPr>
        <w:numPr>
          <w:ilvl w:val="0"/>
          <w:numId w:val="33"/>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углубленное психологическое обследование с целью дифференциальной диагностики и уточнения варианта образовательной программы (в этом случае следует указать, между какими вариантами АООП осуществляется выбор - например, 5.2 или 7.2, 7.1 или 7.2, 7.2 или Пр. N 1599, вар. 1 и т.п.); </w:t>
      </w:r>
    </w:p>
    <w:p w:rsidR="00280AAE" w:rsidRPr="00F338DB" w:rsidRDefault="005D335C" w:rsidP="00F338DB">
      <w:pPr>
        <w:numPr>
          <w:ilvl w:val="0"/>
          <w:numId w:val="33"/>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углубленное психологическое обследование с целью уточнения рекомендаций; углубленное психологическое обследование с целью выявления вероятного генезиса нарушений поведения и т.д.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Запрос передается эксперту по закрытому каналу информации или же может быть выдан родителю </w:t>
      </w:r>
    </w:p>
    <w:p w:rsidR="00280AAE" w:rsidRPr="00F338DB" w:rsidRDefault="005D335C" w:rsidP="00F338DB">
      <w:pPr>
        <w:spacing w:after="0" w:line="240" w:lineRule="auto"/>
        <w:ind w:right="53"/>
        <w:rPr>
          <w:rFonts w:ascii="Times New Roman" w:hAnsi="Times New Roman" w:cs="Times New Roman"/>
          <w:sz w:val="24"/>
          <w:szCs w:val="24"/>
        </w:rPr>
      </w:pPr>
      <w:r w:rsidRPr="00F338DB">
        <w:rPr>
          <w:rFonts w:ascii="Times New Roman" w:hAnsi="Times New Roman" w:cs="Times New Roman"/>
          <w:sz w:val="24"/>
          <w:szCs w:val="24"/>
        </w:rPr>
        <w:t xml:space="preserve">(законному представителю) ребенка на руки для его обращения к эксперту. В этом случае родитель (законный представитель) ребенка должен расписаться на копии Запроса в получении оригинала Запроса. Копия Запроса хранится в Карте ребенка. Заключение в ответ на Запрос передается по закрытому каналу информации или же может быть выдано законному представителю ребенка на руки в запечатанном конверте. В этом случае родитель дает эксперту расписку о получении заключения.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 Запросе указывается дата его оформления. Запрос заверяется подписью руководителя территориальной/центральной ПМПК (уполномоченного лица).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1093" w:right="1141"/>
        <w:jc w:val="center"/>
        <w:rPr>
          <w:rFonts w:ascii="Times New Roman" w:hAnsi="Times New Roman" w:cs="Times New Roman"/>
          <w:sz w:val="24"/>
          <w:szCs w:val="24"/>
        </w:rPr>
      </w:pPr>
      <w:r w:rsidRPr="00F338DB">
        <w:rPr>
          <w:rFonts w:ascii="Times New Roman" w:hAnsi="Times New Roman" w:cs="Times New Roman"/>
          <w:sz w:val="24"/>
          <w:szCs w:val="24"/>
        </w:rPr>
        <w:t xml:space="preserve">2.12. ЖУРНАЛ ЗАПИСИ ДЕТЕЙ НА ОБСЛЕДОВАНИЕ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Журнал записи детей на обследование (далее - Журнал записи) входит в перечень обязательных документов, которые ведутся специалистами ПМПК.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В Журнале записи отражается следующая информация: </w:t>
      </w:r>
    </w:p>
    <w:p w:rsidR="00280AAE" w:rsidRPr="00F338DB" w:rsidRDefault="005D335C" w:rsidP="00F338DB">
      <w:pPr>
        <w:numPr>
          <w:ilvl w:val="0"/>
          <w:numId w:val="33"/>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дата предполагаемого приема ребенка на ПМПК; </w:t>
      </w:r>
    </w:p>
    <w:p w:rsidR="00280AAE" w:rsidRPr="00F338DB" w:rsidRDefault="005D335C" w:rsidP="00F338DB">
      <w:pPr>
        <w:numPr>
          <w:ilvl w:val="0"/>
          <w:numId w:val="33"/>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время приема ребенка; </w:t>
      </w:r>
    </w:p>
    <w:p w:rsidR="00280AAE" w:rsidRPr="00F338DB" w:rsidRDefault="005D335C" w:rsidP="00F338DB">
      <w:pPr>
        <w:numPr>
          <w:ilvl w:val="0"/>
          <w:numId w:val="33"/>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фамилия, имя, отчество ребенка; </w:t>
      </w:r>
    </w:p>
    <w:p w:rsidR="00280AAE" w:rsidRPr="00F338DB" w:rsidRDefault="005D335C" w:rsidP="00F338DB">
      <w:pPr>
        <w:numPr>
          <w:ilvl w:val="0"/>
          <w:numId w:val="33"/>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дата рождения ребенка; </w:t>
      </w:r>
    </w:p>
    <w:p w:rsidR="00280AAE" w:rsidRPr="00F338DB" w:rsidRDefault="005D335C" w:rsidP="00F338DB">
      <w:pPr>
        <w:numPr>
          <w:ilvl w:val="0"/>
          <w:numId w:val="33"/>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фамилия, имя, отчество родителя (законного представителя) ребенка; </w:t>
      </w:r>
    </w:p>
    <w:p w:rsidR="00280AAE" w:rsidRPr="00F338DB" w:rsidRDefault="005D335C" w:rsidP="00F338DB">
      <w:pPr>
        <w:numPr>
          <w:ilvl w:val="0"/>
          <w:numId w:val="33"/>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контактная информация (телефон, электронный адрес) родителя (законного представителя) ребенка; </w:t>
      </w:r>
    </w:p>
    <w:p w:rsidR="00280AAE" w:rsidRPr="00F338DB" w:rsidRDefault="005D335C" w:rsidP="00F338DB">
      <w:pPr>
        <w:numPr>
          <w:ilvl w:val="0"/>
          <w:numId w:val="33"/>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образовательная организация, в которой обучается ребенок в настоящее время; </w:t>
      </w:r>
    </w:p>
    <w:p w:rsidR="00280AAE" w:rsidRPr="00F338DB" w:rsidRDefault="005D335C" w:rsidP="00F338DB">
      <w:pPr>
        <w:numPr>
          <w:ilvl w:val="0"/>
          <w:numId w:val="33"/>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кем ребенок направлен на ПМПК, имеется ли направление (при наличии); </w:t>
      </w:r>
    </w:p>
    <w:p w:rsidR="00280AAE" w:rsidRPr="00F338DB" w:rsidRDefault="005D335C" w:rsidP="00F338DB">
      <w:pPr>
        <w:numPr>
          <w:ilvl w:val="0"/>
          <w:numId w:val="33"/>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установленный диагноз (при наличии); </w:t>
      </w:r>
    </w:p>
    <w:p w:rsidR="00280AAE" w:rsidRPr="00F338DB" w:rsidRDefault="005D335C" w:rsidP="00F338DB">
      <w:pPr>
        <w:numPr>
          <w:ilvl w:val="0"/>
          <w:numId w:val="33"/>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инвалидность (при наличии); </w:t>
      </w:r>
    </w:p>
    <w:p w:rsidR="00280AAE" w:rsidRPr="00F338DB" w:rsidRDefault="005D335C" w:rsidP="00F338DB">
      <w:pPr>
        <w:numPr>
          <w:ilvl w:val="0"/>
          <w:numId w:val="33"/>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запрос родителя (законного представителя) ребенка.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При необходимости в Журнал записи могут быть внесены дополнительные разделы.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Все записи в Журнале записи ведутся четко и разборчиво. Следует избегать зачеркиваний и исправлений.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lastRenderedPageBreak/>
        <w:t xml:space="preserve">Журнал записи прошнуровывается, пронумеровывается, скрепляется печатью Комиссии и подписью руководителя Комиссии.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Согласно Приказу Министерства образования и науки Российской Федерации от 20 сентября 2013 г. N 1082 "Об утверждении Положения о психолого-медико-педагогической комиссии" (п. 15) </w:t>
      </w:r>
      <w:proofErr w:type="gramStart"/>
      <w:r w:rsidRPr="00F338DB">
        <w:rPr>
          <w:rFonts w:ascii="Times New Roman" w:hAnsi="Times New Roman" w:cs="Times New Roman"/>
          <w:sz w:val="24"/>
          <w:szCs w:val="24"/>
        </w:rPr>
        <w:t>"</w:t>
      </w:r>
      <w:proofErr w:type="gramEnd"/>
      <w:r w:rsidRPr="00F338DB">
        <w:rPr>
          <w:rFonts w:ascii="Times New Roman" w:hAnsi="Times New Roman" w:cs="Times New Roman"/>
          <w:sz w:val="24"/>
          <w:szCs w:val="24"/>
        </w:rPr>
        <w:t xml:space="preserve">запись на проведение обследования ребенка в комиссии осуществляется при подаче документов".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Таким образом, родитель (законный представитель) ребенка должен обращаться в ПМПК как минимум дважды: первично - при подаче документов для записи на Комиссию, повторно - при прохождении ребенком обследования.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При организации деятельности ПМПК в формате информационной открытости представляется возможным разместить необходимый перечень представляемых на Комиссию документов и требований к документам на сайтах Комиссии, Учредителя Комиссии, образовательных и медицинских организаций, учреждений социальной защиты. Кроме того, необходимо предусмотреть организацию информационных стендов с аналогичной информацией в помещениях Комиссии, Учредителя Комиссии, образовательных и медицинских организаций, учреждений социальной защиты. Дополнительно представляется целесообразным разработать стандартную форму информирования родителей по телефону (электронной почте) о представляемых на Комиссию документах и требований к этим документам. Необходимо предусмотреть во всех информационных материалах предупреждение о том, что ответственность за предоставление полного пакета корректных документов лежит на родителе (законном представителе).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 случае если на Комиссию будет представлен неполный пакет документов или документы будут некорректно оформлены, в обследовании ребенка на Комиссии может быть отказано.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1093" w:right="1144"/>
        <w:jc w:val="center"/>
        <w:rPr>
          <w:rFonts w:ascii="Times New Roman" w:hAnsi="Times New Roman" w:cs="Times New Roman"/>
          <w:sz w:val="24"/>
          <w:szCs w:val="24"/>
        </w:rPr>
      </w:pPr>
      <w:r w:rsidRPr="00F338DB">
        <w:rPr>
          <w:rFonts w:ascii="Times New Roman" w:hAnsi="Times New Roman" w:cs="Times New Roman"/>
          <w:sz w:val="24"/>
          <w:szCs w:val="24"/>
        </w:rPr>
        <w:t xml:space="preserve">2.13. ЖУРНАЛ УЧЕТА ДЕТЕЙ, ПРОШЕДШИХ ОБСЛЕДОВАНИЕ В ПМПК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Журнал учета детей, прошедших обследование (далее - Журнал учета), входит в перечень обязательных документов, которые ведутся специалистами ПМПК.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В Журнале учета отражается следующая информация: </w:t>
      </w:r>
    </w:p>
    <w:p w:rsidR="00280AAE" w:rsidRPr="00F338DB" w:rsidRDefault="005D335C" w:rsidP="00F338DB">
      <w:pPr>
        <w:numPr>
          <w:ilvl w:val="0"/>
          <w:numId w:val="34"/>
        </w:numPr>
        <w:spacing w:after="0" w:line="240" w:lineRule="auto"/>
        <w:ind w:right="53" w:hanging="122"/>
        <w:rPr>
          <w:rFonts w:ascii="Times New Roman" w:hAnsi="Times New Roman" w:cs="Times New Roman"/>
          <w:sz w:val="24"/>
          <w:szCs w:val="24"/>
        </w:rPr>
      </w:pPr>
      <w:r w:rsidRPr="00F338DB">
        <w:rPr>
          <w:rFonts w:ascii="Times New Roman" w:hAnsi="Times New Roman" w:cs="Times New Roman"/>
          <w:sz w:val="24"/>
          <w:szCs w:val="24"/>
        </w:rPr>
        <w:t xml:space="preserve">порядковый номер записи; </w:t>
      </w:r>
    </w:p>
    <w:p w:rsidR="00280AAE" w:rsidRPr="00F338DB" w:rsidRDefault="005D335C" w:rsidP="00F338DB">
      <w:pPr>
        <w:numPr>
          <w:ilvl w:val="0"/>
          <w:numId w:val="34"/>
        </w:numPr>
        <w:spacing w:after="0" w:line="240" w:lineRule="auto"/>
        <w:ind w:right="53" w:hanging="122"/>
        <w:rPr>
          <w:rFonts w:ascii="Times New Roman" w:hAnsi="Times New Roman" w:cs="Times New Roman"/>
          <w:sz w:val="24"/>
          <w:szCs w:val="24"/>
        </w:rPr>
      </w:pPr>
      <w:r w:rsidRPr="00F338DB">
        <w:rPr>
          <w:rFonts w:ascii="Times New Roman" w:hAnsi="Times New Roman" w:cs="Times New Roman"/>
          <w:sz w:val="24"/>
          <w:szCs w:val="24"/>
        </w:rPr>
        <w:t xml:space="preserve">фамилия, имя, отчество ребенка; - дата рождения ребенка; </w:t>
      </w:r>
    </w:p>
    <w:p w:rsidR="00280AAE" w:rsidRPr="00F338DB" w:rsidRDefault="005D335C" w:rsidP="00F338DB">
      <w:pPr>
        <w:numPr>
          <w:ilvl w:val="0"/>
          <w:numId w:val="34"/>
        </w:numPr>
        <w:spacing w:after="0" w:line="240" w:lineRule="auto"/>
        <w:ind w:right="53" w:hanging="122"/>
        <w:rPr>
          <w:rFonts w:ascii="Times New Roman" w:hAnsi="Times New Roman" w:cs="Times New Roman"/>
          <w:sz w:val="24"/>
          <w:szCs w:val="24"/>
        </w:rPr>
      </w:pPr>
      <w:r w:rsidRPr="00F338DB">
        <w:rPr>
          <w:rFonts w:ascii="Times New Roman" w:hAnsi="Times New Roman" w:cs="Times New Roman"/>
          <w:sz w:val="24"/>
          <w:szCs w:val="24"/>
        </w:rPr>
        <w:t xml:space="preserve">контактная информация (телефон, электронный адрес) родителя (законного представителя) ребенка; </w:t>
      </w:r>
    </w:p>
    <w:p w:rsidR="00280AAE" w:rsidRPr="00F338DB" w:rsidRDefault="005D335C" w:rsidP="00F338DB">
      <w:pPr>
        <w:numPr>
          <w:ilvl w:val="0"/>
          <w:numId w:val="34"/>
        </w:numPr>
        <w:spacing w:after="0" w:line="240" w:lineRule="auto"/>
        <w:ind w:right="53" w:hanging="122"/>
        <w:rPr>
          <w:rFonts w:ascii="Times New Roman" w:hAnsi="Times New Roman" w:cs="Times New Roman"/>
          <w:sz w:val="24"/>
          <w:szCs w:val="24"/>
        </w:rPr>
      </w:pPr>
      <w:r w:rsidRPr="00F338DB">
        <w:rPr>
          <w:rFonts w:ascii="Times New Roman" w:hAnsi="Times New Roman" w:cs="Times New Roman"/>
          <w:sz w:val="24"/>
          <w:szCs w:val="24"/>
        </w:rPr>
        <w:t xml:space="preserve">кем ребенок направлен на ПМПК, имеется ли направление; </w:t>
      </w:r>
    </w:p>
    <w:p w:rsidR="00280AAE" w:rsidRPr="00F338DB" w:rsidRDefault="005D335C" w:rsidP="00F338DB">
      <w:pPr>
        <w:numPr>
          <w:ilvl w:val="0"/>
          <w:numId w:val="34"/>
        </w:numPr>
        <w:spacing w:after="0" w:line="240" w:lineRule="auto"/>
        <w:ind w:right="53" w:hanging="122"/>
        <w:rPr>
          <w:rFonts w:ascii="Times New Roman" w:hAnsi="Times New Roman" w:cs="Times New Roman"/>
          <w:sz w:val="24"/>
          <w:szCs w:val="24"/>
        </w:rPr>
      </w:pPr>
      <w:r w:rsidRPr="00F338DB">
        <w:rPr>
          <w:rFonts w:ascii="Times New Roman" w:hAnsi="Times New Roman" w:cs="Times New Roman"/>
          <w:sz w:val="24"/>
          <w:szCs w:val="24"/>
        </w:rPr>
        <w:t xml:space="preserve">заключение при поступлении на ПМПК (установленный диагноз (при наличии)); </w:t>
      </w:r>
    </w:p>
    <w:p w:rsidR="00280AAE" w:rsidRPr="00F338DB" w:rsidRDefault="005D335C" w:rsidP="00F338DB">
      <w:pPr>
        <w:numPr>
          <w:ilvl w:val="0"/>
          <w:numId w:val="34"/>
        </w:numPr>
        <w:spacing w:after="0" w:line="240" w:lineRule="auto"/>
        <w:ind w:right="53" w:hanging="122"/>
        <w:rPr>
          <w:rFonts w:ascii="Times New Roman" w:hAnsi="Times New Roman" w:cs="Times New Roman"/>
          <w:sz w:val="24"/>
          <w:szCs w:val="24"/>
        </w:rPr>
      </w:pPr>
      <w:r w:rsidRPr="00F338DB">
        <w:rPr>
          <w:rFonts w:ascii="Times New Roman" w:hAnsi="Times New Roman" w:cs="Times New Roman"/>
          <w:sz w:val="24"/>
          <w:szCs w:val="24"/>
        </w:rPr>
        <w:t xml:space="preserve">инвалидность (при наличии); </w:t>
      </w:r>
    </w:p>
    <w:p w:rsidR="00280AAE" w:rsidRPr="00F338DB" w:rsidRDefault="005D335C" w:rsidP="00F338DB">
      <w:pPr>
        <w:numPr>
          <w:ilvl w:val="0"/>
          <w:numId w:val="34"/>
        </w:numPr>
        <w:spacing w:after="0" w:line="240" w:lineRule="auto"/>
        <w:ind w:right="53" w:hanging="122"/>
        <w:rPr>
          <w:rFonts w:ascii="Times New Roman" w:hAnsi="Times New Roman" w:cs="Times New Roman"/>
          <w:sz w:val="24"/>
          <w:szCs w:val="24"/>
        </w:rPr>
      </w:pPr>
      <w:r w:rsidRPr="00F338DB">
        <w:rPr>
          <w:rFonts w:ascii="Times New Roman" w:hAnsi="Times New Roman" w:cs="Times New Roman"/>
          <w:sz w:val="24"/>
          <w:szCs w:val="24"/>
        </w:rPr>
        <w:t xml:space="preserve">заключение ПМПК; </w:t>
      </w:r>
    </w:p>
    <w:p w:rsidR="00280AAE" w:rsidRPr="00F338DB" w:rsidRDefault="005D335C" w:rsidP="00F338DB">
      <w:pPr>
        <w:numPr>
          <w:ilvl w:val="0"/>
          <w:numId w:val="34"/>
        </w:numPr>
        <w:spacing w:after="0" w:line="240" w:lineRule="auto"/>
        <w:ind w:right="53" w:hanging="122"/>
        <w:rPr>
          <w:rFonts w:ascii="Times New Roman" w:hAnsi="Times New Roman" w:cs="Times New Roman"/>
          <w:sz w:val="24"/>
          <w:szCs w:val="24"/>
        </w:rPr>
      </w:pPr>
      <w:r w:rsidRPr="00F338DB">
        <w:rPr>
          <w:rFonts w:ascii="Times New Roman" w:hAnsi="Times New Roman" w:cs="Times New Roman"/>
          <w:sz w:val="24"/>
          <w:szCs w:val="24"/>
        </w:rPr>
        <w:t xml:space="preserve">особые мнения специалистов (при наличии); </w:t>
      </w:r>
    </w:p>
    <w:p w:rsidR="00280AAE" w:rsidRPr="00F338DB" w:rsidRDefault="005D335C" w:rsidP="00F338DB">
      <w:pPr>
        <w:numPr>
          <w:ilvl w:val="0"/>
          <w:numId w:val="34"/>
        </w:numPr>
        <w:spacing w:after="0" w:line="240" w:lineRule="auto"/>
        <w:ind w:right="53" w:hanging="122"/>
        <w:rPr>
          <w:rFonts w:ascii="Times New Roman" w:hAnsi="Times New Roman" w:cs="Times New Roman"/>
          <w:sz w:val="24"/>
          <w:szCs w:val="24"/>
        </w:rPr>
      </w:pPr>
      <w:r w:rsidRPr="00F338DB">
        <w:rPr>
          <w:rFonts w:ascii="Times New Roman" w:hAnsi="Times New Roman" w:cs="Times New Roman"/>
          <w:sz w:val="24"/>
          <w:szCs w:val="24"/>
        </w:rPr>
        <w:t xml:space="preserve">рекомендации ПМПК; </w:t>
      </w:r>
    </w:p>
    <w:p w:rsidR="00280AAE" w:rsidRPr="00F338DB" w:rsidRDefault="005D335C" w:rsidP="00F338DB">
      <w:pPr>
        <w:numPr>
          <w:ilvl w:val="0"/>
          <w:numId w:val="34"/>
        </w:numPr>
        <w:spacing w:after="0" w:line="240" w:lineRule="auto"/>
        <w:ind w:right="53" w:hanging="122"/>
        <w:rPr>
          <w:rFonts w:ascii="Times New Roman" w:hAnsi="Times New Roman" w:cs="Times New Roman"/>
          <w:sz w:val="24"/>
          <w:szCs w:val="24"/>
        </w:rPr>
      </w:pPr>
      <w:r w:rsidRPr="00F338DB">
        <w:rPr>
          <w:rFonts w:ascii="Times New Roman" w:hAnsi="Times New Roman" w:cs="Times New Roman"/>
          <w:sz w:val="24"/>
          <w:szCs w:val="24"/>
        </w:rPr>
        <w:t xml:space="preserve">подпись родителя (законного представителя).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При необходимости в Журнал учета могут быть внесены дополнительные разделы.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lastRenderedPageBreak/>
        <w:t xml:space="preserve">Все записи в Журнале учета ведутся четко и разборчиво. Следует избегать зачеркиваний и исправлений.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Каждое заседание отражается в Журнале учета и заверяется подписями специалистов и руководителя ПМПК, участвовавшими в заседании ПМПК.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Журнал учета прошнуровывается, пронумеровывается, скрепляется печатью ПМПК и подписью руководителя ПМПК.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1093" w:right="1146"/>
        <w:jc w:val="center"/>
        <w:rPr>
          <w:rFonts w:ascii="Times New Roman" w:hAnsi="Times New Roman" w:cs="Times New Roman"/>
          <w:sz w:val="24"/>
          <w:szCs w:val="24"/>
        </w:rPr>
      </w:pPr>
      <w:r w:rsidRPr="00F338DB">
        <w:rPr>
          <w:rFonts w:ascii="Times New Roman" w:hAnsi="Times New Roman" w:cs="Times New Roman"/>
          <w:sz w:val="24"/>
          <w:szCs w:val="24"/>
        </w:rPr>
        <w:t xml:space="preserve">2.14. КАРТА РЕБЕНКА, ПРОШЕДШЕГО ОБСЛЕДОВАНИЕ В ПМПК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Настоящее требование действует на основании Приказа Министерства образования и науки Российской Федерации от 20 сентября 2013 г. N 1082 "Об утверждении Положения о психолого-медико-педагогической комиссии" (п. 15).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Карта ребенка, прошедшего обследование в ПМПК (далее - Карта), входит в перечень обязательных документов ПМПК и оформляется специалистами Комиссии на каждого ребенка, прошедшего обследование.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Карта состоит из документов, предъявляемых родителями (законными представителями) на Комиссию, а также документов, оформляемых в процессе комиссионного обследования ребенка. Копия каждого документа сверяется с предъявленным родителем (законным представителем) оригиналом и заверяется печатью ПМПК.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В состав Карты входят следующие документы: </w:t>
      </w:r>
    </w:p>
    <w:p w:rsidR="00280AAE" w:rsidRPr="00F338DB" w:rsidRDefault="005D335C" w:rsidP="00F338DB">
      <w:pPr>
        <w:numPr>
          <w:ilvl w:val="0"/>
          <w:numId w:val="35"/>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заявление и согласие на проведение обследования ребенка в ПМПК (обязательный документ; оригинал); </w:t>
      </w:r>
    </w:p>
    <w:p w:rsidR="00280AAE" w:rsidRPr="00F338DB" w:rsidRDefault="005D335C" w:rsidP="00F338DB">
      <w:pPr>
        <w:numPr>
          <w:ilvl w:val="0"/>
          <w:numId w:val="35"/>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согласие на обработку персональных данных ребенка и родителей (обязательный документ; оригинал); </w:t>
      </w:r>
    </w:p>
    <w:p w:rsidR="00280AAE" w:rsidRPr="00F338DB" w:rsidRDefault="005D335C" w:rsidP="00F338DB">
      <w:pPr>
        <w:numPr>
          <w:ilvl w:val="0"/>
          <w:numId w:val="35"/>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направление образовательной организации, организации, осуществляющей социальное обслуживание, медицинской организации, другой организации (при наличии; оригинал или заверенная печатью ПМПК копия); </w:t>
      </w:r>
    </w:p>
    <w:p w:rsidR="00280AAE" w:rsidRPr="00F338DB" w:rsidRDefault="005D335C" w:rsidP="00F338DB">
      <w:pPr>
        <w:numPr>
          <w:ilvl w:val="0"/>
          <w:numId w:val="35"/>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направление территориальной комиссии на центральную комиссию (при наличии; оригинал - в центральной ПМПК; копия - в территориальной ПМПК); </w:t>
      </w:r>
    </w:p>
    <w:p w:rsidR="00280AAE" w:rsidRPr="00F338DB" w:rsidRDefault="005D335C" w:rsidP="00F338DB">
      <w:pPr>
        <w:numPr>
          <w:ilvl w:val="0"/>
          <w:numId w:val="35"/>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заключение (заключения) психолого-медико-педагогического консилиума образовательной организации или специалиста (специалистов), осуществляющего психолого-медико-педагогическое сопровождение обучающихся в образовательной организации (для обучающихся образовательных организаций) или заключение независимого эксперта (при наличии; оригинал или заверенная печатью ПМПК копия); </w:t>
      </w:r>
    </w:p>
    <w:p w:rsidR="00280AAE" w:rsidRPr="00F338DB" w:rsidRDefault="005D335C" w:rsidP="00F338DB">
      <w:pPr>
        <w:numPr>
          <w:ilvl w:val="0"/>
          <w:numId w:val="35"/>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заключение (заключения) комиссии о результатах ранее проведенного обследования ребенка (при наличии; оригинал или заверенная печатью ПМПК копия); </w:t>
      </w:r>
    </w:p>
    <w:p w:rsidR="00280AAE" w:rsidRPr="00F338DB" w:rsidRDefault="005D335C" w:rsidP="00F338DB">
      <w:pPr>
        <w:numPr>
          <w:ilvl w:val="0"/>
          <w:numId w:val="35"/>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подробная выписка из истории развития ребенка с заключениями врачей из медицинской организации по месту жительства (регистрации) (обязательный документ; оригинал или заверенная печатью ПМПК копия); заключения врачей-специалистов, наблюдающих ребенка (при наличии; оригинал или заверенная печатью Комиссии копия); </w:t>
      </w:r>
    </w:p>
    <w:p w:rsidR="00280AAE" w:rsidRPr="00F338DB" w:rsidRDefault="005D335C" w:rsidP="00F338DB">
      <w:pPr>
        <w:numPr>
          <w:ilvl w:val="0"/>
          <w:numId w:val="35"/>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психолого-педагогическая характеристика обучающегося, выданная образовательной организацией (для обучающихся образовательных организаций) (при наличии; оригинал или заверенная печатью ПМПК копия); </w:t>
      </w:r>
    </w:p>
    <w:p w:rsidR="00280AAE" w:rsidRPr="00F338DB" w:rsidRDefault="005D335C" w:rsidP="00F338DB">
      <w:pPr>
        <w:numPr>
          <w:ilvl w:val="0"/>
          <w:numId w:val="35"/>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lastRenderedPageBreak/>
        <w:t xml:space="preserve">запрос у соответствующих органов и организаций дополнительной информации о ребенке (при наличии; копия); </w:t>
      </w:r>
    </w:p>
    <w:p w:rsidR="00280AAE" w:rsidRPr="00F338DB" w:rsidRDefault="005D335C" w:rsidP="00F338DB">
      <w:pPr>
        <w:numPr>
          <w:ilvl w:val="0"/>
          <w:numId w:val="35"/>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протоколы обследования ребенка специалистами (обязательный документ; оригинал); - заключение ПМПК (обязательный документ; оригинал).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Карта может быть дополнена другими документами и материалами, имеющими непосредственное отношение к обследованию ребенка. Пример: в случае обращения на ПМПК не родителей, а иных законных представителей ребенка (опекуна, усыновителя и т.д.).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Срок хранения карты - 10 лет после достижения ребенком возраста 18 лет.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1093" w:right="1145"/>
        <w:jc w:val="center"/>
        <w:rPr>
          <w:rFonts w:ascii="Times New Roman" w:hAnsi="Times New Roman" w:cs="Times New Roman"/>
          <w:sz w:val="24"/>
          <w:szCs w:val="24"/>
        </w:rPr>
      </w:pPr>
      <w:r w:rsidRPr="00F338DB">
        <w:rPr>
          <w:rFonts w:ascii="Times New Roman" w:hAnsi="Times New Roman" w:cs="Times New Roman"/>
          <w:sz w:val="24"/>
          <w:szCs w:val="24"/>
        </w:rPr>
        <w:t xml:space="preserve">2.15. ПРОТОКОЛ ОБСЛЕДОВАНИЯ РЕБЕНКА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1093" w:right="1141"/>
        <w:jc w:val="center"/>
        <w:rPr>
          <w:rFonts w:ascii="Times New Roman" w:hAnsi="Times New Roman" w:cs="Times New Roman"/>
          <w:sz w:val="24"/>
          <w:szCs w:val="24"/>
        </w:rPr>
      </w:pPr>
      <w:r w:rsidRPr="00F338DB">
        <w:rPr>
          <w:rFonts w:ascii="Times New Roman" w:hAnsi="Times New Roman" w:cs="Times New Roman"/>
          <w:sz w:val="24"/>
          <w:szCs w:val="24"/>
        </w:rPr>
        <w:t xml:space="preserve">ПРОТОКОЛ N ______ </w:t>
      </w:r>
    </w:p>
    <w:p w:rsidR="00280AAE" w:rsidRPr="00F338DB" w:rsidRDefault="005D335C" w:rsidP="00F338DB">
      <w:pPr>
        <w:spacing w:after="0" w:line="240" w:lineRule="auto"/>
        <w:ind w:left="1093" w:right="1143"/>
        <w:jc w:val="center"/>
        <w:rPr>
          <w:rFonts w:ascii="Times New Roman" w:hAnsi="Times New Roman" w:cs="Times New Roman"/>
          <w:sz w:val="24"/>
          <w:szCs w:val="24"/>
        </w:rPr>
      </w:pPr>
      <w:r w:rsidRPr="00F338DB">
        <w:rPr>
          <w:rFonts w:ascii="Times New Roman" w:hAnsi="Times New Roman" w:cs="Times New Roman"/>
          <w:sz w:val="24"/>
          <w:szCs w:val="24"/>
        </w:rPr>
        <w:t xml:space="preserve">ТЕРРИТОРИАЛЬНОЙ (ЦЕНТРАЛЬНОЙ) </w:t>
      </w:r>
    </w:p>
    <w:p w:rsidR="00280AAE" w:rsidRPr="00F338DB" w:rsidRDefault="005D335C" w:rsidP="00F338DB">
      <w:pPr>
        <w:spacing w:after="0" w:line="240" w:lineRule="auto"/>
        <w:ind w:left="1093" w:right="1140"/>
        <w:jc w:val="center"/>
        <w:rPr>
          <w:rFonts w:ascii="Times New Roman" w:hAnsi="Times New Roman" w:cs="Times New Roman"/>
          <w:sz w:val="24"/>
          <w:szCs w:val="24"/>
        </w:rPr>
      </w:pPr>
      <w:r w:rsidRPr="00F338DB">
        <w:rPr>
          <w:rFonts w:ascii="Times New Roman" w:hAnsi="Times New Roman" w:cs="Times New Roman"/>
          <w:sz w:val="24"/>
          <w:szCs w:val="24"/>
        </w:rPr>
        <w:t xml:space="preserve">ПСИХОЛОГО-МЕДИКО-ПЕДАГОГИЧЕСКОЙ КОМИССИИ </w:t>
      </w:r>
    </w:p>
    <w:p w:rsidR="00280AAE" w:rsidRPr="00F338DB" w:rsidRDefault="005D335C" w:rsidP="00F338DB">
      <w:pPr>
        <w:spacing w:after="0" w:line="240" w:lineRule="auto"/>
        <w:ind w:left="1093" w:right="1142"/>
        <w:jc w:val="center"/>
        <w:rPr>
          <w:rFonts w:ascii="Times New Roman" w:hAnsi="Times New Roman" w:cs="Times New Roman"/>
          <w:sz w:val="24"/>
          <w:szCs w:val="24"/>
        </w:rPr>
      </w:pPr>
      <w:r w:rsidRPr="00F338DB">
        <w:rPr>
          <w:rFonts w:ascii="Times New Roman" w:hAnsi="Times New Roman" w:cs="Times New Roman"/>
          <w:sz w:val="24"/>
          <w:szCs w:val="24"/>
        </w:rPr>
        <w:t xml:space="preserve">от _____ 20__ года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Дата проведения ПМПК ___________________________________________________ </w:t>
      </w:r>
    </w:p>
    <w:p w:rsidR="00280AAE" w:rsidRPr="00F338DB" w:rsidRDefault="005D335C" w:rsidP="00F338DB">
      <w:pPr>
        <w:spacing w:after="0" w:line="240" w:lineRule="auto"/>
        <w:ind w:left="54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numPr>
          <w:ilvl w:val="0"/>
          <w:numId w:val="36"/>
        </w:numPr>
        <w:spacing w:after="0" w:line="240" w:lineRule="auto"/>
        <w:ind w:right="53" w:hanging="221"/>
        <w:rPr>
          <w:rFonts w:ascii="Times New Roman" w:hAnsi="Times New Roman" w:cs="Times New Roman"/>
          <w:sz w:val="24"/>
          <w:szCs w:val="24"/>
        </w:rPr>
      </w:pPr>
      <w:r w:rsidRPr="00F338DB">
        <w:rPr>
          <w:rFonts w:ascii="Times New Roman" w:hAnsi="Times New Roman" w:cs="Times New Roman"/>
          <w:sz w:val="24"/>
          <w:szCs w:val="24"/>
        </w:rPr>
        <w:t xml:space="preserve">Фамилия, имя, отчество ______________________________________________ </w:t>
      </w:r>
    </w:p>
    <w:p w:rsidR="00280AAE" w:rsidRPr="00F338DB" w:rsidRDefault="005D335C" w:rsidP="00F338DB">
      <w:pPr>
        <w:numPr>
          <w:ilvl w:val="0"/>
          <w:numId w:val="36"/>
        </w:numPr>
        <w:spacing w:after="0" w:line="240" w:lineRule="auto"/>
        <w:ind w:right="53" w:hanging="221"/>
        <w:rPr>
          <w:rFonts w:ascii="Times New Roman" w:hAnsi="Times New Roman" w:cs="Times New Roman"/>
          <w:sz w:val="24"/>
          <w:szCs w:val="24"/>
        </w:rPr>
      </w:pPr>
      <w:r w:rsidRPr="00F338DB">
        <w:rPr>
          <w:rFonts w:ascii="Times New Roman" w:hAnsi="Times New Roman" w:cs="Times New Roman"/>
          <w:sz w:val="24"/>
          <w:szCs w:val="24"/>
        </w:rPr>
        <w:t xml:space="preserve">Дата рождения _______________________________________________________ </w:t>
      </w:r>
    </w:p>
    <w:p w:rsidR="00280AAE" w:rsidRPr="00F338DB" w:rsidRDefault="005D335C" w:rsidP="00F338DB">
      <w:pPr>
        <w:numPr>
          <w:ilvl w:val="0"/>
          <w:numId w:val="36"/>
        </w:numPr>
        <w:spacing w:after="0" w:line="240" w:lineRule="auto"/>
        <w:ind w:right="53" w:hanging="221"/>
        <w:rPr>
          <w:rFonts w:ascii="Times New Roman" w:hAnsi="Times New Roman" w:cs="Times New Roman"/>
          <w:sz w:val="24"/>
          <w:szCs w:val="24"/>
        </w:rPr>
      </w:pPr>
      <w:r w:rsidRPr="00F338DB">
        <w:rPr>
          <w:rFonts w:ascii="Times New Roman" w:hAnsi="Times New Roman" w:cs="Times New Roman"/>
          <w:sz w:val="24"/>
          <w:szCs w:val="24"/>
        </w:rPr>
        <w:t xml:space="preserve">Адрес регистрации, телефон __________________________________________ </w:t>
      </w:r>
    </w:p>
    <w:p w:rsidR="00280AAE" w:rsidRPr="00F338DB" w:rsidRDefault="005D335C" w:rsidP="00F338DB">
      <w:pPr>
        <w:numPr>
          <w:ilvl w:val="0"/>
          <w:numId w:val="36"/>
        </w:numPr>
        <w:spacing w:after="0" w:line="240" w:lineRule="auto"/>
        <w:ind w:right="53" w:hanging="221"/>
        <w:rPr>
          <w:rFonts w:ascii="Times New Roman" w:hAnsi="Times New Roman" w:cs="Times New Roman"/>
          <w:sz w:val="24"/>
          <w:szCs w:val="24"/>
        </w:rPr>
      </w:pPr>
      <w:r w:rsidRPr="00F338DB">
        <w:rPr>
          <w:rFonts w:ascii="Times New Roman" w:hAnsi="Times New Roman" w:cs="Times New Roman"/>
          <w:sz w:val="24"/>
          <w:szCs w:val="24"/>
        </w:rPr>
        <w:t xml:space="preserve">Инвалидность (N документа, кем выдан, срок действия) ________________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________________________________________________________________________ </w:t>
      </w:r>
    </w:p>
    <w:p w:rsidR="00280AAE" w:rsidRPr="00F338DB" w:rsidRDefault="005D335C" w:rsidP="00F338DB">
      <w:pPr>
        <w:numPr>
          <w:ilvl w:val="0"/>
          <w:numId w:val="36"/>
        </w:numPr>
        <w:spacing w:after="0" w:line="240" w:lineRule="auto"/>
        <w:ind w:right="53" w:hanging="221"/>
        <w:rPr>
          <w:rFonts w:ascii="Times New Roman" w:hAnsi="Times New Roman" w:cs="Times New Roman"/>
          <w:sz w:val="24"/>
          <w:szCs w:val="24"/>
        </w:rPr>
      </w:pPr>
      <w:r w:rsidRPr="00F338DB">
        <w:rPr>
          <w:rFonts w:ascii="Times New Roman" w:hAnsi="Times New Roman" w:cs="Times New Roman"/>
          <w:sz w:val="24"/>
          <w:szCs w:val="24"/>
        </w:rPr>
        <w:t xml:space="preserve">Кем направлен на комиссию ___________________________________________ </w:t>
      </w:r>
    </w:p>
    <w:p w:rsidR="00280AAE" w:rsidRPr="00F338DB" w:rsidRDefault="005D335C" w:rsidP="00F338DB">
      <w:pPr>
        <w:spacing w:after="0" w:line="240" w:lineRule="auto"/>
        <w:ind w:left="565" w:right="1490"/>
        <w:rPr>
          <w:rFonts w:ascii="Times New Roman" w:hAnsi="Times New Roman" w:cs="Times New Roman"/>
          <w:sz w:val="24"/>
          <w:szCs w:val="24"/>
        </w:rPr>
      </w:pPr>
      <w:r w:rsidRPr="00F338DB">
        <w:rPr>
          <w:rFonts w:ascii="Times New Roman" w:hAnsi="Times New Roman" w:cs="Times New Roman"/>
          <w:sz w:val="24"/>
          <w:szCs w:val="24"/>
        </w:rPr>
        <w:t xml:space="preserve">________________________________________________________________________ 6. Перечень документов, представленных на ПМПК </w:t>
      </w:r>
    </w:p>
    <w:p w:rsidR="00280AAE" w:rsidRPr="00F338DB" w:rsidRDefault="005D335C" w:rsidP="00F338DB">
      <w:pPr>
        <w:spacing w:after="0" w:line="240" w:lineRule="auto"/>
        <w:ind w:left="54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eastAsia="Segoe UI Symbol" w:hAnsi="Times New Roman" w:cs="Times New Roman"/>
          <w:sz w:val="24"/>
          <w:szCs w:val="24"/>
        </w:rPr>
        <w:t></w:t>
      </w:r>
      <w:r w:rsidRPr="00F338DB">
        <w:rPr>
          <w:rFonts w:ascii="Times New Roman" w:hAnsi="Times New Roman" w:cs="Times New Roman"/>
          <w:sz w:val="24"/>
          <w:szCs w:val="24"/>
        </w:rPr>
        <w:t xml:space="preserve"> заявление о проведении или согласие на проведение обследования ребенка в комиссии; </w:t>
      </w:r>
    </w:p>
    <w:p w:rsidR="00280AAE" w:rsidRPr="00F338DB" w:rsidRDefault="005D335C" w:rsidP="00F338DB">
      <w:pPr>
        <w:spacing w:after="0" w:line="240" w:lineRule="auto"/>
        <w:ind w:left="0" w:right="53" w:firstLine="570"/>
        <w:rPr>
          <w:rFonts w:ascii="Times New Roman" w:hAnsi="Times New Roman" w:cs="Times New Roman"/>
          <w:sz w:val="24"/>
          <w:szCs w:val="24"/>
        </w:rPr>
      </w:pPr>
      <w:r w:rsidRPr="00F338DB">
        <w:rPr>
          <w:rFonts w:ascii="Times New Roman" w:eastAsia="Segoe UI Symbol" w:hAnsi="Times New Roman" w:cs="Times New Roman"/>
          <w:sz w:val="24"/>
          <w:szCs w:val="24"/>
        </w:rPr>
        <w:t></w:t>
      </w:r>
      <w:r w:rsidRPr="00F338DB">
        <w:rPr>
          <w:rFonts w:ascii="Times New Roman" w:hAnsi="Times New Roman" w:cs="Times New Roman"/>
          <w:sz w:val="24"/>
          <w:szCs w:val="24"/>
        </w:rPr>
        <w:t xml:space="preserve"> копия паспорта или свидетельства о рождении ребенка (предоставляются с предъявлением оригинала или заверенной в установленном порядке копии); </w:t>
      </w:r>
    </w:p>
    <w:p w:rsidR="00280AAE" w:rsidRPr="00F338DB" w:rsidRDefault="005D335C" w:rsidP="00F338DB">
      <w:pPr>
        <w:spacing w:after="0" w:line="240" w:lineRule="auto"/>
        <w:ind w:left="0" w:right="53" w:firstLine="570"/>
        <w:rPr>
          <w:rFonts w:ascii="Times New Roman" w:hAnsi="Times New Roman" w:cs="Times New Roman"/>
          <w:sz w:val="24"/>
          <w:szCs w:val="24"/>
        </w:rPr>
      </w:pPr>
      <w:r w:rsidRPr="00F338DB">
        <w:rPr>
          <w:rFonts w:ascii="Times New Roman" w:eastAsia="Segoe UI Symbol" w:hAnsi="Times New Roman" w:cs="Times New Roman"/>
          <w:sz w:val="24"/>
          <w:szCs w:val="24"/>
        </w:rPr>
        <w:t></w:t>
      </w:r>
      <w:r w:rsidRPr="00F338DB">
        <w:rPr>
          <w:rFonts w:ascii="Times New Roman" w:hAnsi="Times New Roman" w:cs="Times New Roman"/>
          <w:sz w:val="24"/>
          <w:szCs w:val="24"/>
        </w:rPr>
        <w:t xml:space="preserve"> документ, удостоверяющий личность родителя или полномочия законного представителя по представлению интересов ребенка; </w:t>
      </w:r>
    </w:p>
    <w:p w:rsidR="00280AAE" w:rsidRPr="00F338DB" w:rsidRDefault="005D335C" w:rsidP="00F338DB">
      <w:pPr>
        <w:spacing w:after="0" w:line="240" w:lineRule="auto"/>
        <w:ind w:left="0" w:right="53" w:firstLine="570"/>
        <w:rPr>
          <w:rFonts w:ascii="Times New Roman" w:hAnsi="Times New Roman" w:cs="Times New Roman"/>
          <w:sz w:val="24"/>
          <w:szCs w:val="24"/>
        </w:rPr>
      </w:pPr>
      <w:r w:rsidRPr="00F338DB">
        <w:rPr>
          <w:rFonts w:ascii="Times New Roman" w:eastAsia="Segoe UI Symbol" w:hAnsi="Times New Roman" w:cs="Times New Roman"/>
          <w:sz w:val="24"/>
          <w:szCs w:val="24"/>
        </w:rPr>
        <w:t></w:t>
      </w:r>
      <w:r w:rsidRPr="00F338DB">
        <w:rPr>
          <w:rFonts w:ascii="Times New Roman" w:hAnsi="Times New Roman" w:cs="Times New Roman"/>
          <w:sz w:val="24"/>
          <w:szCs w:val="24"/>
        </w:rPr>
        <w:t xml:space="preserve"> направление образовательной организации, организации, осуществляющей социальное обслуживание, медицинской организации, другой организации (при наличии); </w:t>
      </w:r>
    </w:p>
    <w:p w:rsidR="00280AAE" w:rsidRPr="00F338DB" w:rsidRDefault="005D335C" w:rsidP="00F338DB">
      <w:pPr>
        <w:spacing w:after="0" w:line="240" w:lineRule="auto"/>
        <w:ind w:left="0" w:right="53" w:firstLine="570"/>
        <w:rPr>
          <w:rFonts w:ascii="Times New Roman" w:hAnsi="Times New Roman" w:cs="Times New Roman"/>
          <w:sz w:val="24"/>
          <w:szCs w:val="24"/>
        </w:rPr>
      </w:pPr>
      <w:r w:rsidRPr="00F338DB">
        <w:rPr>
          <w:rFonts w:ascii="Times New Roman" w:eastAsia="Segoe UI Symbol" w:hAnsi="Times New Roman" w:cs="Times New Roman"/>
          <w:sz w:val="24"/>
          <w:szCs w:val="24"/>
        </w:rPr>
        <w:t></w:t>
      </w:r>
      <w:r w:rsidRPr="00F338DB">
        <w:rPr>
          <w:rFonts w:ascii="Times New Roman" w:hAnsi="Times New Roman" w:cs="Times New Roman"/>
          <w:sz w:val="24"/>
          <w:szCs w:val="24"/>
        </w:rPr>
        <w:t xml:space="preserve"> заключение (заключения) психолого-медико-педагогического консилиума образовательной организации или специалиста (специалистов), осуществляющего психолого-медико-педагогическое сопровождение обучающихся в образовательной организации (для обучающихся образовательных организаций);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eastAsia="Segoe UI Symbol" w:hAnsi="Times New Roman" w:cs="Times New Roman"/>
          <w:sz w:val="24"/>
          <w:szCs w:val="24"/>
        </w:rPr>
        <w:t></w:t>
      </w:r>
      <w:r w:rsidRPr="00F338DB">
        <w:rPr>
          <w:rFonts w:ascii="Times New Roman" w:hAnsi="Times New Roman" w:cs="Times New Roman"/>
          <w:sz w:val="24"/>
          <w:szCs w:val="24"/>
        </w:rPr>
        <w:t xml:space="preserve"> заключение (заключения) комиссии о результатах ранее проведенного обследования ребенка; </w:t>
      </w:r>
    </w:p>
    <w:p w:rsidR="00280AAE" w:rsidRPr="00F338DB" w:rsidRDefault="005D335C" w:rsidP="00F338DB">
      <w:pPr>
        <w:spacing w:after="0" w:line="240" w:lineRule="auto"/>
        <w:ind w:left="0" w:right="53" w:firstLine="570"/>
        <w:rPr>
          <w:rFonts w:ascii="Times New Roman" w:hAnsi="Times New Roman" w:cs="Times New Roman"/>
          <w:sz w:val="24"/>
          <w:szCs w:val="24"/>
        </w:rPr>
      </w:pPr>
      <w:r w:rsidRPr="00F338DB">
        <w:rPr>
          <w:rFonts w:ascii="Times New Roman" w:eastAsia="Segoe UI Symbol" w:hAnsi="Times New Roman" w:cs="Times New Roman"/>
          <w:sz w:val="24"/>
          <w:szCs w:val="24"/>
        </w:rPr>
        <w:t></w:t>
      </w:r>
      <w:r w:rsidRPr="00F338DB">
        <w:rPr>
          <w:rFonts w:ascii="Times New Roman" w:hAnsi="Times New Roman" w:cs="Times New Roman"/>
          <w:sz w:val="24"/>
          <w:szCs w:val="24"/>
        </w:rPr>
        <w:t xml:space="preserve"> выписка из истории развития ребенка с заключениями врачей, наблюдающих ребенка в медицинской организации по месту жительства (регистрации);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eastAsia="Segoe UI Symbol" w:hAnsi="Times New Roman" w:cs="Times New Roman"/>
          <w:sz w:val="24"/>
          <w:szCs w:val="24"/>
        </w:rPr>
        <w:lastRenderedPageBreak/>
        <w:t></w:t>
      </w:r>
      <w:r w:rsidRPr="00F338DB">
        <w:rPr>
          <w:rFonts w:ascii="Times New Roman" w:hAnsi="Times New Roman" w:cs="Times New Roman"/>
          <w:sz w:val="24"/>
          <w:szCs w:val="24"/>
        </w:rPr>
        <w:t xml:space="preserve"> заключения врачей-специалистов, наблюдающих ребенка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eastAsia="Segoe UI Symbol" w:hAnsi="Times New Roman" w:cs="Times New Roman"/>
          <w:sz w:val="24"/>
          <w:szCs w:val="24"/>
        </w:rPr>
        <w:t></w:t>
      </w:r>
      <w:r w:rsidRPr="00F338DB">
        <w:rPr>
          <w:rFonts w:ascii="Times New Roman" w:hAnsi="Times New Roman" w:cs="Times New Roman"/>
          <w:sz w:val="24"/>
          <w:szCs w:val="24"/>
        </w:rPr>
        <w:t xml:space="preserve"> характеристика обучающегося, выданная образовательной организацией; </w:t>
      </w:r>
    </w:p>
    <w:p w:rsidR="00280AAE" w:rsidRPr="00F338DB" w:rsidRDefault="005D335C" w:rsidP="00F338DB">
      <w:pPr>
        <w:spacing w:after="0" w:line="240" w:lineRule="auto"/>
        <w:ind w:left="0" w:right="53" w:firstLine="570"/>
        <w:rPr>
          <w:rFonts w:ascii="Times New Roman" w:hAnsi="Times New Roman" w:cs="Times New Roman"/>
          <w:sz w:val="24"/>
          <w:szCs w:val="24"/>
        </w:rPr>
      </w:pPr>
      <w:r w:rsidRPr="00F338DB">
        <w:rPr>
          <w:rFonts w:ascii="Times New Roman" w:eastAsia="Segoe UI Symbol" w:hAnsi="Times New Roman" w:cs="Times New Roman"/>
          <w:sz w:val="24"/>
          <w:szCs w:val="24"/>
        </w:rPr>
        <w:t></w:t>
      </w:r>
      <w:r w:rsidRPr="00F338DB">
        <w:rPr>
          <w:rFonts w:ascii="Times New Roman" w:hAnsi="Times New Roman" w:cs="Times New Roman"/>
          <w:sz w:val="24"/>
          <w:szCs w:val="24"/>
        </w:rPr>
        <w:t xml:space="preserve"> письменные работы по русскому (родному) языку, математике, результаты самостоятельной продуктивной деятельности ребенка;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eastAsia="Segoe UI Symbol" w:hAnsi="Times New Roman" w:cs="Times New Roman"/>
          <w:sz w:val="24"/>
          <w:szCs w:val="24"/>
        </w:rPr>
        <w:t></w:t>
      </w:r>
      <w:r w:rsidRPr="00F338DB">
        <w:rPr>
          <w:rFonts w:ascii="Times New Roman" w:hAnsi="Times New Roman" w:cs="Times New Roman"/>
          <w:sz w:val="24"/>
          <w:szCs w:val="24"/>
        </w:rPr>
        <w:t xml:space="preserve"> ______________________________________________________________________ </w:t>
      </w:r>
    </w:p>
    <w:p w:rsidR="00280AAE" w:rsidRPr="00F338DB" w:rsidRDefault="005D335C" w:rsidP="00F338DB">
      <w:pPr>
        <w:spacing w:after="0" w:line="240" w:lineRule="auto"/>
        <w:ind w:left="565" w:right="1420"/>
        <w:rPr>
          <w:rFonts w:ascii="Times New Roman" w:hAnsi="Times New Roman" w:cs="Times New Roman"/>
          <w:sz w:val="24"/>
          <w:szCs w:val="24"/>
        </w:rPr>
      </w:pPr>
      <w:r w:rsidRPr="00F338DB">
        <w:rPr>
          <w:rFonts w:ascii="Times New Roman" w:eastAsia="Segoe UI Symbol" w:hAnsi="Times New Roman" w:cs="Times New Roman"/>
          <w:sz w:val="24"/>
          <w:szCs w:val="24"/>
        </w:rPr>
        <w:t></w:t>
      </w:r>
      <w:r w:rsidRPr="00F338DB">
        <w:rPr>
          <w:rFonts w:ascii="Times New Roman" w:hAnsi="Times New Roman" w:cs="Times New Roman"/>
          <w:sz w:val="24"/>
          <w:szCs w:val="24"/>
        </w:rPr>
        <w:t xml:space="preserve"> ______________________________________________________________________ 7. Краткие анамнестические сведения: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_________________________________________________________________________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_________________________________________________________________________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_________________________________________________________________________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_________________________________________________________________________ </w:t>
      </w:r>
    </w:p>
    <w:p w:rsidR="00280AAE" w:rsidRPr="00F338DB" w:rsidRDefault="005D335C" w:rsidP="00F338DB">
      <w:pPr>
        <w:spacing w:after="0" w:line="240" w:lineRule="auto"/>
        <w:ind w:left="565" w:right="1379"/>
        <w:rPr>
          <w:rFonts w:ascii="Times New Roman" w:hAnsi="Times New Roman" w:cs="Times New Roman"/>
          <w:sz w:val="24"/>
          <w:szCs w:val="24"/>
        </w:rPr>
      </w:pPr>
      <w:r w:rsidRPr="00F338DB">
        <w:rPr>
          <w:rFonts w:ascii="Times New Roman" w:hAnsi="Times New Roman" w:cs="Times New Roman"/>
          <w:sz w:val="24"/>
          <w:szCs w:val="24"/>
        </w:rPr>
        <w:t xml:space="preserve">_________________________________________________________________________ 8. Основной и сопутствующие медицинские (клинические) диагнозы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_________________________________________________________________________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_________________________________________________________________________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_________________________________________________________________________ </w:t>
      </w:r>
    </w:p>
    <w:p w:rsidR="00280AAE" w:rsidRPr="00F338DB" w:rsidRDefault="005D335C" w:rsidP="00F338DB">
      <w:pPr>
        <w:spacing w:after="0" w:line="240" w:lineRule="auto"/>
        <w:ind w:left="565" w:right="1379"/>
        <w:rPr>
          <w:rFonts w:ascii="Times New Roman" w:hAnsi="Times New Roman" w:cs="Times New Roman"/>
          <w:sz w:val="24"/>
          <w:szCs w:val="24"/>
        </w:rPr>
      </w:pPr>
      <w:r w:rsidRPr="00F338DB">
        <w:rPr>
          <w:rFonts w:ascii="Times New Roman" w:hAnsi="Times New Roman" w:cs="Times New Roman"/>
          <w:sz w:val="24"/>
          <w:szCs w:val="24"/>
        </w:rPr>
        <w:t>_________________________________________________________________________ 9. Данные обследования учителя-дефектолога (</w:t>
      </w:r>
      <w:proofErr w:type="spellStart"/>
      <w:r w:rsidRPr="00F338DB">
        <w:rPr>
          <w:rFonts w:ascii="Times New Roman" w:hAnsi="Times New Roman" w:cs="Times New Roman"/>
          <w:sz w:val="24"/>
          <w:szCs w:val="24"/>
        </w:rPr>
        <w:t>обученность</w:t>
      </w:r>
      <w:proofErr w:type="spellEnd"/>
      <w:r w:rsidRPr="00F338DB">
        <w:rPr>
          <w:rFonts w:ascii="Times New Roman" w:hAnsi="Times New Roman" w:cs="Times New Roman"/>
          <w:sz w:val="24"/>
          <w:szCs w:val="24"/>
        </w:rPr>
        <w:t xml:space="preserve"> и обучаемость)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_________________________________________________________________________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_________________________________________________________________________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_________________________________________________________________________ </w:t>
      </w:r>
    </w:p>
    <w:p w:rsidR="00280AAE" w:rsidRPr="00F338DB" w:rsidRDefault="005D335C" w:rsidP="00F338DB">
      <w:pPr>
        <w:spacing w:after="0" w:line="240" w:lineRule="auto"/>
        <w:ind w:left="565" w:right="793"/>
        <w:rPr>
          <w:rFonts w:ascii="Times New Roman" w:hAnsi="Times New Roman" w:cs="Times New Roman"/>
          <w:sz w:val="24"/>
          <w:szCs w:val="24"/>
        </w:rPr>
      </w:pPr>
      <w:r w:rsidRPr="00F338DB">
        <w:rPr>
          <w:rFonts w:ascii="Times New Roman" w:hAnsi="Times New Roman" w:cs="Times New Roman"/>
          <w:sz w:val="24"/>
          <w:szCs w:val="24"/>
        </w:rPr>
        <w:t xml:space="preserve">_________________________________________________________________________ Выводы (рекомендуемый вариант ООП/АООП)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_________________________________________________________________________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_________________________________________________________________________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_________________________________________________________________________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_________________________________________________________________________ </w:t>
      </w:r>
    </w:p>
    <w:p w:rsidR="00280AAE" w:rsidRPr="00F338DB" w:rsidRDefault="005D335C" w:rsidP="00F338DB">
      <w:pPr>
        <w:numPr>
          <w:ilvl w:val="0"/>
          <w:numId w:val="37"/>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Данные логопедического обследования (соответствие речевого развития возрастной норме, наличие речевого нарушения, степень речевого недоразвития, возможности речевой коммуникации) Логопедическое заключение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_________________________________________________________________________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_________________________________________________________________________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_________________________________________________________________________ </w:t>
      </w:r>
    </w:p>
    <w:p w:rsidR="00280AAE" w:rsidRPr="00F338DB" w:rsidRDefault="005D335C" w:rsidP="00F338DB">
      <w:pPr>
        <w:spacing w:after="0" w:line="240" w:lineRule="auto"/>
        <w:ind w:left="565" w:right="793"/>
        <w:rPr>
          <w:rFonts w:ascii="Times New Roman" w:hAnsi="Times New Roman" w:cs="Times New Roman"/>
          <w:sz w:val="24"/>
          <w:szCs w:val="24"/>
        </w:rPr>
      </w:pPr>
      <w:r w:rsidRPr="00F338DB">
        <w:rPr>
          <w:rFonts w:ascii="Times New Roman" w:hAnsi="Times New Roman" w:cs="Times New Roman"/>
          <w:sz w:val="24"/>
          <w:szCs w:val="24"/>
        </w:rPr>
        <w:t xml:space="preserve">_________________________________________________________________________ Выводы (потребность в логопедической коррекции)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_________________________________________________________________________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_________________________________________________________________________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_________________________________________________________________________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_________________________________________________________________________ </w:t>
      </w:r>
    </w:p>
    <w:p w:rsidR="00280AAE" w:rsidRPr="00F338DB" w:rsidRDefault="005D335C" w:rsidP="00F338DB">
      <w:pPr>
        <w:numPr>
          <w:ilvl w:val="0"/>
          <w:numId w:val="37"/>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lastRenderedPageBreak/>
        <w:t xml:space="preserve">Данные психологического обследования (степень соответствия/несоответствия уровня психического развития возрастной норме, вариант </w:t>
      </w:r>
      <w:proofErr w:type="spellStart"/>
      <w:r w:rsidRPr="00F338DB">
        <w:rPr>
          <w:rFonts w:ascii="Times New Roman" w:hAnsi="Times New Roman" w:cs="Times New Roman"/>
          <w:sz w:val="24"/>
          <w:szCs w:val="24"/>
        </w:rPr>
        <w:t>дизонтогенеза</w:t>
      </w:r>
      <w:proofErr w:type="spellEnd"/>
      <w:r w:rsidRPr="00F338DB">
        <w:rPr>
          <w:rFonts w:ascii="Times New Roman" w:hAnsi="Times New Roman" w:cs="Times New Roman"/>
          <w:sz w:val="24"/>
          <w:szCs w:val="24"/>
        </w:rPr>
        <w:t xml:space="preserve"> психики, стойкость нарушений познавательной деятельности, индивидуально-психологические проблемы, способные дополнительно нарушать процессы </w:t>
      </w:r>
      <w:proofErr w:type="spellStart"/>
      <w:r w:rsidRPr="00F338DB">
        <w:rPr>
          <w:rFonts w:ascii="Times New Roman" w:hAnsi="Times New Roman" w:cs="Times New Roman"/>
          <w:sz w:val="24"/>
          <w:szCs w:val="24"/>
        </w:rPr>
        <w:t>социопсихологической</w:t>
      </w:r>
      <w:proofErr w:type="spellEnd"/>
      <w:r w:rsidRPr="00F338DB">
        <w:rPr>
          <w:rFonts w:ascii="Times New Roman" w:hAnsi="Times New Roman" w:cs="Times New Roman"/>
          <w:sz w:val="24"/>
          <w:szCs w:val="24"/>
        </w:rPr>
        <w:t xml:space="preserve"> адаптации, специфические и неспецифические дисфункции, наличие и вероятностные причины отклонений в поведении):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Выводы (потребность в создании специальных условий и возможность ребенка адаптироваться к требованиям определенного варианта АООП, потребность в </w:t>
      </w:r>
      <w:proofErr w:type="spellStart"/>
      <w:r w:rsidRPr="00F338DB">
        <w:rPr>
          <w:rFonts w:ascii="Times New Roman" w:hAnsi="Times New Roman" w:cs="Times New Roman"/>
          <w:sz w:val="24"/>
          <w:szCs w:val="24"/>
        </w:rPr>
        <w:t>психокоррекционных</w:t>
      </w:r>
      <w:proofErr w:type="spellEnd"/>
      <w:r w:rsidRPr="00F338DB">
        <w:rPr>
          <w:rFonts w:ascii="Times New Roman" w:hAnsi="Times New Roman" w:cs="Times New Roman"/>
          <w:sz w:val="24"/>
          <w:szCs w:val="24"/>
        </w:rPr>
        <w:t xml:space="preserve"> занятиях)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_________________________________________________________________________ _________________________________________________________________________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_________________________________________________________________________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_________________________________________________________________________ </w:t>
      </w:r>
    </w:p>
    <w:p w:rsidR="00280AAE" w:rsidRPr="00F338DB" w:rsidRDefault="005D335C" w:rsidP="00F338DB">
      <w:pPr>
        <w:numPr>
          <w:ilvl w:val="0"/>
          <w:numId w:val="37"/>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Данные обследования социального педагога (условия жизни и воспитания ребенка, степень его </w:t>
      </w:r>
      <w:proofErr w:type="spellStart"/>
      <w:r w:rsidRPr="00F338DB">
        <w:rPr>
          <w:rFonts w:ascii="Times New Roman" w:hAnsi="Times New Roman" w:cs="Times New Roman"/>
          <w:sz w:val="24"/>
          <w:szCs w:val="24"/>
        </w:rPr>
        <w:t>социопсихологической</w:t>
      </w:r>
      <w:proofErr w:type="spellEnd"/>
      <w:r w:rsidRPr="00F338DB">
        <w:rPr>
          <w:rFonts w:ascii="Times New Roman" w:hAnsi="Times New Roman" w:cs="Times New Roman"/>
          <w:sz w:val="24"/>
          <w:szCs w:val="24"/>
        </w:rPr>
        <w:t xml:space="preserve"> </w:t>
      </w:r>
      <w:proofErr w:type="spellStart"/>
      <w:r w:rsidRPr="00F338DB">
        <w:rPr>
          <w:rFonts w:ascii="Times New Roman" w:hAnsi="Times New Roman" w:cs="Times New Roman"/>
          <w:sz w:val="24"/>
          <w:szCs w:val="24"/>
        </w:rPr>
        <w:t>адаптированности</w:t>
      </w:r>
      <w:proofErr w:type="spellEnd"/>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Выводы (вероятность социально-средового генеза имеющихся отклонений в развитии)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Основные особенности развития ребенка, определяющие необходимость создания специальных условий обучения и воспитания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_________________________________________________________________________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Особое мнение (в случае, если члены комиссии не пришли к консенсусу или имеется заключение </w:t>
      </w:r>
    </w:p>
    <w:p w:rsidR="00280AAE" w:rsidRPr="00F338DB" w:rsidRDefault="005D335C" w:rsidP="00F338DB">
      <w:pPr>
        <w:spacing w:after="0" w:line="240" w:lineRule="auto"/>
        <w:ind w:right="53"/>
        <w:rPr>
          <w:rFonts w:ascii="Times New Roman" w:hAnsi="Times New Roman" w:cs="Times New Roman"/>
          <w:sz w:val="24"/>
          <w:szCs w:val="24"/>
        </w:rPr>
      </w:pPr>
      <w:r w:rsidRPr="00F338DB">
        <w:rPr>
          <w:rFonts w:ascii="Times New Roman" w:hAnsi="Times New Roman" w:cs="Times New Roman"/>
          <w:sz w:val="24"/>
          <w:szCs w:val="24"/>
        </w:rPr>
        <w:t xml:space="preserve">эксперта, не совпадающее с мнением членов ПМПК) </w:t>
      </w:r>
    </w:p>
    <w:p w:rsidR="00280AAE" w:rsidRPr="00F338DB" w:rsidRDefault="005D335C" w:rsidP="00F338DB">
      <w:pPr>
        <w:spacing w:after="0" w:line="240" w:lineRule="auto"/>
        <w:ind w:left="54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5" w:right="1196"/>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Руководитель </w:t>
      </w:r>
      <w:proofErr w:type="gramStart"/>
      <w:r w:rsidRPr="00F338DB">
        <w:rPr>
          <w:rFonts w:ascii="Times New Roman" w:eastAsia="Courier New" w:hAnsi="Times New Roman" w:cs="Times New Roman"/>
          <w:sz w:val="24"/>
          <w:szCs w:val="24"/>
        </w:rPr>
        <w:t xml:space="preserve">комиссии:   </w:t>
      </w:r>
      <w:proofErr w:type="gramEnd"/>
      <w:r w:rsidRPr="00F338DB">
        <w:rPr>
          <w:rFonts w:ascii="Times New Roman" w:eastAsia="Courier New" w:hAnsi="Times New Roman" w:cs="Times New Roman"/>
          <w:sz w:val="24"/>
          <w:szCs w:val="24"/>
        </w:rPr>
        <w:t xml:space="preserve"> Ф.И.О. ________________ подпись _________________ </w:t>
      </w:r>
    </w:p>
    <w:p w:rsidR="00280AAE" w:rsidRPr="00F338DB" w:rsidRDefault="005D335C" w:rsidP="00F338DB">
      <w:pPr>
        <w:spacing w:after="0" w:line="240" w:lineRule="auto"/>
        <w:ind w:left="-5" w:right="1196"/>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Специалисты комиссии: </w:t>
      </w:r>
    </w:p>
    <w:p w:rsidR="00280AAE" w:rsidRPr="00F338DB" w:rsidRDefault="005D335C" w:rsidP="00F338DB">
      <w:pPr>
        <w:spacing w:after="0" w:line="240" w:lineRule="auto"/>
        <w:ind w:left="-5" w:right="1196"/>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Учитель-дефектолог        Ф.И.О. ________________ подпись _________________ </w:t>
      </w:r>
    </w:p>
    <w:p w:rsidR="00280AAE" w:rsidRPr="00F338DB" w:rsidRDefault="005D335C" w:rsidP="00F338DB">
      <w:pPr>
        <w:spacing w:after="0" w:line="240" w:lineRule="auto"/>
        <w:ind w:left="-5" w:right="1196"/>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Учитель-логопед           Ф.И.О. ________________ подпись _________________ </w:t>
      </w:r>
    </w:p>
    <w:p w:rsidR="00280AAE" w:rsidRPr="00F338DB" w:rsidRDefault="005D335C" w:rsidP="00F338DB">
      <w:pPr>
        <w:spacing w:after="0" w:line="240" w:lineRule="auto"/>
        <w:ind w:left="-5" w:right="1196"/>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Педагог-психолог          Ф.И.О. ________________ подпись _________________ </w:t>
      </w:r>
    </w:p>
    <w:p w:rsidR="00280AAE" w:rsidRPr="00F338DB" w:rsidRDefault="005D335C" w:rsidP="00F338DB">
      <w:pPr>
        <w:spacing w:after="0" w:line="240" w:lineRule="auto"/>
        <w:ind w:left="-5" w:right="1196"/>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Социальный педагог        Ф.И.О. ________________ подпись _________________ </w:t>
      </w:r>
    </w:p>
    <w:p w:rsidR="00280AAE" w:rsidRPr="00F338DB" w:rsidRDefault="005D335C" w:rsidP="00F338DB">
      <w:pPr>
        <w:spacing w:after="0" w:line="240" w:lineRule="auto"/>
        <w:ind w:left="-5" w:right="1196"/>
        <w:jc w:val="left"/>
        <w:rPr>
          <w:rFonts w:ascii="Times New Roman" w:hAnsi="Times New Roman" w:cs="Times New Roman"/>
          <w:sz w:val="24"/>
          <w:szCs w:val="24"/>
        </w:rPr>
      </w:pPr>
      <w:r w:rsidRPr="00F338DB">
        <w:rPr>
          <w:rFonts w:ascii="Times New Roman" w:eastAsia="Courier New" w:hAnsi="Times New Roman" w:cs="Times New Roman"/>
          <w:sz w:val="24"/>
          <w:szCs w:val="24"/>
        </w:rPr>
        <w:t>Врач (__________</w:t>
      </w:r>
      <w:proofErr w:type="gramStart"/>
      <w:r w:rsidRPr="00F338DB">
        <w:rPr>
          <w:rFonts w:ascii="Times New Roman" w:eastAsia="Courier New" w:hAnsi="Times New Roman" w:cs="Times New Roman"/>
          <w:sz w:val="24"/>
          <w:szCs w:val="24"/>
        </w:rPr>
        <w:t xml:space="preserve">_)   </w:t>
      </w:r>
      <w:proofErr w:type="gramEnd"/>
      <w:r w:rsidRPr="00F338DB">
        <w:rPr>
          <w:rFonts w:ascii="Times New Roman" w:eastAsia="Courier New" w:hAnsi="Times New Roman" w:cs="Times New Roman"/>
          <w:sz w:val="24"/>
          <w:szCs w:val="24"/>
        </w:rPr>
        <w:t xml:space="preserve">     Ф.И.О. ________________ подпись _________________ </w:t>
      </w:r>
    </w:p>
    <w:p w:rsidR="00280AAE" w:rsidRPr="00F338DB" w:rsidRDefault="005D335C" w:rsidP="00F338DB">
      <w:pPr>
        <w:spacing w:after="0" w:line="240" w:lineRule="auto"/>
        <w:ind w:left="-5" w:right="1196"/>
        <w:jc w:val="left"/>
        <w:rPr>
          <w:rFonts w:ascii="Times New Roman" w:hAnsi="Times New Roman" w:cs="Times New Roman"/>
          <w:sz w:val="24"/>
          <w:szCs w:val="24"/>
        </w:rPr>
      </w:pPr>
      <w:r w:rsidRPr="00F338DB">
        <w:rPr>
          <w:rFonts w:ascii="Times New Roman" w:eastAsia="Courier New" w:hAnsi="Times New Roman" w:cs="Times New Roman"/>
          <w:sz w:val="24"/>
          <w:szCs w:val="24"/>
        </w:rPr>
        <w:t>Специалист (________</w:t>
      </w:r>
      <w:proofErr w:type="gramStart"/>
      <w:r w:rsidRPr="00F338DB">
        <w:rPr>
          <w:rFonts w:ascii="Times New Roman" w:eastAsia="Courier New" w:hAnsi="Times New Roman" w:cs="Times New Roman"/>
          <w:sz w:val="24"/>
          <w:szCs w:val="24"/>
        </w:rPr>
        <w:t xml:space="preserve">_)   </w:t>
      </w:r>
      <w:proofErr w:type="gramEnd"/>
      <w:r w:rsidRPr="00F338DB">
        <w:rPr>
          <w:rFonts w:ascii="Times New Roman" w:eastAsia="Courier New" w:hAnsi="Times New Roman" w:cs="Times New Roman"/>
          <w:sz w:val="24"/>
          <w:szCs w:val="24"/>
        </w:rPr>
        <w:t xml:space="preserve"> Ф.И.О. ________________ подпись _________________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right="60" w:firstLine="0"/>
        <w:jc w:val="center"/>
        <w:rPr>
          <w:rFonts w:ascii="Times New Roman" w:hAnsi="Times New Roman" w:cs="Times New Roman"/>
          <w:sz w:val="24"/>
          <w:szCs w:val="24"/>
        </w:rPr>
      </w:pPr>
      <w:r w:rsidRPr="00F338DB">
        <w:rPr>
          <w:rFonts w:ascii="Times New Roman" w:hAnsi="Times New Roman" w:cs="Times New Roman"/>
          <w:color w:val="FF0000"/>
          <w:sz w:val="24"/>
          <w:szCs w:val="24"/>
          <w:shd w:val="clear" w:color="auto" w:fill="FFFF00"/>
        </w:rPr>
        <w:t>2.16. ЗАКЛЮЧЕНИЕ ПМПК</w:t>
      </w:r>
      <w:r w:rsidRPr="00F338DB">
        <w:rPr>
          <w:rFonts w:ascii="Times New Roman" w:hAnsi="Times New Roman" w:cs="Times New Roman"/>
          <w:color w:val="FF0000"/>
          <w:sz w:val="24"/>
          <w:szCs w:val="24"/>
        </w:rPr>
        <w:t xml:space="preserve">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color w:val="FF0000"/>
          <w:sz w:val="24"/>
          <w:szCs w:val="24"/>
        </w:rPr>
        <w:t xml:space="preserve"> </w:t>
      </w:r>
    </w:p>
    <w:p w:rsidR="00280AAE" w:rsidRPr="00F338DB" w:rsidRDefault="005D335C" w:rsidP="00F338DB">
      <w:pPr>
        <w:spacing w:after="0" w:line="240" w:lineRule="auto"/>
        <w:ind w:left="-15" w:right="44" w:firstLine="530"/>
        <w:rPr>
          <w:rFonts w:ascii="Times New Roman" w:hAnsi="Times New Roman" w:cs="Times New Roman"/>
          <w:sz w:val="24"/>
          <w:szCs w:val="24"/>
        </w:rPr>
      </w:pPr>
      <w:r w:rsidRPr="00F338DB">
        <w:rPr>
          <w:rFonts w:ascii="Times New Roman" w:hAnsi="Times New Roman" w:cs="Times New Roman"/>
          <w:color w:val="FF0000"/>
          <w:sz w:val="24"/>
          <w:szCs w:val="24"/>
        </w:rPr>
        <w:t xml:space="preserve">Заключение оформляется на бланке комиссии, дублируется номер протокола ПМПК и паспортные данные ребенка. </w:t>
      </w:r>
    </w:p>
    <w:p w:rsidR="00280AAE" w:rsidRPr="00F338DB" w:rsidRDefault="005D335C" w:rsidP="00F338DB">
      <w:pPr>
        <w:spacing w:after="0" w:line="240" w:lineRule="auto"/>
        <w:ind w:left="-15" w:right="44" w:firstLine="530"/>
        <w:rPr>
          <w:rFonts w:ascii="Times New Roman" w:hAnsi="Times New Roman" w:cs="Times New Roman"/>
          <w:sz w:val="24"/>
          <w:szCs w:val="24"/>
        </w:rPr>
      </w:pPr>
      <w:r w:rsidRPr="00F338DB">
        <w:rPr>
          <w:rFonts w:ascii="Times New Roman" w:hAnsi="Times New Roman" w:cs="Times New Roman"/>
          <w:color w:val="FF0000"/>
          <w:sz w:val="24"/>
          <w:szCs w:val="24"/>
        </w:rPr>
        <w:t xml:space="preserve">В разделах заключения отражаются необходимые (в соответствии с п. 21 Положения о ПМПК) данные: </w:t>
      </w:r>
    </w:p>
    <w:p w:rsidR="00280AAE" w:rsidRPr="00F338DB" w:rsidRDefault="005D335C" w:rsidP="00F338DB">
      <w:pPr>
        <w:numPr>
          <w:ilvl w:val="0"/>
          <w:numId w:val="38"/>
        </w:numPr>
        <w:spacing w:after="0" w:line="240" w:lineRule="auto"/>
        <w:ind w:right="44" w:firstLine="530"/>
        <w:rPr>
          <w:rFonts w:ascii="Times New Roman" w:hAnsi="Times New Roman" w:cs="Times New Roman"/>
          <w:sz w:val="24"/>
          <w:szCs w:val="24"/>
        </w:rPr>
      </w:pPr>
      <w:r w:rsidRPr="00F338DB">
        <w:rPr>
          <w:rFonts w:ascii="Times New Roman" w:hAnsi="Times New Roman" w:cs="Times New Roman"/>
          <w:color w:val="FF0000"/>
          <w:sz w:val="24"/>
          <w:szCs w:val="24"/>
        </w:rPr>
        <w:t xml:space="preserve">обоснованные выводы о наличии/отсутствии у ребенка особенностей в физическом и (или) психическом развитии и (или) отклонений в поведении (является/не является ребенком с ОВЗ); </w:t>
      </w:r>
    </w:p>
    <w:p w:rsidR="00280AAE" w:rsidRPr="00F338DB" w:rsidRDefault="005D335C" w:rsidP="00F338DB">
      <w:pPr>
        <w:numPr>
          <w:ilvl w:val="0"/>
          <w:numId w:val="38"/>
        </w:numPr>
        <w:spacing w:after="0" w:line="240" w:lineRule="auto"/>
        <w:ind w:right="44" w:firstLine="530"/>
        <w:rPr>
          <w:rFonts w:ascii="Times New Roman" w:hAnsi="Times New Roman" w:cs="Times New Roman"/>
          <w:sz w:val="24"/>
          <w:szCs w:val="24"/>
        </w:rPr>
      </w:pPr>
      <w:r w:rsidRPr="00F338DB">
        <w:rPr>
          <w:rFonts w:ascii="Times New Roman" w:eastAsia="Calibri" w:hAnsi="Times New Roman" w:cs="Times New Roman"/>
          <w:noProof/>
          <w:sz w:val="24"/>
          <w:szCs w:val="24"/>
        </w:rPr>
        <w:lastRenderedPageBreak/>
        <mc:AlternateContent>
          <mc:Choice Requires="wpg">
            <w:drawing>
              <wp:anchor distT="0" distB="0" distL="114300" distR="114300" simplePos="0" relativeHeight="251666432" behindDoc="1" locked="0" layoutInCell="1" allowOverlap="1">
                <wp:simplePos x="0" y="0"/>
                <wp:positionH relativeFrom="column">
                  <wp:posOffset>0</wp:posOffset>
                </wp:positionH>
                <wp:positionV relativeFrom="paragraph">
                  <wp:posOffset>-901528</wp:posOffset>
                </wp:positionV>
                <wp:extent cx="6482842" cy="4966081"/>
                <wp:effectExtent l="0" t="0" r="0" b="0"/>
                <wp:wrapNone/>
                <wp:docPr id="114861" name="Group 114861"/>
                <wp:cNvGraphicFramePr/>
                <a:graphic xmlns:a="http://schemas.openxmlformats.org/drawingml/2006/main">
                  <a:graphicData uri="http://schemas.microsoft.com/office/word/2010/wordprocessingGroup">
                    <wpg:wgp>
                      <wpg:cNvGrpSpPr/>
                      <wpg:grpSpPr>
                        <a:xfrm>
                          <a:off x="0" y="0"/>
                          <a:ext cx="6482842" cy="4966081"/>
                          <a:chOff x="0" y="0"/>
                          <a:chExt cx="6482842" cy="4966081"/>
                        </a:xfrm>
                      </wpg:grpSpPr>
                      <wps:wsp>
                        <wps:cNvPr id="120079" name="Shape 120079"/>
                        <wps:cNvSpPr/>
                        <wps:spPr>
                          <a:xfrm>
                            <a:off x="343205" y="0"/>
                            <a:ext cx="6139561" cy="146304"/>
                          </a:xfrm>
                          <a:custGeom>
                            <a:avLst/>
                            <a:gdLst/>
                            <a:ahLst/>
                            <a:cxnLst/>
                            <a:rect l="0" t="0" r="0" b="0"/>
                            <a:pathLst>
                              <a:path w="6139561" h="146304">
                                <a:moveTo>
                                  <a:pt x="0" y="0"/>
                                </a:moveTo>
                                <a:lnTo>
                                  <a:pt x="6139561" y="0"/>
                                </a:lnTo>
                                <a:lnTo>
                                  <a:pt x="6139561"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080" name="Shape 120080"/>
                        <wps:cNvSpPr/>
                        <wps:spPr>
                          <a:xfrm>
                            <a:off x="0" y="146304"/>
                            <a:ext cx="998525" cy="144780"/>
                          </a:xfrm>
                          <a:custGeom>
                            <a:avLst/>
                            <a:gdLst/>
                            <a:ahLst/>
                            <a:cxnLst/>
                            <a:rect l="0" t="0" r="0" b="0"/>
                            <a:pathLst>
                              <a:path w="998525" h="144780">
                                <a:moveTo>
                                  <a:pt x="0" y="0"/>
                                </a:moveTo>
                                <a:lnTo>
                                  <a:pt x="998525" y="0"/>
                                </a:lnTo>
                                <a:lnTo>
                                  <a:pt x="998525" y="144780"/>
                                </a:lnTo>
                                <a:lnTo>
                                  <a:pt x="0" y="1447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081" name="Shape 120081"/>
                        <wps:cNvSpPr/>
                        <wps:spPr>
                          <a:xfrm>
                            <a:off x="343205" y="291084"/>
                            <a:ext cx="6139561" cy="146304"/>
                          </a:xfrm>
                          <a:custGeom>
                            <a:avLst/>
                            <a:gdLst/>
                            <a:ahLst/>
                            <a:cxnLst/>
                            <a:rect l="0" t="0" r="0" b="0"/>
                            <a:pathLst>
                              <a:path w="6139561" h="146304">
                                <a:moveTo>
                                  <a:pt x="0" y="0"/>
                                </a:moveTo>
                                <a:lnTo>
                                  <a:pt x="6139561" y="0"/>
                                </a:lnTo>
                                <a:lnTo>
                                  <a:pt x="6139561"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082" name="Shape 120082"/>
                        <wps:cNvSpPr/>
                        <wps:spPr>
                          <a:xfrm>
                            <a:off x="0" y="437388"/>
                            <a:ext cx="481889" cy="146304"/>
                          </a:xfrm>
                          <a:custGeom>
                            <a:avLst/>
                            <a:gdLst/>
                            <a:ahLst/>
                            <a:cxnLst/>
                            <a:rect l="0" t="0" r="0" b="0"/>
                            <a:pathLst>
                              <a:path w="481889" h="146304">
                                <a:moveTo>
                                  <a:pt x="0" y="0"/>
                                </a:moveTo>
                                <a:lnTo>
                                  <a:pt x="481889" y="0"/>
                                </a:lnTo>
                                <a:lnTo>
                                  <a:pt x="481889"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083" name="Shape 120083"/>
                        <wps:cNvSpPr/>
                        <wps:spPr>
                          <a:xfrm>
                            <a:off x="343205" y="583641"/>
                            <a:ext cx="6139561" cy="146609"/>
                          </a:xfrm>
                          <a:custGeom>
                            <a:avLst/>
                            <a:gdLst/>
                            <a:ahLst/>
                            <a:cxnLst/>
                            <a:rect l="0" t="0" r="0" b="0"/>
                            <a:pathLst>
                              <a:path w="6139561" h="146609">
                                <a:moveTo>
                                  <a:pt x="0" y="0"/>
                                </a:moveTo>
                                <a:lnTo>
                                  <a:pt x="6139561" y="0"/>
                                </a:lnTo>
                                <a:lnTo>
                                  <a:pt x="6139561" y="146609"/>
                                </a:lnTo>
                                <a:lnTo>
                                  <a:pt x="0" y="14660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084" name="Shape 120084"/>
                        <wps:cNvSpPr/>
                        <wps:spPr>
                          <a:xfrm>
                            <a:off x="0" y="730250"/>
                            <a:ext cx="5704078" cy="146304"/>
                          </a:xfrm>
                          <a:custGeom>
                            <a:avLst/>
                            <a:gdLst/>
                            <a:ahLst/>
                            <a:cxnLst/>
                            <a:rect l="0" t="0" r="0" b="0"/>
                            <a:pathLst>
                              <a:path w="5704078" h="146304">
                                <a:moveTo>
                                  <a:pt x="0" y="0"/>
                                </a:moveTo>
                                <a:lnTo>
                                  <a:pt x="5704078" y="0"/>
                                </a:lnTo>
                                <a:lnTo>
                                  <a:pt x="5704078"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085" name="Shape 120085"/>
                        <wps:cNvSpPr/>
                        <wps:spPr>
                          <a:xfrm>
                            <a:off x="343205" y="876554"/>
                            <a:ext cx="6139561" cy="146304"/>
                          </a:xfrm>
                          <a:custGeom>
                            <a:avLst/>
                            <a:gdLst/>
                            <a:ahLst/>
                            <a:cxnLst/>
                            <a:rect l="0" t="0" r="0" b="0"/>
                            <a:pathLst>
                              <a:path w="6139561" h="146304">
                                <a:moveTo>
                                  <a:pt x="0" y="0"/>
                                </a:moveTo>
                                <a:lnTo>
                                  <a:pt x="6139561" y="0"/>
                                </a:lnTo>
                                <a:lnTo>
                                  <a:pt x="6139561"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086" name="Shape 120086"/>
                        <wps:cNvSpPr/>
                        <wps:spPr>
                          <a:xfrm>
                            <a:off x="0" y="1022858"/>
                            <a:ext cx="6482842" cy="144780"/>
                          </a:xfrm>
                          <a:custGeom>
                            <a:avLst/>
                            <a:gdLst/>
                            <a:ahLst/>
                            <a:cxnLst/>
                            <a:rect l="0" t="0" r="0" b="0"/>
                            <a:pathLst>
                              <a:path w="6482842" h="144780">
                                <a:moveTo>
                                  <a:pt x="0" y="0"/>
                                </a:moveTo>
                                <a:lnTo>
                                  <a:pt x="6482842" y="0"/>
                                </a:lnTo>
                                <a:lnTo>
                                  <a:pt x="6482842" y="144780"/>
                                </a:lnTo>
                                <a:lnTo>
                                  <a:pt x="0" y="1447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087" name="Shape 120087"/>
                        <wps:cNvSpPr/>
                        <wps:spPr>
                          <a:xfrm>
                            <a:off x="0" y="1167638"/>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088" name="Shape 120088"/>
                        <wps:cNvSpPr/>
                        <wps:spPr>
                          <a:xfrm>
                            <a:off x="0" y="1313942"/>
                            <a:ext cx="3239135" cy="146304"/>
                          </a:xfrm>
                          <a:custGeom>
                            <a:avLst/>
                            <a:gdLst/>
                            <a:ahLst/>
                            <a:cxnLst/>
                            <a:rect l="0" t="0" r="0" b="0"/>
                            <a:pathLst>
                              <a:path w="3239135" h="146304">
                                <a:moveTo>
                                  <a:pt x="0" y="0"/>
                                </a:moveTo>
                                <a:lnTo>
                                  <a:pt x="3239135" y="0"/>
                                </a:lnTo>
                                <a:lnTo>
                                  <a:pt x="3239135"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089" name="Shape 120089"/>
                        <wps:cNvSpPr/>
                        <wps:spPr>
                          <a:xfrm>
                            <a:off x="343205" y="1460246"/>
                            <a:ext cx="6139561" cy="146304"/>
                          </a:xfrm>
                          <a:custGeom>
                            <a:avLst/>
                            <a:gdLst/>
                            <a:ahLst/>
                            <a:cxnLst/>
                            <a:rect l="0" t="0" r="0" b="0"/>
                            <a:pathLst>
                              <a:path w="6139561" h="146304">
                                <a:moveTo>
                                  <a:pt x="0" y="0"/>
                                </a:moveTo>
                                <a:lnTo>
                                  <a:pt x="6139561" y="0"/>
                                </a:lnTo>
                                <a:lnTo>
                                  <a:pt x="6139561"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090" name="Shape 120090"/>
                        <wps:cNvSpPr/>
                        <wps:spPr>
                          <a:xfrm>
                            <a:off x="0" y="1606550"/>
                            <a:ext cx="1846199" cy="146304"/>
                          </a:xfrm>
                          <a:custGeom>
                            <a:avLst/>
                            <a:gdLst/>
                            <a:ahLst/>
                            <a:cxnLst/>
                            <a:rect l="0" t="0" r="0" b="0"/>
                            <a:pathLst>
                              <a:path w="1846199" h="146304">
                                <a:moveTo>
                                  <a:pt x="0" y="0"/>
                                </a:moveTo>
                                <a:lnTo>
                                  <a:pt x="1846199" y="0"/>
                                </a:lnTo>
                                <a:lnTo>
                                  <a:pt x="1846199"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091" name="Shape 120091"/>
                        <wps:cNvSpPr/>
                        <wps:spPr>
                          <a:xfrm>
                            <a:off x="343205" y="1752854"/>
                            <a:ext cx="6139561" cy="144780"/>
                          </a:xfrm>
                          <a:custGeom>
                            <a:avLst/>
                            <a:gdLst/>
                            <a:ahLst/>
                            <a:cxnLst/>
                            <a:rect l="0" t="0" r="0" b="0"/>
                            <a:pathLst>
                              <a:path w="6139561" h="144780">
                                <a:moveTo>
                                  <a:pt x="0" y="0"/>
                                </a:moveTo>
                                <a:lnTo>
                                  <a:pt x="6139561" y="0"/>
                                </a:lnTo>
                                <a:lnTo>
                                  <a:pt x="6139561" y="144780"/>
                                </a:lnTo>
                                <a:lnTo>
                                  <a:pt x="0" y="1447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092" name="Shape 120092"/>
                        <wps:cNvSpPr/>
                        <wps:spPr>
                          <a:xfrm>
                            <a:off x="0" y="1897634"/>
                            <a:ext cx="2791079" cy="146304"/>
                          </a:xfrm>
                          <a:custGeom>
                            <a:avLst/>
                            <a:gdLst/>
                            <a:ahLst/>
                            <a:cxnLst/>
                            <a:rect l="0" t="0" r="0" b="0"/>
                            <a:pathLst>
                              <a:path w="2791079" h="146304">
                                <a:moveTo>
                                  <a:pt x="0" y="0"/>
                                </a:moveTo>
                                <a:lnTo>
                                  <a:pt x="2791079" y="0"/>
                                </a:lnTo>
                                <a:lnTo>
                                  <a:pt x="2791079"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093" name="Shape 120093"/>
                        <wps:cNvSpPr/>
                        <wps:spPr>
                          <a:xfrm>
                            <a:off x="343205" y="2043938"/>
                            <a:ext cx="3065399" cy="146303"/>
                          </a:xfrm>
                          <a:custGeom>
                            <a:avLst/>
                            <a:gdLst/>
                            <a:ahLst/>
                            <a:cxnLst/>
                            <a:rect l="0" t="0" r="0" b="0"/>
                            <a:pathLst>
                              <a:path w="3065399" h="146303">
                                <a:moveTo>
                                  <a:pt x="0" y="0"/>
                                </a:moveTo>
                                <a:lnTo>
                                  <a:pt x="3065399" y="0"/>
                                </a:lnTo>
                                <a:lnTo>
                                  <a:pt x="3065399" y="146303"/>
                                </a:lnTo>
                                <a:lnTo>
                                  <a:pt x="0" y="146303"/>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094" name="Shape 120094"/>
                        <wps:cNvSpPr/>
                        <wps:spPr>
                          <a:xfrm>
                            <a:off x="343205" y="2190242"/>
                            <a:ext cx="6139561" cy="146304"/>
                          </a:xfrm>
                          <a:custGeom>
                            <a:avLst/>
                            <a:gdLst/>
                            <a:ahLst/>
                            <a:cxnLst/>
                            <a:rect l="0" t="0" r="0" b="0"/>
                            <a:pathLst>
                              <a:path w="6139561" h="146304">
                                <a:moveTo>
                                  <a:pt x="0" y="0"/>
                                </a:moveTo>
                                <a:lnTo>
                                  <a:pt x="6139561" y="0"/>
                                </a:lnTo>
                                <a:lnTo>
                                  <a:pt x="6139561"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095" name="Shape 120095"/>
                        <wps:cNvSpPr/>
                        <wps:spPr>
                          <a:xfrm>
                            <a:off x="0" y="2336546"/>
                            <a:ext cx="1283462" cy="146304"/>
                          </a:xfrm>
                          <a:custGeom>
                            <a:avLst/>
                            <a:gdLst/>
                            <a:ahLst/>
                            <a:cxnLst/>
                            <a:rect l="0" t="0" r="0" b="0"/>
                            <a:pathLst>
                              <a:path w="1283462" h="146304">
                                <a:moveTo>
                                  <a:pt x="0" y="0"/>
                                </a:moveTo>
                                <a:lnTo>
                                  <a:pt x="1283462" y="0"/>
                                </a:lnTo>
                                <a:lnTo>
                                  <a:pt x="128346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096" name="Shape 120096"/>
                        <wps:cNvSpPr/>
                        <wps:spPr>
                          <a:xfrm>
                            <a:off x="343205" y="2482850"/>
                            <a:ext cx="6139561" cy="146304"/>
                          </a:xfrm>
                          <a:custGeom>
                            <a:avLst/>
                            <a:gdLst/>
                            <a:ahLst/>
                            <a:cxnLst/>
                            <a:rect l="0" t="0" r="0" b="0"/>
                            <a:pathLst>
                              <a:path w="6139561" h="146304">
                                <a:moveTo>
                                  <a:pt x="0" y="0"/>
                                </a:moveTo>
                                <a:lnTo>
                                  <a:pt x="6139561" y="0"/>
                                </a:lnTo>
                                <a:lnTo>
                                  <a:pt x="6139561"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097" name="Shape 120097"/>
                        <wps:cNvSpPr/>
                        <wps:spPr>
                          <a:xfrm>
                            <a:off x="0" y="2629230"/>
                            <a:ext cx="5719318" cy="145084"/>
                          </a:xfrm>
                          <a:custGeom>
                            <a:avLst/>
                            <a:gdLst/>
                            <a:ahLst/>
                            <a:cxnLst/>
                            <a:rect l="0" t="0" r="0" b="0"/>
                            <a:pathLst>
                              <a:path w="5719318" h="145084">
                                <a:moveTo>
                                  <a:pt x="0" y="0"/>
                                </a:moveTo>
                                <a:lnTo>
                                  <a:pt x="5719318" y="0"/>
                                </a:lnTo>
                                <a:lnTo>
                                  <a:pt x="5719318" y="145084"/>
                                </a:lnTo>
                                <a:lnTo>
                                  <a:pt x="0" y="1450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098" name="Shape 120098"/>
                        <wps:cNvSpPr/>
                        <wps:spPr>
                          <a:xfrm>
                            <a:off x="343205" y="2774315"/>
                            <a:ext cx="6139561" cy="146304"/>
                          </a:xfrm>
                          <a:custGeom>
                            <a:avLst/>
                            <a:gdLst/>
                            <a:ahLst/>
                            <a:cxnLst/>
                            <a:rect l="0" t="0" r="0" b="0"/>
                            <a:pathLst>
                              <a:path w="6139561" h="146304">
                                <a:moveTo>
                                  <a:pt x="0" y="0"/>
                                </a:moveTo>
                                <a:lnTo>
                                  <a:pt x="6139561" y="0"/>
                                </a:lnTo>
                                <a:lnTo>
                                  <a:pt x="6139561"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099" name="Shape 120099"/>
                        <wps:cNvSpPr/>
                        <wps:spPr>
                          <a:xfrm>
                            <a:off x="0" y="2920619"/>
                            <a:ext cx="3226943" cy="146304"/>
                          </a:xfrm>
                          <a:custGeom>
                            <a:avLst/>
                            <a:gdLst/>
                            <a:ahLst/>
                            <a:cxnLst/>
                            <a:rect l="0" t="0" r="0" b="0"/>
                            <a:pathLst>
                              <a:path w="3226943" h="146304">
                                <a:moveTo>
                                  <a:pt x="0" y="0"/>
                                </a:moveTo>
                                <a:lnTo>
                                  <a:pt x="3226943" y="0"/>
                                </a:lnTo>
                                <a:lnTo>
                                  <a:pt x="3226943"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100" name="Shape 120100"/>
                        <wps:cNvSpPr/>
                        <wps:spPr>
                          <a:xfrm>
                            <a:off x="343205" y="3066923"/>
                            <a:ext cx="3181223" cy="146304"/>
                          </a:xfrm>
                          <a:custGeom>
                            <a:avLst/>
                            <a:gdLst/>
                            <a:ahLst/>
                            <a:cxnLst/>
                            <a:rect l="0" t="0" r="0" b="0"/>
                            <a:pathLst>
                              <a:path w="3181223" h="146304">
                                <a:moveTo>
                                  <a:pt x="0" y="0"/>
                                </a:moveTo>
                                <a:lnTo>
                                  <a:pt x="3181223" y="0"/>
                                </a:lnTo>
                                <a:lnTo>
                                  <a:pt x="3181223"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101" name="Shape 120101"/>
                        <wps:cNvSpPr/>
                        <wps:spPr>
                          <a:xfrm>
                            <a:off x="343205" y="3213227"/>
                            <a:ext cx="6139561" cy="146304"/>
                          </a:xfrm>
                          <a:custGeom>
                            <a:avLst/>
                            <a:gdLst/>
                            <a:ahLst/>
                            <a:cxnLst/>
                            <a:rect l="0" t="0" r="0" b="0"/>
                            <a:pathLst>
                              <a:path w="6139561" h="146304">
                                <a:moveTo>
                                  <a:pt x="0" y="0"/>
                                </a:moveTo>
                                <a:lnTo>
                                  <a:pt x="6139561" y="0"/>
                                </a:lnTo>
                                <a:lnTo>
                                  <a:pt x="6139561"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102" name="Shape 120102"/>
                        <wps:cNvSpPr/>
                        <wps:spPr>
                          <a:xfrm>
                            <a:off x="0" y="3359531"/>
                            <a:ext cx="1965071" cy="146304"/>
                          </a:xfrm>
                          <a:custGeom>
                            <a:avLst/>
                            <a:gdLst/>
                            <a:ahLst/>
                            <a:cxnLst/>
                            <a:rect l="0" t="0" r="0" b="0"/>
                            <a:pathLst>
                              <a:path w="1965071" h="146304">
                                <a:moveTo>
                                  <a:pt x="0" y="0"/>
                                </a:moveTo>
                                <a:lnTo>
                                  <a:pt x="1965071" y="0"/>
                                </a:lnTo>
                                <a:lnTo>
                                  <a:pt x="1965071"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103" name="Shape 120103"/>
                        <wps:cNvSpPr/>
                        <wps:spPr>
                          <a:xfrm>
                            <a:off x="343205" y="3505835"/>
                            <a:ext cx="6139561" cy="144780"/>
                          </a:xfrm>
                          <a:custGeom>
                            <a:avLst/>
                            <a:gdLst/>
                            <a:ahLst/>
                            <a:cxnLst/>
                            <a:rect l="0" t="0" r="0" b="0"/>
                            <a:pathLst>
                              <a:path w="6139561" h="144780">
                                <a:moveTo>
                                  <a:pt x="0" y="0"/>
                                </a:moveTo>
                                <a:lnTo>
                                  <a:pt x="6139561" y="0"/>
                                </a:lnTo>
                                <a:lnTo>
                                  <a:pt x="6139561" y="144780"/>
                                </a:lnTo>
                                <a:lnTo>
                                  <a:pt x="0" y="1447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104" name="Shape 120104"/>
                        <wps:cNvSpPr/>
                        <wps:spPr>
                          <a:xfrm>
                            <a:off x="0" y="3650615"/>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105" name="Shape 120105"/>
                        <wps:cNvSpPr/>
                        <wps:spPr>
                          <a:xfrm>
                            <a:off x="0" y="3796919"/>
                            <a:ext cx="1817243" cy="146304"/>
                          </a:xfrm>
                          <a:custGeom>
                            <a:avLst/>
                            <a:gdLst/>
                            <a:ahLst/>
                            <a:cxnLst/>
                            <a:rect l="0" t="0" r="0" b="0"/>
                            <a:pathLst>
                              <a:path w="1817243" h="146304">
                                <a:moveTo>
                                  <a:pt x="0" y="0"/>
                                </a:moveTo>
                                <a:lnTo>
                                  <a:pt x="1817243" y="0"/>
                                </a:lnTo>
                                <a:lnTo>
                                  <a:pt x="1817243"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106" name="Shape 120106"/>
                        <wps:cNvSpPr/>
                        <wps:spPr>
                          <a:xfrm>
                            <a:off x="343205" y="3943223"/>
                            <a:ext cx="6139561" cy="146304"/>
                          </a:xfrm>
                          <a:custGeom>
                            <a:avLst/>
                            <a:gdLst/>
                            <a:ahLst/>
                            <a:cxnLst/>
                            <a:rect l="0" t="0" r="0" b="0"/>
                            <a:pathLst>
                              <a:path w="6139561" h="146304">
                                <a:moveTo>
                                  <a:pt x="0" y="0"/>
                                </a:moveTo>
                                <a:lnTo>
                                  <a:pt x="6139561" y="0"/>
                                </a:lnTo>
                                <a:lnTo>
                                  <a:pt x="6139561"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107" name="Shape 120107"/>
                        <wps:cNvSpPr/>
                        <wps:spPr>
                          <a:xfrm>
                            <a:off x="0" y="4089527"/>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108" name="Shape 120108"/>
                        <wps:cNvSpPr/>
                        <wps:spPr>
                          <a:xfrm>
                            <a:off x="0" y="4235832"/>
                            <a:ext cx="6482842" cy="144780"/>
                          </a:xfrm>
                          <a:custGeom>
                            <a:avLst/>
                            <a:gdLst/>
                            <a:ahLst/>
                            <a:cxnLst/>
                            <a:rect l="0" t="0" r="0" b="0"/>
                            <a:pathLst>
                              <a:path w="6482842" h="144780">
                                <a:moveTo>
                                  <a:pt x="0" y="0"/>
                                </a:moveTo>
                                <a:lnTo>
                                  <a:pt x="6482842" y="0"/>
                                </a:lnTo>
                                <a:lnTo>
                                  <a:pt x="6482842" y="144780"/>
                                </a:lnTo>
                                <a:lnTo>
                                  <a:pt x="0" y="1447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109" name="Shape 120109"/>
                        <wps:cNvSpPr/>
                        <wps:spPr>
                          <a:xfrm>
                            <a:off x="0" y="4380611"/>
                            <a:ext cx="431597" cy="146304"/>
                          </a:xfrm>
                          <a:custGeom>
                            <a:avLst/>
                            <a:gdLst/>
                            <a:ahLst/>
                            <a:cxnLst/>
                            <a:rect l="0" t="0" r="0" b="0"/>
                            <a:pathLst>
                              <a:path w="431597" h="146304">
                                <a:moveTo>
                                  <a:pt x="0" y="0"/>
                                </a:moveTo>
                                <a:lnTo>
                                  <a:pt x="431597" y="0"/>
                                </a:lnTo>
                                <a:lnTo>
                                  <a:pt x="431597"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110" name="Shape 120110"/>
                        <wps:cNvSpPr/>
                        <wps:spPr>
                          <a:xfrm>
                            <a:off x="343205" y="4526915"/>
                            <a:ext cx="6139561" cy="146303"/>
                          </a:xfrm>
                          <a:custGeom>
                            <a:avLst/>
                            <a:gdLst/>
                            <a:ahLst/>
                            <a:cxnLst/>
                            <a:rect l="0" t="0" r="0" b="0"/>
                            <a:pathLst>
                              <a:path w="6139561" h="146303">
                                <a:moveTo>
                                  <a:pt x="0" y="0"/>
                                </a:moveTo>
                                <a:lnTo>
                                  <a:pt x="6139561" y="0"/>
                                </a:lnTo>
                                <a:lnTo>
                                  <a:pt x="6139561" y="146303"/>
                                </a:lnTo>
                                <a:lnTo>
                                  <a:pt x="0" y="146303"/>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111" name="Shape 120111"/>
                        <wps:cNvSpPr/>
                        <wps:spPr>
                          <a:xfrm>
                            <a:off x="0" y="4673168"/>
                            <a:ext cx="670865" cy="146609"/>
                          </a:xfrm>
                          <a:custGeom>
                            <a:avLst/>
                            <a:gdLst/>
                            <a:ahLst/>
                            <a:cxnLst/>
                            <a:rect l="0" t="0" r="0" b="0"/>
                            <a:pathLst>
                              <a:path w="670865" h="146609">
                                <a:moveTo>
                                  <a:pt x="0" y="0"/>
                                </a:moveTo>
                                <a:lnTo>
                                  <a:pt x="670865" y="0"/>
                                </a:lnTo>
                                <a:lnTo>
                                  <a:pt x="670865" y="146609"/>
                                </a:lnTo>
                                <a:lnTo>
                                  <a:pt x="0" y="14660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112" name="Shape 120112"/>
                        <wps:cNvSpPr/>
                        <wps:spPr>
                          <a:xfrm>
                            <a:off x="343205" y="4819777"/>
                            <a:ext cx="6139561" cy="146303"/>
                          </a:xfrm>
                          <a:custGeom>
                            <a:avLst/>
                            <a:gdLst/>
                            <a:ahLst/>
                            <a:cxnLst/>
                            <a:rect l="0" t="0" r="0" b="0"/>
                            <a:pathLst>
                              <a:path w="6139561" h="146303">
                                <a:moveTo>
                                  <a:pt x="0" y="0"/>
                                </a:moveTo>
                                <a:lnTo>
                                  <a:pt x="6139561" y="0"/>
                                </a:lnTo>
                                <a:lnTo>
                                  <a:pt x="6139561" y="146303"/>
                                </a:lnTo>
                                <a:lnTo>
                                  <a:pt x="0" y="146303"/>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163E15A6" id="Group 114861" o:spid="_x0000_s1026" style="position:absolute;margin-left:0;margin-top:-71pt;width:510.45pt;height:391.05pt;z-index:-251650048" coordsize="64828,4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">
                <v:shape id="Shape 120079" o:spid="_x0000_s1027" style="position:absolute;left:3432;width:61395;height:1463;visibility:visible;mso-wrap-style:square;v-text-anchor:top" coordsize="6139561,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qpMYA&#10;AADfAAAADwAAAGRycy9kb3ducmV2LnhtbESPwWrCQBCG7wXfYRmht7qxgq3RVUQoRK2HJh48Drtj&#10;EszOhuxW49u7hYLHj3/+b2YWq9424kqdrx0rGI8SEMTamZpLBcfi6+0ThA/IBhvHpOBOHlbLwcsC&#10;U+Nu/EPXPJQiStinqKAKoU2l9Loii37kWuKYnV1nMUTsSmk6vEW5beR7kkylxZrjhgpb2lSkL/mv&#10;VbA9HDI92ZvCZZPvXK97PDVhp9TrsF/PQQTqw3P4v52ZeH5Ufszg758I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qpMYAAADfAAAADwAAAAAAAAAAAAAAAACYAgAAZHJz&#10;L2Rvd25yZXYueG1sUEsFBgAAAAAEAAQA9QAAAIsDAAAAAA==&#10;" path="m,l6139561,r,146304l,146304,,e" fillcolor="yellow" stroked="f" strokeweight="0">
                  <v:stroke miterlimit="83231f" joinstyle="miter"/>
                  <v:path arrowok="t" textboxrect="0,0,6139561,146304"/>
                </v:shape>
                <v:shape id="Shape 120080" o:spid="_x0000_s1028" style="position:absolute;top:1463;width:9985;height:1447;visibility:visible;mso-wrap-style:square;v-text-anchor:top" coordsize="998525,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ETkMUA&#10;AADfAAAADwAAAGRycy9kb3ducmV2LnhtbESPQWuDQBCF74X+h2UKvTVrcmjFZpUQkAZ6iTa5D+5E&#10;pe6sdTfG/vvModDjY9775r1tsbhBzTSF3rOB9SoBRdx423Nr4PRVvqSgQkS2OHgmA78UoMgfH7aY&#10;WX/jiuY6tkogHDI00MU4ZlqHpiOHYeVHYrld/OQwipxabSe8CdwNepMkr9phz/Khw5H2HTXf9dUZ&#10;uNbtR/pWrcufc/85VpdyPunjbMzz07J7BxVpif/mv/TBSn1BprJA9og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0ROQxQAAAN8AAAAPAAAAAAAAAAAAAAAAAJgCAABkcnMv&#10;ZG93bnJldi54bWxQSwUGAAAAAAQABAD1AAAAigMAAAAA&#10;" path="m,l998525,r,144780l,144780,,e" fillcolor="yellow" stroked="f" strokeweight="0">
                  <v:stroke miterlimit="83231f" joinstyle="miter"/>
                  <v:path arrowok="t" textboxrect="0,0,998525,144780"/>
                </v:shape>
                <v:shape id="Shape 120081" o:spid="_x0000_s1029" style="position:absolute;left:3432;top:2910;width:61395;height:1463;visibility:visible;mso-wrap-style:square;v-text-anchor:top" coordsize="6139561,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zWhcUA&#10;AADfAAAADwAAAGRycy9kb3ducmV2LnhtbESPTYvCMBCG78L+hzCCN01VEOkaRYSF+nXY1sMeh2Rs&#10;i82kNFHrvzcLC3t8eOd9Zma16W0jHtT52rGC6SQBQaydqblUcCm+xksQPiAbbByTghd52Kw/BitM&#10;jXvyNz3yUIooYZ+igiqENpXS64os+olriWN2dZ3FELErpenwGeW2kbMkWUiLNccNFba0q0jf8rtV&#10;sD+fMz0/msJl81Outz3+NOGg1GjYbz9BBOrD//BfOzPx/KhcTuH3nwgg1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TNaFxQAAAN8AAAAPAAAAAAAAAAAAAAAAAJgCAABkcnMv&#10;ZG93bnJldi54bWxQSwUGAAAAAAQABAD1AAAAigMAAAAA&#10;" path="m,l6139561,r,146304l,146304,,e" fillcolor="yellow" stroked="f" strokeweight="0">
                  <v:stroke miterlimit="83231f" joinstyle="miter"/>
                  <v:path arrowok="t" textboxrect="0,0,6139561,146304"/>
                </v:shape>
                <v:shape id="Shape 120082" o:spid="_x0000_s1030" style="position:absolute;top:4373;width:4818;height:1463;visibility:visible;mso-wrap-style:square;v-text-anchor:top" coordsize="481889,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NDMUA&#10;AADfAAAADwAAAGRycy9kb3ducmV2LnhtbESPwWrDMAyG74W9g9Ggt8ZZDqFkcUs3GOwQCstGz1qs&#10;xKGxnMVuk759PRjs+PHr/ySV+8UO4kqT7x0reEpSEMSN0z13Cr4+3zZbED4gaxwck4IbedjvHlYl&#10;FtrN/EHXOnQiStgXqMCEMBZS+saQRZ+4kThmrZsshohTJ/WEc5TbQWZpmkuLPccNBkd6NdSc64tV&#10;0C/6eKk4y/Vcnb59a/LspflRav24HJ5BBFrC//Bf+13H86Nym8HvPxFA7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ng0MxQAAAN8AAAAPAAAAAAAAAAAAAAAAAJgCAABkcnMv&#10;ZG93bnJldi54bWxQSwUGAAAAAAQABAD1AAAAigMAAAAA&#10;" path="m,l481889,r,146304l,146304,,e" fillcolor="yellow" stroked="f" strokeweight="0">
                  <v:stroke miterlimit="83231f" joinstyle="miter"/>
                  <v:path arrowok="t" textboxrect="0,0,481889,146304"/>
                </v:shape>
                <v:shape id="Shape 120083" o:spid="_x0000_s1031" style="position:absolute;left:3432;top:5836;width:61395;height:1466;visibility:visible;mso-wrap-style:square;v-text-anchor:top" coordsize="6139561,146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7Oj8UA&#10;AADfAAAADwAAAGRycy9kb3ducmV2LnhtbESPwWrCQBCG7wXfYRmht7oxgg3RVUQpCKUHo3gespNs&#10;NDsbsluNb98VhB4//vm/mVmuB9uKG/W+caxgOklAEJdON1wrOB2/PjIQPiBrbB2Tggd5WK9Gb0vM&#10;tbvzgW5FqEWUsM9RgQmhy6X0pSGLfuI64phVrrcYIva11D3eo9y2Mk2SubTYcNxgsKOtofJa/FoF&#10;4fLzONv0O612n7o4Zun2XJlCqffxsFmACDSE/+FXe6/j+VGZzeD5TwS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s6PxQAAAN8AAAAPAAAAAAAAAAAAAAAAAJgCAABkcnMv&#10;ZG93bnJldi54bWxQSwUGAAAAAAQABAD1AAAAigMAAAAA&#10;" path="m,l6139561,r,146609l,146609,,e" fillcolor="yellow" stroked="f" strokeweight="0">
                  <v:stroke miterlimit="83231f" joinstyle="miter"/>
                  <v:path arrowok="t" textboxrect="0,0,6139561,146609"/>
                </v:shape>
                <v:shape id="Shape 120084" o:spid="_x0000_s1032" style="position:absolute;top:7302;width:57040;height:1463;visibility:visible;mso-wrap-style:square;v-text-anchor:top" coordsize="5704078,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UcG8UA&#10;AADfAAAADwAAAGRycy9kb3ducmV2LnhtbESP3WoCMRBG7wu+QxihdzWriK6rUawoeNXizwMMm3Gz&#10;upksSarbtzdCoZeHb74zM4tVZxtxJx9qxwqGgwwEcel0zZWC82n3kYMIEVlj45gU/FKA1bL3tsBC&#10;uwcf6H6MlUgSDgUqMDG2hZShNGQxDFxLnLKL8xZjQl9J7fGR5LaRoyybSIs1pw0GW9oYKm/HH6tg&#10;c/38+t5tb7bKnZmZ/DS9jKZeqfd+t56DiNTF/+G/9l6n85MyH8PrnwQ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RwbxQAAAN8AAAAPAAAAAAAAAAAAAAAAAJgCAABkcnMv&#10;ZG93bnJldi54bWxQSwUGAAAAAAQABAD1AAAAigMAAAAA&#10;" path="m,l5704078,r,146304l,146304,,e" fillcolor="yellow" stroked="f" strokeweight="0">
                  <v:stroke miterlimit="83231f" joinstyle="miter"/>
                  <v:path arrowok="t" textboxrect="0,0,5704078,146304"/>
                </v:shape>
                <v:shape id="Shape 120085" o:spid="_x0000_s1033" style="position:absolute;left:3432;top:8765;width:61395;height:1463;visibility:visible;mso-wrap-style:square;v-text-anchor:top" coordsize="6139561,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fQhsYA&#10;AADfAAAADwAAAGRycy9kb3ducmV2LnhtbESPwWrDMAyG74O9g9Fgt8VZS0tJ45YyGGTremi6w47C&#10;VpOwWA6xm2RvXxcGPX78+j9J+XayrRio941jBa9JCoJYO9NwpeD79P6yAuEDssHWMSn4Iw/bzeND&#10;jplxIx9pKEMlooR9hgrqELpMSq9rsugT1xHH7Ox6iyFiX0nT4xjltpWzNF1Kiw3HDTV29FaT/i0v&#10;VsHH4VDo+d6cXDH/KvVuwp82fCr1/DTt1iACTeE+/N8uTDw/KlcLuP0TAeTm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XfQhsYAAADfAAAADwAAAAAAAAAAAAAAAACYAgAAZHJz&#10;L2Rvd25yZXYueG1sUEsFBgAAAAAEAAQA9QAAAIsDAAAAAA==&#10;" path="m,l6139561,r,146304l,146304,,e" fillcolor="yellow" stroked="f" strokeweight="0">
                  <v:stroke miterlimit="83231f" joinstyle="miter"/>
                  <v:path arrowok="t" textboxrect="0,0,6139561,146304"/>
                </v:shape>
                <v:shape id="Shape 120086" o:spid="_x0000_s1034" style="position:absolute;top:10228;width:64828;height:1448;visibility:visible;mso-wrap-style:square;v-text-anchor:top" coordsize="6482842,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BLpsUA&#10;AADfAAAADwAAAGRycy9kb3ducmV2LnhtbESP3YrCMBBG7xd8hzCCN4umetHVahRRBBFX8OcBhmZs&#10;q82kNFHr2xtB8PLwzXdmZjJrTCnuVLvCsoJ+LwJBnFpdcKbgdFx1hyCcR9ZYWiYFT3Iwm7Z+Jpho&#10;++A93Q8+E0HCLkEFufdVIqVLczLoerYiDtnZ1gZ9wDqTusZHkJtSDqIolgYLDhtyrGiRU3o93IyC&#10;zWo+Wlb/v5d1sfzb7tL9IqbBU6lOu5mPQXhq/Hf4017rcH5QDmN4/xMA5P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cEumxQAAAN8AAAAPAAAAAAAAAAAAAAAAAJgCAABkcnMv&#10;ZG93bnJldi54bWxQSwUGAAAAAAQABAD1AAAAigMAAAAA&#10;" path="m,l6482842,r,144780l,144780,,e" fillcolor="yellow" stroked="f" strokeweight="0">
                  <v:stroke miterlimit="83231f" joinstyle="miter"/>
                  <v:path arrowok="t" textboxrect="0,0,6482842,144780"/>
                </v:shape>
                <v:shape id="Shape 120087" o:spid="_x0000_s1035" style="position:absolute;top:11676;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PWiMUA&#10;AADfAAAADwAAAGRycy9kb3ducmV2LnhtbESPwWoCQQyG74W+w5CCtzrbHqxdHaWIghfFWtFr3Im7&#10;izuZZSbVtU/fKRQ8fvz5vyTjaecadaEQa88GXvoZKOLC25pLA7uvxfMQVBRki41nMnCjCNPJ48MY&#10;c+uv/EmXrZQqSTjmaKASaXOtY1GRw9j3LXHKTj44lISh1DbgNcldo1+zbKAd1pw2VNjSrKLivP12&#10;Bo58CO/rxfmHxImeb4o9rjbOmN5T9zECJdTJffi/vbTp/KQcvsHfPwlAT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Y9aIxQAAAN8AAAAPAAAAAAAAAAAAAAAAAJgCAABkcnMv&#10;ZG93bnJldi54bWxQSwUGAAAAAAQABAD1AAAAigMAAAAA&#10;" path="m,l6482842,r,146304l,146304,,e" fillcolor="yellow" stroked="f" strokeweight="0">
                  <v:stroke miterlimit="83231f" joinstyle="miter"/>
                  <v:path arrowok="t" textboxrect="0,0,6482842,146304"/>
                </v:shape>
                <v:shape id="Shape 120088" o:spid="_x0000_s1036" style="position:absolute;top:13139;width:32391;height:1463;visibility:visible;mso-wrap-style:square;v-text-anchor:top" coordsize="3239135,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mSoMUA&#10;AADfAAAADwAAAGRycy9kb3ducmV2LnhtbESPT2vCQBDF70K/wzKF3nSjhyLRVaxQ8CAU/+B5yI5J&#10;aHY23d2Y1E/vHASPj3nvN+8t14Nr1I1CrD0bmE4yUMSFtzWXBs6n7/EcVEzIFhvPZOCfIqxXb6Ml&#10;5tb3fKDbMZVKIBxzNFCl1OZax6Iih3HiW2K5XX1wmESGUtuAvcBdo2dZ9qkd1iwfKmxpW1Hxe+yc&#10;gdPXZuji1N33+5+wjf1f3/GlNObjfdgsQCUa0sv8TO+s1BfkXArLHhG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6ZKgxQAAAN8AAAAPAAAAAAAAAAAAAAAAAJgCAABkcnMv&#10;ZG93bnJldi54bWxQSwUGAAAAAAQABAD1AAAAigMAAAAA&#10;" path="m,l3239135,r,146304l,146304,,e" fillcolor="yellow" stroked="f" strokeweight="0">
                  <v:stroke miterlimit="83231f" joinstyle="miter"/>
                  <v:path arrowok="t" textboxrect="0,0,3239135,146304"/>
                </v:shape>
                <v:shape id="Shape 120089" o:spid="_x0000_s1037" style="position:absolute;left:3432;top:14602;width:61395;height:1463;visibility:visible;mso-wrap-style:square;v-text-anchor:top" coordsize="6139561,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ag8UA&#10;AADfAAAADwAAAGRycy9kb3ducmV2LnhtbESPTYvCMBCG78L+hzAL3jRdBXG7RpEFoX4drHvY45CM&#10;bbGZlCZq/fdGEDw+vPM+MzNbdLYWV2p95VjB1zABQaydqbhQ8HdcDaYgfEA2WDsmBXfysJh/9GaY&#10;GnfjA13zUIgoYZ+igjKEJpXS65Is+qFriGN2cq3FELEtpGnxFuW2lqMkmUiLFccNJTb0W5I+5xer&#10;YL3fZ3q8NUeXjXe5Xnb4X4eNUv3PbvkDIlAX3sOvdmbi+VE5/YbnPxF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OtqDxQAAAN8AAAAPAAAAAAAAAAAAAAAAAJgCAABkcnMv&#10;ZG93bnJldi54bWxQSwUGAAAAAAQABAD1AAAAigMAAAAA&#10;" path="m,l6139561,r,146304l,146304,,e" fillcolor="yellow" stroked="f" strokeweight="0">
                  <v:stroke miterlimit="83231f" joinstyle="miter"/>
                  <v:path arrowok="t" textboxrect="0,0,6139561,146304"/>
                </v:shape>
                <v:shape id="Shape 120090" o:spid="_x0000_s1038" style="position:absolute;top:16065;width:18461;height:1463;visibility:visible;mso-wrap-style:square;v-text-anchor:top" coordsize="1846199,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Tt3sgA&#10;AADfAAAADwAAAGRycy9kb3ducmV2LnhtbESPzWoCQRCE7wHfYWjBW5w1kphsHCX4AyEgEjUJuTU7&#10;7e7iTs8yM+rm7dOHQI5FV31dNZ13rlEXCrH2bGA0zEARF97WXBo47Ne3j6BiQrbYeCYDPxRhPuvd&#10;TDG3/srvdNmlUgmEY44GqpTaXOtYVOQwDn1LLLejDw6TyFBqG/AqcNfouyx70A5rlg8VtrSoqDjt&#10;zs7ApOOvTTH+jIvt28q1OnyPPpb3xgz63cszqERd+jf/pV+t1BfkkyyQPSJAz3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JO3eyAAAAN8AAAAPAAAAAAAAAAAAAAAAAJgCAABk&#10;cnMvZG93bnJldi54bWxQSwUGAAAAAAQABAD1AAAAjQMAAAAA&#10;" path="m,l1846199,r,146304l,146304,,e" fillcolor="yellow" stroked="f" strokeweight="0">
                  <v:stroke miterlimit="83231f" joinstyle="miter"/>
                  <v:path arrowok="t" textboxrect="0,0,1846199,146304"/>
                </v:shape>
                <v:shape id="Shape 120091" o:spid="_x0000_s1039" style="position:absolute;left:3432;top:17528;width:61395;height:1448;visibility:visible;mso-wrap-style:square;v-text-anchor:top" coordsize="6139561,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f6ecYA&#10;AADfAAAADwAAAGRycy9kb3ducmV2LnhtbESPy2rDMBBF94X8g5hCd40ct5TYjRKCTWhXgSb5gKk1&#10;8aPWyFiKH39fBQpdHu7cMzOb3WRaMVDvassKVssIBHFhdc2lgsv58LwG4TyyxtYyKZjJwW67eNhg&#10;qu3IXzScfCmChF2KCirvu1RKV1Rk0C1tRxyyq+0N+oB9KXWPY5CbVsZR9CYN1hw2VNhRVlHxc7oZ&#10;BdfGti9Jkq2/5zk/uvEjf23iRqmnx2n/DsLT5P+H/9qfOpwflMkK7v8EAL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f6ecYAAADfAAAADwAAAAAAAAAAAAAAAACYAgAAZHJz&#10;L2Rvd25yZXYueG1sUEsFBgAAAAAEAAQA9QAAAIsDAAAAAA==&#10;" path="m,l6139561,r,144780l,144780,,e" fillcolor="yellow" stroked="f" strokeweight="0">
                  <v:stroke miterlimit="83231f" joinstyle="miter"/>
                  <v:path arrowok="t" textboxrect="0,0,6139561,144780"/>
                </v:shape>
                <v:shape id="Shape 120092" o:spid="_x0000_s1040" style="position:absolute;top:18976;width:27910;height:1463;visibility:visible;mso-wrap-style:square;v-text-anchor:top" coordsize="2791079,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4Y2cYA&#10;AADfAAAADwAAAGRycy9kb3ducmV2LnhtbESPTWsCMRCG74X+hzAFb5r1A61bo7SCIuqlKp6HzXSz&#10;uJksm6irv94IQo8P77zPzExmjS3FhWpfOFbQ7SQgiDOnC84VHPaL9icIH5A1lo5JwY08zKbvbxNM&#10;tbvyL112IRdRwj5FBSaEKpXSZ4Ys+o6riGP252qLIWKdS13jNcptKXtJMpQWC44bDFY0N5Sddmer&#10;YIyD+3ajl6e9Ga5/5qMld4/9vlKtj+b7C0SgJvwPv9orHc+PynEPnv9EADl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4Y2cYAAADfAAAADwAAAAAAAAAAAAAAAACYAgAAZHJz&#10;L2Rvd25yZXYueG1sUEsFBgAAAAAEAAQA9QAAAIsDAAAAAA==&#10;" path="m,l2791079,r,146304l,146304,,e" fillcolor="yellow" stroked="f" strokeweight="0">
                  <v:stroke miterlimit="83231f" joinstyle="miter"/>
                  <v:path arrowok="t" textboxrect="0,0,2791079,146304"/>
                </v:shape>
                <v:shape id="Shape 120093" o:spid="_x0000_s1041" style="position:absolute;left:3432;top:20439;width:30654;height:1463;visibility:visible;mso-wrap-style:square;v-text-anchor:top" coordsize="3065399,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NvW8cA&#10;AADfAAAADwAAAGRycy9kb3ducmV2LnhtbESP3WrDMAxG7wd9B6PB7lYnK5Quq1tCoTDoQlm7Qi9F&#10;rCVhsRxsNz9vPw8Kuzx8+o6k9XY0rejJ+caygnSegCAurW64UvB13j+vQPiArLG1TAom8rDdzB7W&#10;mGk78Cf1p1CJKGGfoYI6hC6T0pc1GfRz2xHH7Ns6gyGiq6R2OES5aeVLkiylwYbjhho72tVU/pxu&#10;RkHvruePpj8eVvlyuuQFpcVC7pV6ehzzNxCBxvA/fG+/63h+VL4u4O+fCC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jb1vHAAAA3wAAAA8AAAAAAAAAAAAAAAAAmAIAAGRy&#10;cy9kb3ducmV2LnhtbFBLBQYAAAAABAAEAPUAAACMAwAAAAA=&#10;" path="m,l3065399,r,146303l,146303,,e" fillcolor="yellow" stroked="f" strokeweight="0">
                  <v:stroke miterlimit="83231f" joinstyle="miter"/>
                  <v:path arrowok="t" textboxrect="0,0,3065399,146303"/>
                </v:shape>
                <v:shape id="Shape 120094" o:spid="_x0000_s1042" style="position:absolute;left:3432;top:21902;width:61395;height:1463;visibility:visible;mso-wrap-style:square;v-text-anchor:top" coordsize="6139561,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jwMYA&#10;AADfAAAADwAAAGRycy9kb3ducmV2LnhtbESPwWrCQBCG7wXfYRmht7qxSqnRVUQoRK2HJh48Drtj&#10;EszOhuxW49u7hYLHj3/+b2YWq9424kqdrx0rGI8SEMTamZpLBcfi6+0ThA/IBhvHpOBOHlbLwcsC&#10;U+Nu/EPXPJQiStinqKAKoU2l9Loii37kWuKYnV1nMUTsSmk6vEW5beR7knxIizXHDRW2tKlIX/Jf&#10;q2B7OGR6sjeFyybfuV73eGrCTqnXYb+egwjUh+fwfzsz8fyonE3h758I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jwMYAAADfAAAADwAAAAAAAAAAAAAAAACYAgAAZHJz&#10;L2Rvd25yZXYueG1sUEsFBgAAAAAEAAQA9QAAAIsDAAAAAA==&#10;" path="m,l6139561,r,146304l,146304,,e" fillcolor="yellow" stroked="f" strokeweight="0">
                  <v:stroke miterlimit="83231f" joinstyle="miter"/>
                  <v:path arrowok="t" textboxrect="0,0,6139561,146304"/>
                </v:shape>
                <v:shape id="Shape 120095" o:spid="_x0000_s1043" style="position:absolute;top:23365;width:12834;height:1463;visibility:visible;mso-wrap-style:square;v-text-anchor:top" coordsize="128346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fuoMYA&#10;AADfAAAADwAAAGRycy9kb3ducmV2LnhtbESPwWrDMAyG74O9g9Fgt9VpYSHL6pYxKC0MUprtsKOI&#10;1TgsltPYTbK3rwuFHj9+/Z+k5XqyrRio941jBfNZAoK4crrhWsHP9+YlA+EDssbWMSn4Jw/r1ePD&#10;EnPtRj7QUIZaRAn7HBWYELpcSl8ZsuhnriOO2dH1FkPEvpa6xzHKbSsXSZJKiw3HDQY7+jRU/ZVn&#10;q6DqinSbFeN8KkNpzP4L9e/xpNTz0/TxDiLQFO7Dt/ZOx/Oj8u0Vrv9EALm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fuoMYAAADfAAAADwAAAAAAAAAAAAAAAACYAgAAZHJz&#10;L2Rvd25yZXYueG1sUEsFBgAAAAAEAAQA9QAAAIsDAAAAAA==&#10;" path="m,l1283462,r,146304l,146304,,e" fillcolor="yellow" stroked="f" strokeweight="0">
                  <v:stroke miterlimit="83231f" joinstyle="miter"/>
                  <v:path arrowok="t" textboxrect="0,0,1283462,146304"/>
                </v:shape>
                <v:shape id="Shape 120096" o:spid="_x0000_s1044" style="position:absolute;left:3432;top:24828;width:61395;height:1463;visibility:visible;mso-wrap-style:square;v-text-anchor:top" coordsize="6139561,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zYLMUA&#10;AADfAAAADwAAAGRycy9kb3ducmV2LnhtbESPTYvCMBCG78L+hzAL3jRdBXG7RpEFoX4drHvY45CM&#10;bbGZlCZq/fdGEDw+vPM+MzNbdLYWV2p95VjB1zABQaydqbhQ8HdcDaYgfEA2WDsmBXfysJh/9GaY&#10;GnfjA13zUIgoYZ+igjKEJpXS65Is+qFriGN2cq3FELEtpGnxFuW2lqMkmUiLFccNJTb0W5I+5xer&#10;YL3fZ3q8NUeXjXe5Xnb4X4eNUv3PbvkDIlAX3sOvdmbi+VH5PYHnPxF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NgsxQAAAN8AAAAPAAAAAAAAAAAAAAAAAJgCAABkcnMv&#10;ZG93bnJldi54bWxQSwUGAAAAAAQABAD1AAAAigMAAAAA&#10;" path="m,l6139561,r,146304l,146304,,e" fillcolor="yellow" stroked="f" strokeweight="0">
                  <v:stroke miterlimit="83231f" joinstyle="miter"/>
                  <v:path arrowok="t" textboxrect="0,0,6139561,146304"/>
                </v:shape>
                <v:shape id="Shape 120097" o:spid="_x0000_s1045" style="position:absolute;top:26292;width:57193;height:1451;visibility:visible;mso-wrap-style:square;v-text-anchor:top" coordsize="5719318,145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ImMUA&#10;AADfAAAADwAAAGRycy9kb3ducmV2LnhtbESP3YrCMBBG74V9hzDC3tlUF/ypRlmUBb3SdvcBhmZs&#10;is2kNFHr228EwcvDN9+ZmdWmt424UedrxwrGSQqCuHS65krB3+/PaA7CB2SNjWNS8CAPm/XHYIWZ&#10;dnfO6VaESkQJ+wwVmBDaTEpfGrLoE9cSx+zsOoshYldJ3eE9ym0jJ2k6lRZrjhsMtrQ1VF6Kq1Uw&#10;OxVjs68xbw6Lye7rMc2vx7RX6nPYfy9BBOrDe/jV3ut4flQuZvD8JwL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GMiYxQAAAN8AAAAPAAAAAAAAAAAAAAAAAJgCAABkcnMv&#10;ZG93bnJldi54bWxQSwUGAAAAAAQABAD1AAAAigMAAAAA&#10;" path="m,l5719318,r,145084l,145084,,e" fillcolor="yellow" stroked="f" strokeweight="0">
                  <v:stroke miterlimit="83231f" joinstyle="miter"/>
                  <v:path arrowok="t" textboxrect="0,0,5719318,145084"/>
                </v:shape>
                <v:shape id="Shape 120098" o:spid="_x0000_s1046" style="position:absolute;left:3432;top:27743;width:61395;height:1463;visibility:visible;mso-wrap-style:square;v-text-anchor:top" coordsize="6139561,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pxcYA&#10;AADfAAAADwAAAGRycy9kb3ducmV2LnhtbESPT2vCQBDF74LfYRmhN91YobTRVUQopH88mPTgcdgd&#10;k2B2NmS3mn77zqHQ42Pe+817m93oO3WjIbaBDSwXGShiG1zLtYGv6nX+DComZIddYDLwQxF22+lk&#10;g7kLdz7RrUy1EgjHHA00KfW51tE25DEuQk8st0sYPCaRQ63dgHeB+04/ZtmT9tiyfGiwp0ND9lp+&#10;ewNvx2NhVx+uCsXqs7T7Ec9dejfmYTbu16ASjenf/JcunNQX5IsUlj0i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pxcYAAADfAAAADwAAAAAAAAAAAAAAAACYAgAAZHJz&#10;L2Rvd25yZXYueG1sUEsFBgAAAAAEAAQA9QAAAIsDAAAAAA==&#10;" path="m,l6139561,r,146304l,146304,,e" fillcolor="yellow" stroked="f" strokeweight="0">
                  <v:stroke miterlimit="83231f" joinstyle="miter"/>
                  <v:path arrowok="t" textboxrect="0,0,6139561,146304"/>
                </v:shape>
                <v:shape id="Shape 120099" o:spid="_x0000_s1047" style="position:absolute;top:29206;width:32269;height:1463;visibility:visible;mso-wrap-style:square;v-text-anchor:top" coordsize="3226943,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7o3MYA&#10;AADfAAAADwAAAGRycy9kb3ducmV2LnhtbESPwWrCQBCG74LvsIzQi9SNPYhJXUXE1oInbWl7nGTH&#10;JJidCdlV07d3C4UeP/75v5lZrHrXqCt1vhY2MJ0koIgLsTWXBj7eXx7noHxAttgIk4Ef8rBaDgcL&#10;zKzc+EDXYyhVlLDP0EAVQptp7YuKHPqJtMQxO0nnMETsSm07vEW5a/RTksy0w5rjhgpb2lRUnI8X&#10;Z2Dm8y95Hcs8/94cKN99bveSno15GPXrZ1CB+vA//Nd+s/H8qExT+P0nAu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T7o3MYAAADfAAAADwAAAAAAAAAAAAAAAACYAgAAZHJz&#10;L2Rvd25yZXYueG1sUEsFBgAAAAAEAAQA9QAAAIsDAAAAAA==&#10;" path="m,l3226943,r,146304l,146304,,e" fillcolor="yellow" stroked="f" strokeweight="0">
                  <v:stroke miterlimit="83231f" joinstyle="miter"/>
                  <v:path arrowok="t" textboxrect="0,0,3226943,146304"/>
                </v:shape>
                <v:shape id="Shape 120100" o:spid="_x0000_s1048" style="position:absolute;left:3432;top:30669;width:31812;height:1463;visibility:visible;mso-wrap-style:square;v-text-anchor:top" coordsize="3181223,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vzy8QA&#10;AADfAAAADwAAAGRycy9kb3ducmV2LnhtbERPTUvDQBC9C/6HZYRexO6mBwmx2xIsgiAUbRU8Dtkx&#10;CWZn0921if565yB4fLzv9Xb2gzpTTH1gC8XSgCJuguu5tfB6fLgpQaWM7HAITBa+KcF2c3mxxsqF&#10;iV/ofMitkhBOFVroch4rrVPTkce0DCOxcB8heswCY6tdxEnC/aBXxtxqjz1LQ4cj3XfUfB6+vIVd&#10;+RTr+np/Oj7XP6kty+HtfSqsXVzN9R2oTHP+F/+5H53MX5nCyAP5IwD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b88vEAAAA3wAAAA8AAAAAAAAAAAAAAAAAmAIAAGRycy9k&#10;b3ducmV2LnhtbFBLBQYAAAAABAAEAPUAAACJAwAAAAA=&#10;" path="m,l3181223,r,146304l,146304,,e" fillcolor="yellow" stroked="f" strokeweight="0">
                  <v:stroke miterlimit="83231f" joinstyle="miter"/>
                  <v:path arrowok="t" textboxrect="0,0,3181223,146304"/>
                </v:shape>
                <v:shape id="Shape 120101" o:spid="_x0000_s1049" style="position:absolute;left:3432;top:32132;width:61395;height:1463;visibility:visible;mso-wrap-style:square;v-text-anchor:top" coordsize="6139561,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7aQsMA&#10;AADfAAAADwAAAGRycy9kb3ducmV2LnhtbERPW2vCMBR+F/wP4Qh706QKQ7qmIoLQXXyw+rDHQ3LW&#10;ljUnpcm0+/fLYLDHj+9e7CbXixuNofOsIVspEMTG244bDdfLcbkFESKyxd4zafimALtyPiswt/7O&#10;Z7rVsREphEOOGtoYh1zKYFpyGFZ+IE7chx8dxgTHRtoR7ync9XKt1KN02HFqaHGgQ0vms/5yGp5P&#10;p8psXu3FV5u32uwnfO/ji9YPi2n/BCLSFP/Ff+7KpvlrlakMfv8kA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7aQsMAAADfAAAADwAAAAAAAAAAAAAAAACYAgAAZHJzL2Rv&#10;d25yZXYueG1sUEsFBgAAAAAEAAQA9QAAAIgDAAAAAA==&#10;" path="m,l6139561,r,146304l,146304,,e" fillcolor="yellow" stroked="f" strokeweight="0">
                  <v:stroke miterlimit="83231f" joinstyle="miter"/>
                  <v:path arrowok="t" textboxrect="0,0,6139561,146304"/>
                </v:shape>
                <v:shape id="Shape 120102" o:spid="_x0000_s1050" style="position:absolute;top:33595;width:19650;height:1463;visibility:visible;mso-wrap-style:square;v-text-anchor:top" coordsize="1965071,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VQ8IA&#10;AADfAAAADwAAAGRycy9kb3ducmV2LnhtbERPTUsDMRC9C/0PYQrebNJVi26blrYgeBGxrfdhM5sN&#10;3UyWJLbrvzeC4PHxvleb0ffiQjG5wBrmMwWCuAnGsdVwOr7cPYFIGdlgH5g0fFOCzXpys8LahCt/&#10;0OWQrSghnGrU0OU81FKmpiOPaRYG4sK1IXrMBUYrTcRrCfe9rJRaSI+OS0OHA+07as6HL6/BHvfR&#10;fbrn94fFW7D3vGtP9NhqfTsdt0sQmcb8L/5zv5oyv1JzVcHvnwJ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e1VDwgAAAN8AAAAPAAAAAAAAAAAAAAAAAJgCAABkcnMvZG93&#10;bnJldi54bWxQSwUGAAAAAAQABAD1AAAAhwMAAAAA&#10;" path="m,l1965071,r,146304l,146304,,e" fillcolor="yellow" stroked="f" strokeweight="0">
                  <v:stroke miterlimit="83231f" joinstyle="miter"/>
                  <v:path arrowok="t" textboxrect="0,0,1965071,146304"/>
                </v:shape>
                <v:shape id="Shape 120103" o:spid="_x0000_s1051" style="position:absolute;left:3432;top:35058;width:61395;height:1448;visibility:visible;mso-wrap-style:square;v-text-anchor:top" coordsize="6139561,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Jbj8MA&#10;AADfAAAADwAAAGRycy9kb3ducmV2LnhtbERP3WrCMBS+H+wdwhl4NxPrEO2MMhRxV4K6Bzhrjv1Z&#10;c1KazLZvbwTBy4/vf7nubS2u1PrSsYbJWIEgzpwpOdfwc969z0H4gGywdkwaBvKwXr2+LDE1ruMj&#10;XU8hFzGEfYoaihCaVEqfFWTRj11DHLmLay2GCNtcmha7GG5rmSg1kxZLjg0FNrQpKPs7/VsNl8rV&#10;08ViM/8dhu3Bd/vtR5VUWo/e+q9PEIH68BQ/3N8mzk/URE3h/icC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Jbj8MAAADfAAAADwAAAAAAAAAAAAAAAACYAgAAZHJzL2Rv&#10;d25yZXYueG1sUEsFBgAAAAAEAAQA9QAAAIgDAAAAAA==&#10;" path="m,l6139561,r,144780l,144780,,e" fillcolor="yellow" stroked="f" strokeweight="0">
                  <v:stroke miterlimit="83231f" joinstyle="miter"/>
                  <v:path arrowok="t" textboxrect="0,0,6139561,144780"/>
                </v:shape>
                <v:shape id="Shape 120104" o:spid="_x0000_s1052" style="position:absolute;top:36506;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EOMMA&#10;AADfAAAADwAAAGRycy9kb3ducmV2LnhtbERPTWsCMRC9C/6HMII3TRQp7WqUUir00mJt0eu4me4u&#10;biZLMtVtf31TKPT4eN+rTe9bdaGYmsAWZlMDirgMruHKwvvbdnILKgmywzYwWfiiBJv1cLDCwoUr&#10;v9JlL5XKIZwKtFCLdIXWqazJY5qGjjhzHyF6lAxjpV3Eaw73rZ4bc6M9NpwbauzooabyvP/0Fk58&#10;jHcv2/M3iRf9uCsP+Lzz1o5H/f0SlFAv/+I/95PL8+dmZhbw+ycD0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NEOMMAAADfAAAADwAAAAAAAAAAAAAAAACYAgAAZHJzL2Rv&#10;d25yZXYueG1sUEsFBgAAAAAEAAQA9QAAAIgDAAAAAA==&#10;" path="m,l6482842,r,146304l,146304,,e" fillcolor="yellow" stroked="f" strokeweight="0">
                  <v:stroke miterlimit="83231f" joinstyle="miter"/>
                  <v:path arrowok="t" textboxrect="0,0,6482842,146304"/>
                </v:shape>
                <v:shape id="Shape 120105" o:spid="_x0000_s1053" style="position:absolute;top:37969;width:18172;height:1463;visibility:visible;mso-wrap-style:square;v-text-anchor:top" coordsize="1817243,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Gxr4A&#10;AADfAAAADwAAAGRycy9kb3ducmV2LnhtbERPzYrCMBC+C75DGMGbJhVXlmos0kXwavUBhma2LTaT&#10;0sTa9emNIOzx4/vfZaNtxUC9bxxrSJYKBHHpTMOVhuvluPgG4QOywdYxafgjD9l+OtlhatyDzzQU&#10;oRIxhH2KGuoQulRKX9Zk0S9dRxy5X9dbDBH2lTQ9PmK4beVKqY202HBsqLGjvKbyVtxt7KWAJzcU&#10;m2Z9HWzyzH/IuovW89l42IIINIZ/8cd9MnH+SiXqC95/IgC5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6GBsa+AAAA3wAAAA8AAAAAAAAAAAAAAAAAmAIAAGRycy9kb3ducmV2&#10;LnhtbFBLBQYAAAAABAAEAPUAAACDAwAAAAA=&#10;" path="m,l1817243,r,146304l,146304,,e" fillcolor="yellow" stroked="f" strokeweight="0">
                  <v:stroke miterlimit="83231f" joinstyle="miter"/>
                  <v:path arrowok="t" textboxrect="0,0,1817243,146304"/>
                </v:shape>
                <v:shape id="Shape 120106" o:spid="_x0000_s1054" style="position:absolute;left:3432;top:39432;width:61395;height:1463;visibility:visible;mso-wrap-style:square;v-text-anchor:top" coordsize="6139561,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dCNsMA&#10;AADfAAAADwAAAGRycy9kb3ducmV2LnhtbERPz2vCMBS+D/Y/hDfwNhMVZHRGEUGoTg9rPXh8JG9t&#10;sXkpTdT63y/CYMeP7/diNbhW3KgPjWcNk7ECQWy8bbjScCq37x8gQkS22HomDQ8KsFq+viwws/7O&#10;33QrYiVSCIcMNdQxdpmUwdTkMIx9R5y4H987jAn2lbQ93lO4a+VUqbl02HBqqLGjTU3mUlydht3x&#10;mJvZly19PjsUZj3guY17rUdvw/oTRKQh/ov/3LlN86dqoubw/JMA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dCNsMAAADfAAAADwAAAAAAAAAAAAAAAACYAgAAZHJzL2Rv&#10;d25yZXYueG1sUEsFBgAAAAAEAAQA9QAAAIgDAAAAAA==&#10;" path="m,l6139561,r,146304l,146304,,e" fillcolor="yellow" stroked="f" strokeweight="0">
                  <v:stroke miterlimit="83231f" joinstyle="miter"/>
                  <v:path arrowok="t" textboxrect="0,0,6139561,146304"/>
                </v:shape>
                <v:shape id="Shape 120107" o:spid="_x0000_s1055" style="position:absolute;top:40895;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HaT8MA&#10;AADfAAAADwAAAGRycy9kb3ducmV2LnhtbERPTU8CMRC9k/AfmiHhBi0cUBcKMUYSLxpEA9dhO+5u&#10;2E437Qirv96amHh8ed+rTe9bdaGYmsAWZlMDirgMruHKwvvbdnILKgmywzYwWfiiBJv1cLDCwoUr&#10;v9JlL5XKIZwKtFCLdIXWqazJY5qGjjhzHyF6lAxjpV3Eaw73rZ4bs9AeG84NNXb0UFN53n96Cyc+&#10;xruX7fmbxIt+3JUHfN55a8ej/n4JSqiXf/Gf+8nl+XMzMzfw+ycD0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HaT8MAAADfAAAADwAAAAAAAAAAAAAAAACYAgAAZHJzL2Rv&#10;d25yZXYueG1sUEsFBgAAAAAEAAQA9QAAAIgDAAAAAA==&#10;" path="m,l6482842,r,146304l,146304,,e" fillcolor="yellow" stroked="f" strokeweight="0">
                  <v:stroke miterlimit="83231f" joinstyle="miter"/>
                  <v:path arrowok="t" textboxrect="0,0,6482842,146304"/>
                </v:shape>
                <v:shape id="Shape 120108" o:spid="_x0000_s1056" style="position:absolute;top:42358;width:64828;height:1448;visibility:visible;mso-wrap-style:square;v-text-anchor:top" coordsize="6482842,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F2iMQA&#10;AADfAAAADwAAAGRycy9kb3ducmV2LnhtbERPzWrCQBC+F/oOyxR6KXXXHKyNriKKIMUK/jzAkB2T&#10;2OxsyG41vr1zKPT48f1P571v1JW6WAe2MBwYUMRFcDWXFk7H9fsYVEzIDpvAZOFOEeaz56cp5i7c&#10;eE/XQyqVhHDM0UKVUptrHYuKPMZBaImFO4fOYxLYldp1eJNw3+jMmJH2WLM0VNjSsqLi5/DrLXyt&#10;F5+r9vvtsqlXH9tdsV+OKLtb+/rSLyagEvXpX/zn3jiZn5mhkcHyRwDo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RdojEAAAA3wAAAA8AAAAAAAAAAAAAAAAAmAIAAGRycy9k&#10;b3ducmV2LnhtbFBLBQYAAAAABAAEAPUAAACJAwAAAAA=&#10;" path="m,l6482842,r,144780l,144780,,e" fillcolor="yellow" stroked="f" strokeweight="0">
                  <v:stroke miterlimit="83231f" joinstyle="miter"/>
                  <v:path arrowok="t" textboxrect="0,0,6482842,144780"/>
                </v:shape>
                <v:shape id="Shape 120109" o:spid="_x0000_s1057" style="position:absolute;top:43806;width:4315;height:1463;visibility:visible;mso-wrap-style:square;v-text-anchor:top" coordsize="431597,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ze9sIA&#10;AADfAAAADwAAAGRycy9kb3ducmV2LnhtbERP3WrCMBS+H/gO4Qx2M2bSIkM7o5SCw91sWH2AQ3PW&#10;FpuT0qRa334RhF1+fP/r7WQ7caHBt441JHMFgrhypuVaw+m4e1uC8AHZYOeYNNzIw3Yze1pjZtyV&#10;D3QpQy1iCPsMNTQh9JmUvmrIop+7njhyv26wGCIcamkGvMZw28lUqXdpseXY0GBPRUPVuRythuX5&#10;i6kqxlVZ54tX/FnQJ6ffWr88T/kHiEBT+Bc/3HsT56cqUSu4/4kA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DN72wgAAAN8AAAAPAAAAAAAAAAAAAAAAAJgCAABkcnMvZG93&#10;bnJldi54bWxQSwUGAAAAAAQABAD1AAAAhwMAAAAA&#10;" path="m,l431597,r,146304l,146304,,e" fillcolor="yellow" stroked="f" strokeweight="0">
                  <v:stroke miterlimit="83231f" joinstyle="miter"/>
                  <v:path arrowok="t" textboxrect="0,0,431597,146304"/>
                </v:shape>
                <v:shape id="Shape 120110" o:spid="_x0000_s1058" style="position:absolute;left:3432;top:45269;width:61395;height:1463;visibility:visible;mso-wrap-style:square;v-text-anchor:top" coordsize="6139561,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wIIMUA&#10;AADfAAAADwAAAGRycy9kb3ducmV2LnhtbERPTUvDQBC9C/6HZYRexG5SRGzstpRIQfCi1UO9Ddkx&#10;CcnOprtrEv31zkHw+Hjfm93sejVSiK1nA/kyA0VcedtybeD97XBzDyomZIu9ZzLwTRF228uLDRbW&#10;T/xK4zHVSkI4FmigSWkotI5VQw7j0g/Ewn364DAJDLW2AScJd71eZdmddtiyNDQ4UNlQ1R2/nIGP&#10;5/Jn6sK67Mfr8yno9W33+HIyZnE17x9AJZrTv/jP/WRl/irLc3kgfwSA3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zAggxQAAAN8AAAAPAAAAAAAAAAAAAAAAAJgCAABkcnMv&#10;ZG93bnJldi54bWxQSwUGAAAAAAQABAD1AAAAigMAAAAA&#10;" path="m,l6139561,r,146303l,146303,,e" fillcolor="yellow" stroked="f" strokeweight="0">
                  <v:stroke miterlimit="83231f" joinstyle="miter"/>
                  <v:path arrowok="t" textboxrect="0,0,6139561,146303"/>
                </v:shape>
                <v:shape id="Shape 120111" o:spid="_x0000_s1059" style="position:absolute;top:46731;width:6708;height:1466;visibility:visible;mso-wrap-style:square;v-text-anchor:top" coordsize="670865,146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PFY8MA&#10;AADfAAAADwAAAGRycy9kb3ducmV2LnhtbERPz2vCMBS+C/sfwht4kZlWQUdnFBkIu+xg1fujeWuK&#10;zUtNYq37681g4PHj+73aDLYVPfnQOFaQTzMQxJXTDdcKjofd2zuIEJE1to5JwZ0CbNYvoxUW2t14&#10;T30Za5FCOBSowMTYFVKGypDFMHUdceJ+nLcYE/S11B5vKdy2cpZlC2mx4dRgsKNPQ9W5vFoF3xc5&#10;LH99vZiX5fHck5nsT7urUuPXYfsBItIQn+J/95dO82dZnufw9ycB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PFY8MAAADfAAAADwAAAAAAAAAAAAAAAACYAgAAZHJzL2Rv&#10;d25yZXYueG1sUEsFBgAAAAAEAAQA9QAAAIgDAAAAAA==&#10;" path="m,l670865,r,146609l,146609,,e" fillcolor="yellow" stroked="f" strokeweight="0">
                  <v:stroke miterlimit="83231f" joinstyle="miter"/>
                  <v:path arrowok="t" textboxrect="0,0,670865,146609"/>
                </v:shape>
                <v:shape id="Shape 120112" o:spid="_x0000_s1060" style="position:absolute;left:3432;top:48197;width:61395;height:1463;visibility:visible;mso-wrap-style:square;v-text-anchor:top" coordsize="6139561,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IzzMUA&#10;AADfAAAADwAAAGRycy9kb3ducmV2LnhtbERPz0vDMBS+D/wfwhO8DJe2iLi6tEhFELy46WHeHs2z&#10;LW1eahLb6l9vBsKOH9/vXbmYQUzkfGdZQbpJQBDXVnfcKHh/e7q+A+EDssbBMin4IQ9lcbHaYa7t&#10;zHuaDqERMYR9jgraEMZcSl+3ZNBv7EgcuU/rDIYIXSO1wzmGm0FmSXIrDXYcG1ocqWqp7g/fRsHH&#10;S/U7925bDdP66+jk9qZ/fD0qdXW5PNyDCLSEs/jf/azj/CxJ0wxOfyIAW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UjPMxQAAAN8AAAAPAAAAAAAAAAAAAAAAAJgCAABkcnMv&#10;ZG93bnJldi54bWxQSwUGAAAAAAQABAD1AAAAigMAAAAA&#10;" path="m,l6139561,r,146303l,146303,,e" fillcolor="yellow" stroked="f" strokeweight="0">
                  <v:stroke miterlimit="83231f" joinstyle="miter"/>
                  <v:path arrowok="t" textboxrect="0,0,6139561,146303"/>
                </v:shape>
              </v:group>
            </w:pict>
          </mc:Fallback>
        </mc:AlternateContent>
      </w:r>
      <w:r w:rsidRPr="00F338DB">
        <w:rPr>
          <w:rFonts w:ascii="Times New Roman" w:hAnsi="Times New Roman" w:cs="Times New Roman"/>
          <w:color w:val="FF0000"/>
          <w:sz w:val="24"/>
          <w:szCs w:val="24"/>
        </w:rPr>
        <w:t xml:space="preserve">наличие/отсутствие необходимости создания условий для получения ребенком образования, коррекции нарушений развития и социальной адаптации на основе специальных педагогических подходов. На основании коллегиального заключения, делается вывод о том, что ребенок "нуждается/не нуждается в организации специальных образовательных условий". </w:t>
      </w:r>
    </w:p>
    <w:p w:rsidR="00280AAE" w:rsidRPr="00F338DB" w:rsidRDefault="005D335C" w:rsidP="00F338DB">
      <w:pPr>
        <w:numPr>
          <w:ilvl w:val="0"/>
          <w:numId w:val="38"/>
        </w:numPr>
        <w:spacing w:after="0" w:line="240" w:lineRule="auto"/>
        <w:ind w:right="44" w:firstLine="530"/>
        <w:rPr>
          <w:rFonts w:ascii="Times New Roman" w:hAnsi="Times New Roman" w:cs="Times New Roman"/>
          <w:sz w:val="24"/>
          <w:szCs w:val="24"/>
        </w:rPr>
      </w:pPr>
      <w:r w:rsidRPr="00F338DB">
        <w:rPr>
          <w:rFonts w:ascii="Times New Roman" w:hAnsi="Times New Roman" w:cs="Times New Roman"/>
          <w:color w:val="FF0000"/>
          <w:sz w:val="24"/>
          <w:szCs w:val="24"/>
        </w:rPr>
        <w:t xml:space="preserve">рекомендации ПМПК по созданию специальных условий обучения и воспитания ребенка на базе образовательной организации: </w:t>
      </w:r>
    </w:p>
    <w:p w:rsidR="00280AAE" w:rsidRPr="00F338DB" w:rsidRDefault="005D335C" w:rsidP="00F338DB">
      <w:pPr>
        <w:numPr>
          <w:ilvl w:val="0"/>
          <w:numId w:val="39"/>
        </w:numPr>
        <w:spacing w:after="0" w:line="240" w:lineRule="auto"/>
        <w:ind w:right="44" w:firstLine="530"/>
        <w:rPr>
          <w:rFonts w:ascii="Times New Roman" w:hAnsi="Times New Roman" w:cs="Times New Roman"/>
          <w:sz w:val="24"/>
          <w:szCs w:val="24"/>
        </w:rPr>
      </w:pPr>
      <w:r w:rsidRPr="00F338DB">
        <w:rPr>
          <w:rFonts w:ascii="Times New Roman" w:hAnsi="Times New Roman" w:cs="Times New Roman"/>
          <w:color w:val="FF0000"/>
          <w:sz w:val="24"/>
          <w:szCs w:val="24"/>
        </w:rPr>
        <w:t xml:space="preserve">Определение образовательной программы, в </w:t>
      </w:r>
      <w:proofErr w:type="spellStart"/>
      <w:r w:rsidRPr="00F338DB">
        <w:rPr>
          <w:rFonts w:ascii="Times New Roman" w:hAnsi="Times New Roman" w:cs="Times New Roman"/>
          <w:color w:val="FF0000"/>
          <w:sz w:val="24"/>
          <w:szCs w:val="24"/>
        </w:rPr>
        <w:t>т.ч</w:t>
      </w:r>
      <w:proofErr w:type="spellEnd"/>
      <w:r w:rsidRPr="00F338DB">
        <w:rPr>
          <w:rFonts w:ascii="Times New Roman" w:hAnsi="Times New Roman" w:cs="Times New Roman"/>
          <w:color w:val="FF0000"/>
          <w:sz w:val="24"/>
          <w:szCs w:val="24"/>
        </w:rPr>
        <w:t xml:space="preserve">. указание на необходимость составления индивидуального учебного плана для ребенка. </w:t>
      </w:r>
    </w:p>
    <w:p w:rsidR="00280AAE" w:rsidRPr="00F338DB" w:rsidRDefault="005D335C" w:rsidP="00F338DB">
      <w:pPr>
        <w:numPr>
          <w:ilvl w:val="0"/>
          <w:numId w:val="39"/>
        </w:numPr>
        <w:spacing w:after="0" w:line="240" w:lineRule="auto"/>
        <w:ind w:right="44" w:firstLine="530"/>
        <w:rPr>
          <w:rFonts w:ascii="Times New Roman" w:hAnsi="Times New Roman" w:cs="Times New Roman"/>
          <w:sz w:val="24"/>
          <w:szCs w:val="24"/>
        </w:rPr>
      </w:pPr>
      <w:r w:rsidRPr="00F338DB">
        <w:rPr>
          <w:rFonts w:ascii="Times New Roman" w:hAnsi="Times New Roman" w:cs="Times New Roman"/>
          <w:color w:val="FF0000"/>
          <w:sz w:val="24"/>
          <w:szCs w:val="24"/>
        </w:rPr>
        <w:t xml:space="preserve">Форма обучения - Очное; очно-заочное, заочное; </w:t>
      </w:r>
    </w:p>
    <w:p w:rsidR="00280AAE" w:rsidRPr="00F338DB" w:rsidRDefault="005D335C" w:rsidP="00F338DB">
      <w:pPr>
        <w:numPr>
          <w:ilvl w:val="0"/>
          <w:numId w:val="39"/>
        </w:numPr>
        <w:spacing w:after="0" w:line="240" w:lineRule="auto"/>
        <w:ind w:right="44" w:firstLine="530"/>
        <w:rPr>
          <w:rFonts w:ascii="Times New Roman" w:hAnsi="Times New Roman" w:cs="Times New Roman"/>
          <w:sz w:val="24"/>
          <w:szCs w:val="24"/>
        </w:rPr>
      </w:pPr>
      <w:r w:rsidRPr="00F338DB">
        <w:rPr>
          <w:rFonts w:ascii="Times New Roman" w:hAnsi="Times New Roman" w:cs="Times New Roman"/>
          <w:color w:val="FF0000"/>
          <w:sz w:val="24"/>
          <w:szCs w:val="24"/>
        </w:rPr>
        <w:t xml:space="preserve">Рекомендуемый режим обучения полный уч. день, неполный уч. день, ГКП; дополнительный выходной день, иное; </w:t>
      </w:r>
    </w:p>
    <w:p w:rsidR="00280AAE" w:rsidRPr="00F338DB" w:rsidRDefault="005D335C" w:rsidP="00F338DB">
      <w:pPr>
        <w:numPr>
          <w:ilvl w:val="0"/>
          <w:numId w:val="39"/>
        </w:numPr>
        <w:spacing w:after="0" w:line="240" w:lineRule="auto"/>
        <w:ind w:right="44" w:firstLine="530"/>
        <w:rPr>
          <w:rFonts w:ascii="Times New Roman" w:hAnsi="Times New Roman" w:cs="Times New Roman"/>
          <w:sz w:val="24"/>
          <w:szCs w:val="24"/>
        </w:rPr>
      </w:pPr>
      <w:r w:rsidRPr="00F338DB">
        <w:rPr>
          <w:rFonts w:ascii="Times New Roman" w:hAnsi="Times New Roman" w:cs="Times New Roman"/>
          <w:color w:val="FF0000"/>
          <w:sz w:val="24"/>
          <w:szCs w:val="24"/>
        </w:rPr>
        <w:t xml:space="preserve">Форма получения образования - в образовательной организации, с использованием дистанционных технологий. Допускается сочетание различных форм получения образования и форм обучения. </w:t>
      </w:r>
    </w:p>
    <w:p w:rsidR="00280AAE" w:rsidRPr="00F338DB" w:rsidRDefault="005D335C" w:rsidP="00F338DB">
      <w:pPr>
        <w:numPr>
          <w:ilvl w:val="0"/>
          <w:numId w:val="39"/>
        </w:numPr>
        <w:spacing w:after="0" w:line="240" w:lineRule="auto"/>
        <w:ind w:right="44" w:firstLine="530"/>
        <w:rPr>
          <w:rFonts w:ascii="Times New Roman" w:hAnsi="Times New Roman" w:cs="Times New Roman"/>
          <w:sz w:val="24"/>
          <w:szCs w:val="24"/>
        </w:rPr>
      </w:pPr>
      <w:r w:rsidRPr="00F338DB">
        <w:rPr>
          <w:rFonts w:ascii="Times New Roman" w:hAnsi="Times New Roman" w:cs="Times New Roman"/>
          <w:color w:val="FF0000"/>
          <w:sz w:val="24"/>
          <w:szCs w:val="24"/>
        </w:rPr>
        <w:t xml:space="preserve">Обеспечение архитектурной доступности - описываются необходимые для беспрепятственного получения образования в ОО архитектурные условия. </w:t>
      </w:r>
    </w:p>
    <w:p w:rsidR="00280AAE" w:rsidRPr="00F338DB" w:rsidRDefault="005D335C" w:rsidP="00F338DB">
      <w:pPr>
        <w:numPr>
          <w:ilvl w:val="0"/>
          <w:numId w:val="39"/>
        </w:numPr>
        <w:spacing w:after="0" w:line="240" w:lineRule="auto"/>
        <w:ind w:right="44" w:firstLine="530"/>
        <w:rPr>
          <w:rFonts w:ascii="Times New Roman" w:hAnsi="Times New Roman" w:cs="Times New Roman"/>
          <w:sz w:val="24"/>
          <w:szCs w:val="24"/>
        </w:rPr>
      </w:pPr>
      <w:r w:rsidRPr="00F338DB">
        <w:rPr>
          <w:rFonts w:ascii="Times New Roman" w:hAnsi="Times New Roman" w:cs="Times New Roman"/>
          <w:color w:val="FF0000"/>
          <w:sz w:val="24"/>
          <w:szCs w:val="24"/>
        </w:rPr>
        <w:t xml:space="preserve">Получение услуг ассистента (помощника), </w:t>
      </w:r>
      <w:proofErr w:type="spellStart"/>
      <w:r w:rsidRPr="00F338DB">
        <w:rPr>
          <w:rFonts w:ascii="Times New Roman" w:hAnsi="Times New Roman" w:cs="Times New Roman"/>
          <w:color w:val="FF0000"/>
          <w:sz w:val="24"/>
          <w:szCs w:val="24"/>
        </w:rPr>
        <w:t>тьютора</w:t>
      </w:r>
      <w:proofErr w:type="spellEnd"/>
      <w:r w:rsidRPr="00F338DB">
        <w:rPr>
          <w:rFonts w:ascii="Times New Roman" w:hAnsi="Times New Roman" w:cs="Times New Roman"/>
          <w:color w:val="FF0000"/>
          <w:sz w:val="24"/>
          <w:szCs w:val="24"/>
        </w:rPr>
        <w:t xml:space="preserve"> </w:t>
      </w:r>
    </w:p>
    <w:p w:rsidR="00280AAE" w:rsidRPr="00F338DB" w:rsidRDefault="005D335C" w:rsidP="00F338DB">
      <w:pPr>
        <w:numPr>
          <w:ilvl w:val="0"/>
          <w:numId w:val="39"/>
        </w:numPr>
        <w:spacing w:after="0" w:line="240" w:lineRule="auto"/>
        <w:ind w:right="44" w:firstLine="530"/>
        <w:rPr>
          <w:rFonts w:ascii="Times New Roman" w:hAnsi="Times New Roman" w:cs="Times New Roman"/>
          <w:sz w:val="24"/>
          <w:szCs w:val="24"/>
        </w:rPr>
      </w:pPr>
      <w:r w:rsidRPr="00F338DB">
        <w:rPr>
          <w:rFonts w:ascii="Times New Roman" w:hAnsi="Times New Roman" w:cs="Times New Roman"/>
          <w:color w:val="FF0000"/>
          <w:sz w:val="24"/>
          <w:szCs w:val="24"/>
        </w:rPr>
        <w:t xml:space="preserve">Специальные технические средства обучения. Потребность в СТС обучения определяется спецификой нарушений ребенка. </w:t>
      </w:r>
    </w:p>
    <w:p w:rsidR="00280AAE" w:rsidRPr="00F338DB" w:rsidRDefault="005D335C" w:rsidP="00F338DB">
      <w:pPr>
        <w:numPr>
          <w:ilvl w:val="0"/>
          <w:numId w:val="39"/>
        </w:numPr>
        <w:spacing w:after="0" w:line="240" w:lineRule="auto"/>
        <w:ind w:right="44" w:firstLine="530"/>
        <w:rPr>
          <w:rFonts w:ascii="Times New Roman" w:hAnsi="Times New Roman" w:cs="Times New Roman"/>
          <w:sz w:val="24"/>
          <w:szCs w:val="24"/>
        </w:rPr>
      </w:pPr>
      <w:r w:rsidRPr="00F338DB">
        <w:rPr>
          <w:rFonts w:ascii="Times New Roman" w:hAnsi="Times New Roman" w:cs="Times New Roman"/>
          <w:color w:val="FF0000"/>
          <w:sz w:val="24"/>
          <w:szCs w:val="24"/>
        </w:rPr>
        <w:t xml:space="preserve">Специальные учебники и дидактические пособия. Потребность в специальных учебниках и дидактических пособиях определяется спецификой нарушений ребенка и рекомендуемой для него образовательной программой. </w:t>
      </w:r>
    </w:p>
    <w:p w:rsidR="00280AAE" w:rsidRPr="00F338DB" w:rsidRDefault="005D335C" w:rsidP="00F338DB">
      <w:pPr>
        <w:numPr>
          <w:ilvl w:val="0"/>
          <w:numId w:val="39"/>
        </w:numPr>
        <w:spacing w:after="0" w:line="240" w:lineRule="auto"/>
        <w:ind w:right="44" w:firstLine="530"/>
        <w:rPr>
          <w:rFonts w:ascii="Times New Roman" w:hAnsi="Times New Roman" w:cs="Times New Roman"/>
          <w:sz w:val="24"/>
          <w:szCs w:val="24"/>
        </w:rPr>
      </w:pPr>
      <w:r w:rsidRPr="00F338DB">
        <w:rPr>
          <w:rFonts w:ascii="Times New Roman" w:hAnsi="Times New Roman" w:cs="Times New Roman"/>
          <w:color w:val="FF0000"/>
          <w:sz w:val="24"/>
          <w:szCs w:val="24"/>
        </w:rPr>
        <w:t xml:space="preserve">Другие специальные условия: в данном разделе Заключения описываются иные, необходимые для успешной социальной и образовательной адаптации ребенка условия, например - условия питания, медицинского сопровождения, включение дополнительного образования, социальная помощь семье и другое. </w:t>
      </w:r>
    </w:p>
    <w:p w:rsidR="00280AAE" w:rsidRPr="00F338DB" w:rsidRDefault="005D335C" w:rsidP="00F338DB">
      <w:pPr>
        <w:numPr>
          <w:ilvl w:val="0"/>
          <w:numId w:val="39"/>
        </w:numPr>
        <w:spacing w:after="0" w:line="240" w:lineRule="auto"/>
        <w:ind w:right="44" w:firstLine="530"/>
        <w:rPr>
          <w:rFonts w:ascii="Times New Roman" w:hAnsi="Times New Roman" w:cs="Times New Roman"/>
          <w:sz w:val="24"/>
          <w:szCs w:val="24"/>
        </w:rPr>
      </w:pPr>
      <w:r w:rsidRPr="00F338DB">
        <w:rPr>
          <w:rFonts w:ascii="Times New Roman" w:hAnsi="Times New Roman" w:cs="Times New Roman"/>
          <w:color w:val="FF0000"/>
          <w:sz w:val="24"/>
          <w:szCs w:val="24"/>
        </w:rPr>
        <w:t xml:space="preserve">Особые условия прохождения ГИА. В случае первичного обращения на ПМПК непосредственно перед ГИА. </w:t>
      </w:r>
    </w:p>
    <w:p w:rsidR="00280AAE" w:rsidRPr="00F338DB" w:rsidRDefault="005D335C" w:rsidP="00F338DB">
      <w:pPr>
        <w:numPr>
          <w:ilvl w:val="0"/>
          <w:numId w:val="39"/>
        </w:numPr>
        <w:spacing w:after="0" w:line="240" w:lineRule="auto"/>
        <w:ind w:right="44" w:firstLine="530"/>
        <w:rPr>
          <w:rFonts w:ascii="Times New Roman" w:hAnsi="Times New Roman" w:cs="Times New Roman"/>
          <w:sz w:val="24"/>
          <w:szCs w:val="24"/>
        </w:rPr>
      </w:pPr>
      <w:r w:rsidRPr="00F338DB">
        <w:rPr>
          <w:rFonts w:ascii="Times New Roman" w:hAnsi="Times New Roman" w:cs="Times New Roman"/>
          <w:color w:val="FF0000"/>
          <w:sz w:val="24"/>
          <w:szCs w:val="24"/>
        </w:rPr>
        <w:t xml:space="preserve">Рекомендации о необходимых направлениях коррекционно-развивающей работы специалистов. </w:t>
      </w:r>
    </w:p>
    <w:p w:rsidR="00280AAE" w:rsidRPr="00F338DB" w:rsidRDefault="005D335C" w:rsidP="00F338DB">
      <w:pPr>
        <w:spacing w:after="0" w:line="240" w:lineRule="auto"/>
        <w:ind w:left="-15" w:right="44" w:firstLine="0"/>
        <w:rPr>
          <w:rFonts w:ascii="Times New Roman" w:hAnsi="Times New Roman" w:cs="Times New Roman"/>
          <w:sz w:val="24"/>
          <w:szCs w:val="24"/>
        </w:rPr>
      </w:pPr>
      <w:r w:rsidRPr="00F338DB">
        <w:rPr>
          <w:rFonts w:ascii="Times New Roman" w:eastAsia="Calibri" w:hAnsi="Times New Roman" w:cs="Times New Roman"/>
          <w:noProof/>
          <w:sz w:val="24"/>
          <w:szCs w:val="24"/>
        </w:rPr>
        <mc:AlternateContent>
          <mc:Choice Requires="wpg">
            <w:drawing>
              <wp:anchor distT="0" distB="0" distL="114300" distR="114300" simplePos="0" relativeHeight="251667456" behindDoc="1" locked="0" layoutInCell="1" allowOverlap="1">
                <wp:simplePos x="0" y="0"/>
                <wp:positionH relativeFrom="column">
                  <wp:posOffset>0</wp:posOffset>
                </wp:positionH>
                <wp:positionV relativeFrom="paragraph">
                  <wp:posOffset>-25112</wp:posOffset>
                </wp:positionV>
                <wp:extent cx="6482842" cy="876300"/>
                <wp:effectExtent l="0" t="0" r="0" b="0"/>
                <wp:wrapNone/>
                <wp:docPr id="104034" name="Group 104034"/>
                <wp:cNvGraphicFramePr/>
                <a:graphic xmlns:a="http://schemas.openxmlformats.org/drawingml/2006/main">
                  <a:graphicData uri="http://schemas.microsoft.com/office/word/2010/wordprocessingGroup">
                    <wpg:wgp>
                      <wpg:cNvGrpSpPr/>
                      <wpg:grpSpPr>
                        <a:xfrm>
                          <a:off x="0" y="0"/>
                          <a:ext cx="6482842" cy="876300"/>
                          <a:chOff x="0" y="0"/>
                          <a:chExt cx="6482842" cy="876300"/>
                        </a:xfrm>
                      </wpg:grpSpPr>
                      <wps:wsp>
                        <wps:cNvPr id="120124" name="Shape 120124"/>
                        <wps:cNvSpPr/>
                        <wps:spPr>
                          <a:xfrm>
                            <a:off x="0" y="0"/>
                            <a:ext cx="6482842" cy="146304"/>
                          </a:xfrm>
                          <a:custGeom>
                            <a:avLst/>
                            <a:gdLst/>
                            <a:ahLst/>
                            <a:cxnLst/>
                            <a:rect l="0" t="0" r="0" b="0"/>
                            <a:pathLst>
                              <a:path w="6482842" h="146304">
                                <a:moveTo>
                                  <a:pt x="0" y="0"/>
                                </a:moveTo>
                                <a:lnTo>
                                  <a:pt x="6482842" y="0"/>
                                </a:lnTo>
                                <a:lnTo>
                                  <a:pt x="64828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125" name="Shape 120125"/>
                        <wps:cNvSpPr/>
                        <wps:spPr>
                          <a:xfrm>
                            <a:off x="0" y="146303"/>
                            <a:ext cx="5088382" cy="146304"/>
                          </a:xfrm>
                          <a:custGeom>
                            <a:avLst/>
                            <a:gdLst/>
                            <a:ahLst/>
                            <a:cxnLst/>
                            <a:rect l="0" t="0" r="0" b="0"/>
                            <a:pathLst>
                              <a:path w="5088382" h="146304">
                                <a:moveTo>
                                  <a:pt x="0" y="0"/>
                                </a:moveTo>
                                <a:lnTo>
                                  <a:pt x="5088382" y="0"/>
                                </a:lnTo>
                                <a:lnTo>
                                  <a:pt x="508838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126" name="Shape 120126"/>
                        <wps:cNvSpPr/>
                        <wps:spPr>
                          <a:xfrm>
                            <a:off x="343205" y="292608"/>
                            <a:ext cx="2452370" cy="146304"/>
                          </a:xfrm>
                          <a:custGeom>
                            <a:avLst/>
                            <a:gdLst/>
                            <a:ahLst/>
                            <a:cxnLst/>
                            <a:rect l="0" t="0" r="0" b="0"/>
                            <a:pathLst>
                              <a:path w="2452370" h="146304">
                                <a:moveTo>
                                  <a:pt x="0" y="0"/>
                                </a:moveTo>
                                <a:lnTo>
                                  <a:pt x="2452370" y="0"/>
                                </a:lnTo>
                                <a:lnTo>
                                  <a:pt x="2452370"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127" name="Shape 120127"/>
                        <wps:cNvSpPr/>
                        <wps:spPr>
                          <a:xfrm>
                            <a:off x="343205" y="438912"/>
                            <a:ext cx="3944747" cy="144780"/>
                          </a:xfrm>
                          <a:custGeom>
                            <a:avLst/>
                            <a:gdLst/>
                            <a:ahLst/>
                            <a:cxnLst/>
                            <a:rect l="0" t="0" r="0" b="0"/>
                            <a:pathLst>
                              <a:path w="3944747" h="144780">
                                <a:moveTo>
                                  <a:pt x="0" y="0"/>
                                </a:moveTo>
                                <a:lnTo>
                                  <a:pt x="3944747" y="0"/>
                                </a:lnTo>
                                <a:lnTo>
                                  <a:pt x="3944747" y="144780"/>
                                </a:lnTo>
                                <a:lnTo>
                                  <a:pt x="0" y="1447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128" name="Shape 120128"/>
                        <wps:cNvSpPr/>
                        <wps:spPr>
                          <a:xfrm>
                            <a:off x="343205" y="583692"/>
                            <a:ext cx="6139561" cy="146304"/>
                          </a:xfrm>
                          <a:custGeom>
                            <a:avLst/>
                            <a:gdLst/>
                            <a:ahLst/>
                            <a:cxnLst/>
                            <a:rect l="0" t="0" r="0" b="0"/>
                            <a:pathLst>
                              <a:path w="6139561" h="146304">
                                <a:moveTo>
                                  <a:pt x="0" y="0"/>
                                </a:moveTo>
                                <a:lnTo>
                                  <a:pt x="6139561" y="0"/>
                                </a:lnTo>
                                <a:lnTo>
                                  <a:pt x="6139561"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129" name="Shape 120129"/>
                        <wps:cNvSpPr/>
                        <wps:spPr>
                          <a:xfrm>
                            <a:off x="0" y="729996"/>
                            <a:ext cx="2368931" cy="146304"/>
                          </a:xfrm>
                          <a:custGeom>
                            <a:avLst/>
                            <a:gdLst/>
                            <a:ahLst/>
                            <a:cxnLst/>
                            <a:rect l="0" t="0" r="0" b="0"/>
                            <a:pathLst>
                              <a:path w="2368931" h="146304">
                                <a:moveTo>
                                  <a:pt x="0" y="0"/>
                                </a:moveTo>
                                <a:lnTo>
                                  <a:pt x="2368931" y="0"/>
                                </a:lnTo>
                                <a:lnTo>
                                  <a:pt x="2368931"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5F819160" id="Group 104034" o:spid="_x0000_s1026" style="position:absolute;margin-left:0;margin-top:-2pt;width:510.45pt;height:69pt;z-index:-251649024" coordsize="64828,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">
                <v:shape id="Shape 120124" o:spid="_x0000_s1027" style="position:absolute;width:64828;height:1463;visibility:visible;mso-wrap-style:square;v-text-anchor:top" coordsize="648284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YYWMMA&#10;AADfAAAADwAAAGRycy9kb3ducmV2LnhtbERPTWvCQBC9F/oflin0VjeGIhpdpZQKvVTUil7H7DQJ&#10;ZmfD7lTT/vquIPT4eN+zRe9adaYQG88GhoMMFHHpbcOVgd3n8mkMKgqyxdYzGfihCIv5/d0MC+sv&#10;vKHzViqVQjgWaKAW6QqtY1mTwzjwHXHivnxwKAmGStuAlxTuWp1n2Ug7bDg11NjRa03lafvtDBz5&#10;ECar5emXxIl+W5d7/Fg7Yx4f+pcpKKFe/sU397tN8/NsmD/D9U8Co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YYWMMAAADfAAAADwAAAAAAAAAAAAAAAACYAgAAZHJzL2Rv&#10;d25yZXYueG1sUEsFBgAAAAAEAAQA9QAAAIgDAAAAAA==&#10;" path="m,l6482842,r,146304l,146304,,e" fillcolor="yellow" stroked="f" strokeweight="0">
                  <v:stroke miterlimit="83231f" joinstyle="miter"/>
                  <v:path arrowok="t" textboxrect="0,0,6482842,146304"/>
                </v:shape>
                <v:shape id="Shape 120125" o:spid="_x0000_s1028" style="position:absolute;top:1463;width:50883;height:1463;visibility:visible;mso-wrap-style:square;v-text-anchor:top" coordsize="508838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Xih8UA&#10;AADfAAAADwAAAGRycy9kb3ducmV2LnhtbERP3WrCMBS+H/gO4Qi7GZpacNjOKDq24UAEfx7grDm2&#10;weaka6LWPf0yGHj58f1P552txYVabxwrGA0TEMSF04ZLBYf9+2ACwgdkjbVjUnAjD/NZ72GKuXZX&#10;3tJlF0oRQ9jnqKAKocml9EVFFv3QNcSRO7rWYoiwLaVu8RrDbS3TJHmWFg3Hhgobeq2oOO3OVsHP&#10;m/l6+kw3Zu0/lufxhLLvUmdKPfa7xQuIQF24i//dKx3np8koHcPfnwh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BeKHxQAAAN8AAAAPAAAAAAAAAAAAAAAAAJgCAABkcnMv&#10;ZG93bnJldi54bWxQSwUGAAAAAAQABAD1AAAAigMAAAAA&#10;" path="m,l5088382,r,146304l,146304,,e" fillcolor="yellow" stroked="f" strokeweight="0">
                  <v:stroke miterlimit="83231f" joinstyle="miter"/>
                  <v:path arrowok="t" textboxrect="0,0,5088382,146304"/>
                </v:shape>
                <v:shape id="Shape 120126" o:spid="_x0000_s1029" style="position:absolute;left:3432;top:2926;width:24523;height:1463;visibility:visible;mso-wrap-style:square;v-text-anchor:top" coordsize="2452370,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4XE8QA&#10;AADfAAAADwAAAGRycy9kb3ducmV2LnhtbERPXWvCMBR9F/Yfwh34pqlluNIZRQZj05exqtDHS3PX&#10;FJub0mRt/fdmMNjj4XxvdpNtxUC9bxwrWC0TEMSV0w3XCs6nt0UGwgdkja1jUnAjD7vtw2yDuXYj&#10;f9FQhFrEEPY5KjAhdLmUvjJk0S9dRxy5b9dbDBH2tdQ9jjHctjJNkrW02HBsMNjRq6HqWvxYBZfy&#10;cywu2XP5fm4OZdpOR/M0HJWaP077FxCBpvAv/nN/6Dg/TVbpGn7/RAB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OFxPEAAAA3wAAAA8AAAAAAAAAAAAAAAAAmAIAAGRycy9k&#10;b3ducmV2LnhtbFBLBQYAAAAABAAEAPUAAACJAwAAAAA=&#10;" path="m,l2452370,r,146304l,146304,,e" fillcolor="yellow" stroked="f" strokeweight="0">
                  <v:stroke miterlimit="83231f" joinstyle="miter"/>
                  <v:path arrowok="t" textboxrect="0,0,2452370,146304"/>
                </v:shape>
                <v:shape id="Shape 120127" o:spid="_x0000_s1030" style="position:absolute;left:3432;top:4389;width:39447;height:1447;visibility:visible;mso-wrap-style:square;v-text-anchor:top" coordsize="3944747,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aC/cMA&#10;AADfAAAADwAAAGRycy9kb3ducmV2LnhtbERPTWuDQBC9F/oflgn0VtdISYrNRqQkEHqRGqHXwZ2q&#10;0Z0Vd2Psv88WCj0+3vcuW8wgZppcZ1nBOopBENdWd9woqM7H51cQziNrHCyTgh9ykO0fH3aYanvj&#10;T5pL34gQwi5FBa33Yyqlq1sy6CI7Egfu204GfYBTI/WEtxBuBpnE8UYa7Dg0tDjSe0t1X16Ngo/u&#10;0tPLtshxLub8OhwP9LVUSj2tlvwNhKfF/4v/3Ccd5ifxOtnC758AQO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aC/cMAAADfAAAADwAAAAAAAAAAAAAAAACYAgAAZHJzL2Rv&#10;d25yZXYueG1sUEsFBgAAAAAEAAQA9QAAAIgDAAAAAA==&#10;" path="m,l3944747,r,144780l,144780,,e" fillcolor="yellow" stroked="f" strokeweight="0">
                  <v:stroke miterlimit="83231f" joinstyle="miter"/>
                  <v:path arrowok="t" textboxrect="0,0,3944747,144780"/>
                </v:shape>
                <v:shape id="Shape 120128" o:spid="_x0000_s1031" style="position:absolute;left:3432;top:5836;width:61395;height:1463;visibility:visible;mso-wrap-style:square;v-text-anchor:top" coordsize="6139561,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vv8MA&#10;AADfAAAADwAAAGRycy9kb3ducmV2LnhtbERPTWvCQBC9C/0PyxR6040RpKSuIkIhWj006aHHYXea&#10;BLOzIbvV9N93DoUeH+97s5t8r240xi6wgeUiA0Vsg+u4MfBRv86fQcWE7LAPTAZ+KMJu+zDbYOHC&#10;nd/pVqVGSQjHAg20KQ2F1tG25DEuwkAs3FcYPSaBY6PdiHcJ973Os2ytPXYsDS0OdGjJXqtvb+B4&#10;uZR29ebqUK7Old1P+NmnkzFPj9P+BVSiKf2L/9ylk/l5tsxlsPwRA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vv8MAAADfAAAADwAAAAAAAAAAAAAAAACYAgAAZHJzL2Rv&#10;d25yZXYueG1sUEsFBgAAAAAEAAQA9QAAAIgDAAAAAA==&#10;" path="m,l6139561,r,146304l,146304,,e" fillcolor="yellow" stroked="f" strokeweight="0">
                  <v:stroke miterlimit="83231f" joinstyle="miter"/>
                  <v:path arrowok="t" textboxrect="0,0,6139561,146304"/>
                </v:shape>
                <v:shape id="Shape 120129" o:spid="_x0000_s1032" style="position:absolute;top:7299;width:23689;height:1464;visibility:visible;mso-wrap-style:square;v-text-anchor:top" coordsize="2368931,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qnicUA&#10;AADfAAAADwAAAGRycy9kb3ducmV2LnhtbERPy2rCQBTdC/2H4Qrd6cQUmjZ1lBCsSBeCL+jykrkm&#10;qZk7ITNq2q93BKHLw3lP571pxIU6V1tWMBlHIIgLq2suFex3n6M3EM4ja2wsk4JfcjCfPQ2mmGp7&#10;5Q1dtr4UIYRdigoq79tUSldUZNCNbUscuKPtDPoAu1LqDq8h3DQyjqJXabDm0FBhS3lFxWl7NgqW&#10;P3/JMv/KXr4X+fHQHxZJZteJUs/DPvsA4an3/+KHe6XD/DiaxO9w/xMA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2qeJxQAAAN8AAAAPAAAAAAAAAAAAAAAAAJgCAABkcnMv&#10;ZG93bnJldi54bWxQSwUGAAAAAAQABAD1AAAAigMAAAAA&#10;" path="m,l2368931,r,146304l,146304,,e" fillcolor="yellow" stroked="f" strokeweight="0">
                  <v:stroke miterlimit="83231f" joinstyle="miter"/>
                  <v:path arrowok="t" textboxrect="0,0,2368931,146304"/>
                </v:shape>
              </v:group>
            </w:pict>
          </mc:Fallback>
        </mc:AlternateContent>
      </w:r>
      <w:r w:rsidRPr="00F338DB">
        <w:rPr>
          <w:rFonts w:ascii="Times New Roman" w:hAnsi="Times New Roman" w:cs="Times New Roman"/>
          <w:color w:val="FF0000"/>
          <w:sz w:val="24"/>
          <w:szCs w:val="24"/>
        </w:rPr>
        <w:t xml:space="preserve">Указываются как в соответствии с содержанием коррекционно-развивающих областей АООП, так и при необходимости коррекционно-развивающей помощи в рамках реализации ФГОС ОО. </w:t>
      </w:r>
    </w:p>
    <w:p w:rsidR="00280AAE" w:rsidRPr="00F338DB" w:rsidRDefault="005D335C" w:rsidP="00F338DB">
      <w:pPr>
        <w:numPr>
          <w:ilvl w:val="0"/>
          <w:numId w:val="39"/>
        </w:numPr>
        <w:spacing w:after="0" w:line="240" w:lineRule="auto"/>
        <w:ind w:right="44" w:firstLine="530"/>
        <w:rPr>
          <w:rFonts w:ascii="Times New Roman" w:hAnsi="Times New Roman" w:cs="Times New Roman"/>
          <w:sz w:val="24"/>
          <w:szCs w:val="24"/>
        </w:rPr>
      </w:pPr>
      <w:r w:rsidRPr="00F338DB">
        <w:rPr>
          <w:rFonts w:ascii="Times New Roman" w:hAnsi="Times New Roman" w:cs="Times New Roman"/>
          <w:color w:val="FF0000"/>
          <w:sz w:val="24"/>
          <w:szCs w:val="24"/>
        </w:rPr>
        <w:t xml:space="preserve">Срок повторного прохождения ПМПК. </w:t>
      </w:r>
    </w:p>
    <w:p w:rsidR="00280AAE" w:rsidRPr="00F338DB" w:rsidRDefault="005D335C" w:rsidP="00F338DB">
      <w:pPr>
        <w:numPr>
          <w:ilvl w:val="0"/>
          <w:numId w:val="39"/>
        </w:numPr>
        <w:spacing w:after="0" w:line="240" w:lineRule="auto"/>
        <w:ind w:right="44" w:firstLine="530"/>
        <w:rPr>
          <w:rFonts w:ascii="Times New Roman" w:hAnsi="Times New Roman" w:cs="Times New Roman"/>
          <w:sz w:val="24"/>
          <w:szCs w:val="24"/>
        </w:rPr>
      </w:pPr>
      <w:r w:rsidRPr="00F338DB">
        <w:rPr>
          <w:rFonts w:ascii="Times New Roman" w:hAnsi="Times New Roman" w:cs="Times New Roman"/>
          <w:color w:val="FF0000"/>
          <w:sz w:val="24"/>
          <w:szCs w:val="24"/>
        </w:rPr>
        <w:t xml:space="preserve">Подписи руководителя и членов ПМПК, скрепленные печатью. </w:t>
      </w:r>
    </w:p>
    <w:p w:rsidR="00280AAE" w:rsidRPr="00F338DB" w:rsidRDefault="005D335C" w:rsidP="00F338DB">
      <w:pPr>
        <w:numPr>
          <w:ilvl w:val="0"/>
          <w:numId w:val="39"/>
        </w:numPr>
        <w:spacing w:after="0" w:line="240" w:lineRule="auto"/>
        <w:ind w:right="44" w:firstLine="530"/>
        <w:rPr>
          <w:rFonts w:ascii="Times New Roman" w:hAnsi="Times New Roman" w:cs="Times New Roman"/>
          <w:sz w:val="24"/>
          <w:szCs w:val="24"/>
        </w:rPr>
      </w:pPr>
      <w:r w:rsidRPr="00F338DB">
        <w:rPr>
          <w:rFonts w:ascii="Times New Roman" w:hAnsi="Times New Roman" w:cs="Times New Roman"/>
          <w:color w:val="FF0000"/>
          <w:sz w:val="24"/>
          <w:szCs w:val="24"/>
        </w:rPr>
        <w:t xml:space="preserve">Подпись и расшифровка подписи родителя (законного представителя ребенка) о том, что он </w:t>
      </w:r>
    </w:p>
    <w:p w:rsidR="00280AAE" w:rsidRPr="00F338DB" w:rsidRDefault="005D335C" w:rsidP="00F338DB">
      <w:pPr>
        <w:spacing w:after="0" w:line="240" w:lineRule="auto"/>
        <w:ind w:left="-15" w:right="44" w:firstLine="0"/>
        <w:rPr>
          <w:rFonts w:ascii="Times New Roman" w:hAnsi="Times New Roman" w:cs="Times New Roman"/>
          <w:sz w:val="24"/>
          <w:szCs w:val="24"/>
        </w:rPr>
      </w:pPr>
      <w:r w:rsidRPr="00F338DB">
        <w:rPr>
          <w:rFonts w:ascii="Times New Roman" w:hAnsi="Times New Roman" w:cs="Times New Roman"/>
          <w:color w:val="FF0000"/>
          <w:sz w:val="24"/>
          <w:szCs w:val="24"/>
        </w:rPr>
        <w:t xml:space="preserve">ознакомлены с рекомендациями ПМПК. </w:t>
      </w:r>
    </w:p>
    <w:p w:rsidR="00280AAE" w:rsidRPr="00F338DB" w:rsidRDefault="005D335C" w:rsidP="00F338DB">
      <w:pPr>
        <w:spacing w:after="0" w:line="240" w:lineRule="auto"/>
        <w:ind w:left="540" w:firstLine="0"/>
        <w:jc w:val="left"/>
        <w:rPr>
          <w:rFonts w:ascii="Times New Roman" w:hAnsi="Times New Roman" w:cs="Times New Roman"/>
          <w:sz w:val="24"/>
          <w:szCs w:val="24"/>
        </w:rPr>
      </w:pPr>
      <w:r w:rsidRPr="00F338DB">
        <w:rPr>
          <w:rFonts w:ascii="Times New Roman" w:hAnsi="Times New Roman" w:cs="Times New Roman"/>
          <w:color w:val="FF0000"/>
          <w:sz w:val="24"/>
          <w:szCs w:val="24"/>
        </w:rPr>
        <w:t xml:space="preserve"> </w:t>
      </w:r>
    </w:p>
    <w:p w:rsidR="00280AAE" w:rsidRPr="00F338DB" w:rsidRDefault="005D335C" w:rsidP="00F338DB">
      <w:pPr>
        <w:spacing w:after="0" w:line="240" w:lineRule="auto"/>
        <w:ind w:left="1093" w:right="1143"/>
        <w:jc w:val="center"/>
        <w:rPr>
          <w:rFonts w:ascii="Times New Roman" w:hAnsi="Times New Roman" w:cs="Times New Roman"/>
          <w:sz w:val="24"/>
          <w:szCs w:val="24"/>
        </w:rPr>
      </w:pPr>
      <w:r w:rsidRPr="00F338DB">
        <w:rPr>
          <w:rFonts w:ascii="Times New Roman" w:hAnsi="Times New Roman" w:cs="Times New Roman"/>
          <w:sz w:val="24"/>
          <w:szCs w:val="24"/>
        </w:rPr>
        <w:t xml:space="preserve">ЗАКЛЮЧЕНИЕ </w:t>
      </w:r>
    </w:p>
    <w:p w:rsidR="00280AAE" w:rsidRPr="00F338DB" w:rsidRDefault="005D335C" w:rsidP="00F338DB">
      <w:pPr>
        <w:spacing w:after="0" w:line="240" w:lineRule="auto"/>
        <w:ind w:left="1093" w:right="1143"/>
        <w:jc w:val="center"/>
        <w:rPr>
          <w:rFonts w:ascii="Times New Roman" w:hAnsi="Times New Roman" w:cs="Times New Roman"/>
          <w:sz w:val="24"/>
          <w:szCs w:val="24"/>
        </w:rPr>
      </w:pPr>
      <w:r w:rsidRPr="00F338DB">
        <w:rPr>
          <w:rFonts w:ascii="Times New Roman" w:hAnsi="Times New Roman" w:cs="Times New Roman"/>
          <w:sz w:val="24"/>
          <w:szCs w:val="24"/>
        </w:rPr>
        <w:t xml:space="preserve">ТЕРРИТОРИАЛЬНОЙ (ЦЕНТРАЛЬНОЙ) </w:t>
      </w:r>
    </w:p>
    <w:p w:rsidR="00280AAE" w:rsidRPr="00F338DB" w:rsidRDefault="005D335C" w:rsidP="00F338DB">
      <w:pPr>
        <w:spacing w:after="0" w:line="240" w:lineRule="auto"/>
        <w:ind w:left="1093" w:right="1141"/>
        <w:jc w:val="center"/>
        <w:rPr>
          <w:rFonts w:ascii="Times New Roman" w:hAnsi="Times New Roman" w:cs="Times New Roman"/>
          <w:sz w:val="24"/>
          <w:szCs w:val="24"/>
        </w:rPr>
      </w:pPr>
      <w:r w:rsidRPr="00F338DB">
        <w:rPr>
          <w:rFonts w:ascii="Times New Roman" w:hAnsi="Times New Roman" w:cs="Times New Roman"/>
          <w:sz w:val="24"/>
          <w:szCs w:val="24"/>
        </w:rPr>
        <w:t xml:space="preserve">ПСИХОЛОГО-МЕДИКО-ПЕДАГОГИЧЕСКОЙ КОМИССИИ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1093" w:right="1145"/>
        <w:jc w:val="center"/>
        <w:rPr>
          <w:rFonts w:ascii="Times New Roman" w:hAnsi="Times New Roman" w:cs="Times New Roman"/>
          <w:sz w:val="24"/>
          <w:szCs w:val="24"/>
        </w:rPr>
      </w:pPr>
      <w:r w:rsidRPr="00F338DB">
        <w:rPr>
          <w:rFonts w:ascii="Times New Roman" w:hAnsi="Times New Roman" w:cs="Times New Roman"/>
          <w:sz w:val="24"/>
          <w:szCs w:val="24"/>
        </w:rPr>
        <w:lastRenderedPageBreak/>
        <w:t xml:space="preserve">N _________ от ___________,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1093" w:right="1143"/>
        <w:jc w:val="center"/>
        <w:rPr>
          <w:rFonts w:ascii="Times New Roman" w:hAnsi="Times New Roman" w:cs="Times New Roman"/>
          <w:sz w:val="24"/>
          <w:szCs w:val="24"/>
        </w:rPr>
      </w:pPr>
      <w:r w:rsidRPr="00F338DB">
        <w:rPr>
          <w:rFonts w:ascii="Times New Roman" w:hAnsi="Times New Roman" w:cs="Times New Roman"/>
          <w:sz w:val="24"/>
          <w:szCs w:val="24"/>
        </w:rPr>
        <w:t xml:space="preserve">Протокол N __________ от __________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Ф.И.О. ребенка ________________________ Дата рождения ___________________ </w:t>
      </w:r>
    </w:p>
    <w:p w:rsidR="00280AAE" w:rsidRPr="00F338DB" w:rsidRDefault="005D335C" w:rsidP="00F338DB">
      <w:pPr>
        <w:spacing w:after="0" w:line="240" w:lineRule="auto"/>
        <w:ind w:left="54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Основные особенности ребенка, определяющие необходимость создания специальных условий получения образования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_________________________________________________________________________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Нуждается/не нуждается в создании специальных условий для получения образования, коррекции нарушений развития и социальной адаптации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Рекомендации ПМПК по созданию специальных условий обучения и воспитания ребенка в образовательной организации </w:t>
      </w:r>
    </w:p>
    <w:p w:rsidR="00280AAE" w:rsidRPr="00F338DB" w:rsidRDefault="005D335C" w:rsidP="00F338DB">
      <w:pPr>
        <w:spacing w:after="0" w:line="240" w:lineRule="auto"/>
        <w:ind w:left="565" w:right="1648"/>
        <w:rPr>
          <w:rFonts w:ascii="Times New Roman" w:hAnsi="Times New Roman" w:cs="Times New Roman"/>
          <w:sz w:val="24"/>
          <w:szCs w:val="24"/>
        </w:rPr>
      </w:pPr>
      <w:r w:rsidRPr="00F338DB">
        <w:rPr>
          <w:rFonts w:ascii="Times New Roman" w:hAnsi="Times New Roman" w:cs="Times New Roman"/>
          <w:sz w:val="24"/>
          <w:szCs w:val="24"/>
        </w:rPr>
        <w:t xml:space="preserve">1. Образовательная программа: ___________________________________________ 2. Форма обучения (в соответствии с рекомендациями врачебной комиссии):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_________________________________________________________________________ </w:t>
      </w:r>
    </w:p>
    <w:p w:rsidR="00280AAE" w:rsidRPr="00F338DB" w:rsidRDefault="005D335C" w:rsidP="00F338DB">
      <w:pPr>
        <w:spacing w:after="0" w:line="240" w:lineRule="auto"/>
        <w:ind w:left="565" w:right="1603"/>
        <w:rPr>
          <w:rFonts w:ascii="Times New Roman" w:hAnsi="Times New Roman" w:cs="Times New Roman"/>
          <w:sz w:val="24"/>
          <w:szCs w:val="24"/>
        </w:rPr>
      </w:pPr>
      <w:r w:rsidRPr="00F338DB">
        <w:rPr>
          <w:rFonts w:ascii="Times New Roman" w:hAnsi="Times New Roman" w:cs="Times New Roman"/>
          <w:sz w:val="24"/>
          <w:szCs w:val="24"/>
        </w:rPr>
        <w:t xml:space="preserve">3. Режим обучения: ______________________________________________________ 4. Обеспечение архитектурной доступности </w:t>
      </w:r>
    </w:p>
    <w:p w:rsidR="00280AAE" w:rsidRPr="00F338DB" w:rsidRDefault="005D335C" w:rsidP="00F338DB">
      <w:pPr>
        <w:spacing w:after="0" w:line="240" w:lineRule="auto"/>
        <w:ind w:left="565" w:right="1379"/>
        <w:rPr>
          <w:rFonts w:ascii="Times New Roman" w:hAnsi="Times New Roman" w:cs="Times New Roman"/>
          <w:sz w:val="24"/>
          <w:szCs w:val="24"/>
        </w:rPr>
      </w:pPr>
      <w:r w:rsidRPr="00F338DB">
        <w:rPr>
          <w:rFonts w:ascii="Times New Roman" w:hAnsi="Times New Roman" w:cs="Times New Roman"/>
          <w:sz w:val="24"/>
          <w:szCs w:val="24"/>
        </w:rPr>
        <w:t xml:space="preserve">_________________________________________________________________________ 5. Специальные технические средства обучения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_________________________________________________________________________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_________________________________________________________________________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_________________________________________________________________________ </w:t>
      </w:r>
    </w:p>
    <w:p w:rsidR="00280AAE" w:rsidRPr="00F338DB" w:rsidRDefault="005D335C" w:rsidP="00F338DB">
      <w:pPr>
        <w:spacing w:after="0" w:line="240" w:lineRule="auto"/>
        <w:ind w:left="565" w:right="1379"/>
        <w:rPr>
          <w:rFonts w:ascii="Times New Roman" w:hAnsi="Times New Roman" w:cs="Times New Roman"/>
          <w:sz w:val="24"/>
          <w:szCs w:val="24"/>
        </w:rPr>
      </w:pPr>
      <w:r w:rsidRPr="00F338DB">
        <w:rPr>
          <w:rFonts w:ascii="Times New Roman" w:hAnsi="Times New Roman" w:cs="Times New Roman"/>
          <w:sz w:val="24"/>
          <w:szCs w:val="24"/>
        </w:rPr>
        <w:t xml:space="preserve">_________________________________________________________________________ 7. Предоставление услуг ассистента (помощника) __________________________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Предоставление услуг </w:t>
      </w:r>
      <w:proofErr w:type="spellStart"/>
      <w:r w:rsidRPr="00F338DB">
        <w:rPr>
          <w:rFonts w:ascii="Times New Roman" w:hAnsi="Times New Roman" w:cs="Times New Roman"/>
          <w:sz w:val="24"/>
          <w:szCs w:val="24"/>
        </w:rPr>
        <w:t>тьютора</w:t>
      </w:r>
      <w:proofErr w:type="spellEnd"/>
      <w:r w:rsidRPr="00F338DB">
        <w:rPr>
          <w:rFonts w:ascii="Times New Roman" w:hAnsi="Times New Roman" w:cs="Times New Roman"/>
          <w:sz w:val="24"/>
          <w:szCs w:val="24"/>
        </w:rPr>
        <w:t xml:space="preserve">: ___________________________________________ </w:t>
      </w:r>
    </w:p>
    <w:p w:rsidR="00280AAE" w:rsidRPr="00F338DB" w:rsidRDefault="005D335C" w:rsidP="00F338DB">
      <w:pPr>
        <w:spacing w:after="0" w:line="240" w:lineRule="auto"/>
        <w:ind w:left="565" w:right="1579"/>
        <w:rPr>
          <w:rFonts w:ascii="Times New Roman" w:hAnsi="Times New Roman" w:cs="Times New Roman"/>
          <w:sz w:val="24"/>
          <w:szCs w:val="24"/>
        </w:rPr>
      </w:pPr>
      <w:r w:rsidRPr="00F338DB">
        <w:rPr>
          <w:rFonts w:ascii="Times New Roman" w:hAnsi="Times New Roman" w:cs="Times New Roman"/>
          <w:sz w:val="24"/>
          <w:szCs w:val="24"/>
        </w:rPr>
        <w:t xml:space="preserve">8. Специальные учебники _________________________________________________ 9. Другие специальные условия: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_________________________________________________________________________ </w:t>
      </w:r>
    </w:p>
    <w:p w:rsidR="00280AAE" w:rsidRPr="00F338DB" w:rsidRDefault="005D335C" w:rsidP="00F338DB">
      <w:pPr>
        <w:spacing w:after="0" w:line="240" w:lineRule="auto"/>
        <w:ind w:left="535" w:right="1061"/>
        <w:jc w:val="left"/>
        <w:rPr>
          <w:rFonts w:ascii="Times New Roman" w:hAnsi="Times New Roman" w:cs="Times New Roman"/>
          <w:sz w:val="24"/>
          <w:szCs w:val="24"/>
        </w:rPr>
      </w:pPr>
      <w:r w:rsidRPr="00F338DB">
        <w:rPr>
          <w:rFonts w:ascii="Times New Roman" w:hAnsi="Times New Roman" w:cs="Times New Roman"/>
          <w:sz w:val="24"/>
          <w:szCs w:val="24"/>
        </w:rPr>
        <w:t xml:space="preserve">10. Особые условия проведения государственной итоговой аттестации* ____________ 11. Направления коррекционной-развивающей работы и психолого-педагогической помощи: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_________________________________________________________________________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_________________________________________________________________________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_________________________________________________________________________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_________________________________________________________________________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_________________________________________________________________________ </w:t>
      </w:r>
    </w:p>
    <w:p w:rsidR="00280AAE" w:rsidRPr="00F338DB" w:rsidRDefault="005D335C" w:rsidP="00F338DB">
      <w:pPr>
        <w:spacing w:after="0" w:line="240" w:lineRule="auto"/>
        <w:ind w:left="565" w:right="2442"/>
        <w:rPr>
          <w:rFonts w:ascii="Times New Roman" w:hAnsi="Times New Roman" w:cs="Times New Roman"/>
          <w:sz w:val="24"/>
          <w:szCs w:val="24"/>
        </w:rPr>
      </w:pPr>
      <w:r w:rsidRPr="00F338DB">
        <w:rPr>
          <w:rFonts w:ascii="Times New Roman" w:hAnsi="Times New Roman" w:cs="Times New Roman"/>
          <w:sz w:val="24"/>
          <w:szCs w:val="24"/>
        </w:rPr>
        <w:lastRenderedPageBreak/>
        <w:t xml:space="preserve">Срок повторного прохождения ПМПК ____________________________ Дата выдачи заключения ПМПК: _____________________________ 20__ года </w:t>
      </w:r>
    </w:p>
    <w:p w:rsidR="00280AAE" w:rsidRPr="00F338DB" w:rsidRDefault="005D335C" w:rsidP="00F338DB">
      <w:pPr>
        <w:spacing w:after="0" w:line="240" w:lineRule="auto"/>
        <w:ind w:left="54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5" w:right="1196"/>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Руководитель ПМПК                    _______________          _____________ </w:t>
      </w:r>
    </w:p>
    <w:p w:rsidR="00280AAE" w:rsidRPr="00F338DB" w:rsidRDefault="005D335C" w:rsidP="00F338DB">
      <w:pPr>
        <w:spacing w:after="0" w:line="240" w:lineRule="auto"/>
        <w:ind w:left="-5" w:right="1196"/>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Учитель-дефектолог                   _______________          _____________ </w:t>
      </w:r>
    </w:p>
    <w:p w:rsidR="00280AAE" w:rsidRPr="00F338DB" w:rsidRDefault="005D335C" w:rsidP="00F338DB">
      <w:pPr>
        <w:spacing w:after="0" w:line="240" w:lineRule="auto"/>
        <w:ind w:left="-5" w:right="1196"/>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Учитель-логопед                      _______________          _____________ </w:t>
      </w:r>
    </w:p>
    <w:p w:rsidR="00280AAE" w:rsidRPr="00F338DB" w:rsidRDefault="005D335C" w:rsidP="00F338DB">
      <w:pPr>
        <w:spacing w:after="0" w:line="240" w:lineRule="auto"/>
        <w:ind w:left="-5" w:right="1196"/>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Педагог-психолог                     _______________          _____________ </w:t>
      </w:r>
    </w:p>
    <w:p w:rsidR="00280AAE" w:rsidRPr="00F338DB" w:rsidRDefault="005D335C" w:rsidP="00F338DB">
      <w:pPr>
        <w:spacing w:after="0" w:line="240" w:lineRule="auto"/>
        <w:ind w:left="-5" w:right="1196"/>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Социальный педагог                   _______________          _____________ </w:t>
      </w:r>
    </w:p>
    <w:p w:rsidR="00280AAE" w:rsidRPr="00F338DB" w:rsidRDefault="005D335C" w:rsidP="00F338DB">
      <w:pPr>
        <w:spacing w:after="0" w:line="240" w:lineRule="auto"/>
        <w:ind w:left="-5" w:right="1196"/>
        <w:jc w:val="left"/>
        <w:rPr>
          <w:rFonts w:ascii="Times New Roman" w:hAnsi="Times New Roman" w:cs="Times New Roman"/>
          <w:sz w:val="24"/>
          <w:szCs w:val="24"/>
        </w:rPr>
      </w:pPr>
      <w:r w:rsidRPr="00F338DB">
        <w:rPr>
          <w:rFonts w:ascii="Times New Roman" w:eastAsia="Courier New" w:hAnsi="Times New Roman" w:cs="Times New Roman"/>
          <w:sz w:val="24"/>
          <w:szCs w:val="24"/>
        </w:rPr>
        <w:t>Врач (_________</w:t>
      </w:r>
      <w:proofErr w:type="gramStart"/>
      <w:r w:rsidRPr="00F338DB">
        <w:rPr>
          <w:rFonts w:ascii="Times New Roman" w:eastAsia="Courier New" w:hAnsi="Times New Roman" w:cs="Times New Roman"/>
          <w:sz w:val="24"/>
          <w:szCs w:val="24"/>
        </w:rPr>
        <w:t xml:space="preserve">_)   </w:t>
      </w:r>
      <w:proofErr w:type="gramEnd"/>
      <w:r w:rsidRPr="00F338DB">
        <w:rPr>
          <w:rFonts w:ascii="Times New Roman" w:eastAsia="Courier New" w:hAnsi="Times New Roman" w:cs="Times New Roman"/>
          <w:sz w:val="24"/>
          <w:szCs w:val="24"/>
        </w:rPr>
        <w:t xml:space="preserve">                 _______________          _____________ </w:t>
      </w:r>
    </w:p>
    <w:p w:rsidR="00280AAE" w:rsidRPr="00F338DB" w:rsidRDefault="005D335C" w:rsidP="00F338DB">
      <w:pPr>
        <w:spacing w:after="0" w:line="240" w:lineRule="auto"/>
        <w:ind w:left="-5" w:right="1196"/>
        <w:jc w:val="left"/>
        <w:rPr>
          <w:rFonts w:ascii="Times New Roman" w:hAnsi="Times New Roman" w:cs="Times New Roman"/>
          <w:sz w:val="24"/>
          <w:szCs w:val="24"/>
        </w:rPr>
      </w:pPr>
      <w:r w:rsidRPr="00F338DB">
        <w:rPr>
          <w:rFonts w:ascii="Times New Roman" w:eastAsia="Courier New" w:hAnsi="Times New Roman" w:cs="Times New Roman"/>
          <w:sz w:val="24"/>
          <w:szCs w:val="24"/>
        </w:rPr>
        <w:t>Другие специалисты (_______</w:t>
      </w:r>
      <w:proofErr w:type="gramStart"/>
      <w:r w:rsidRPr="00F338DB">
        <w:rPr>
          <w:rFonts w:ascii="Times New Roman" w:eastAsia="Courier New" w:hAnsi="Times New Roman" w:cs="Times New Roman"/>
          <w:sz w:val="24"/>
          <w:szCs w:val="24"/>
        </w:rPr>
        <w:t xml:space="preserve">_)   </w:t>
      </w:r>
      <w:proofErr w:type="gramEnd"/>
      <w:r w:rsidRPr="00F338DB">
        <w:rPr>
          <w:rFonts w:ascii="Times New Roman" w:eastAsia="Courier New" w:hAnsi="Times New Roman" w:cs="Times New Roman"/>
          <w:sz w:val="24"/>
          <w:szCs w:val="24"/>
        </w:rPr>
        <w:t xml:space="preserve">     _______________          _____________ М.П. </w:t>
      </w:r>
    </w:p>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 </w:t>
      </w:r>
    </w:p>
    <w:p w:rsidR="00280AAE" w:rsidRPr="00F338DB" w:rsidRDefault="005D335C" w:rsidP="00F338DB">
      <w:pPr>
        <w:spacing w:after="0" w:line="240" w:lineRule="auto"/>
        <w:ind w:left="-5" w:right="1196"/>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Претензий   к    процедуре   обследования   не   имею.   С   рекомендациями ознакомлен(а). Копия Заключения получена. </w:t>
      </w:r>
    </w:p>
    <w:p w:rsidR="00280AAE" w:rsidRPr="00F338DB" w:rsidRDefault="005D335C" w:rsidP="00F338DB">
      <w:pPr>
        <w:spacing w:after="0" w:line="240" w:lineRule="auto"/>
        <w:ind w:left="-5" w:right="1196"/>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__________________________________ (______________________________________)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1984" w:right="1976"/>
        <w:jc w:val="center"/>
        <w:rPr>
          <w:rFonts w:ascii="Times New Roman" w:hAnsi="Times New Roman" w:cs="Times New Roman"/>
          <w:sz w:val="24"/>
          <w:szCs w:val="24"/>
        </w:rPr>
      </w:pPr>
      <w:r w:rsidRPr="00F338DB">
        <w:rPr>
          <w:rFonts w:ascii="Times New Roman" w:hAnsi="Times New Roman" w:cs="Times New Roman"/>
          <w:sz w:val="24"/>
          <w:szCs w:val="24"/>
        </w:rPr>
        <w:t xml:space="preserve">2.17. СОГЛАСИЕ РОДИТЕЛЯ (ЗАКОННОГО ПРЕДСТАВИТЕЛЯ) НА ОБРАБОТКУ ПЕРСОНАЛЬНЫХ ДАННЫХ РЕБЕНКА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5" w:right="1196"/>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    Я, </w:t>
      </w:r>
    </w:p>
    <w:p w:rsidR="00280AAE" w:rsidRPr="00F338DB" w:rsidRDefault="005D335C" w:rsidP="00F338DB">
      <w:pPr>
        <w:spacing w:after="0" w:line="240" w:lineRule="auto"/>
        <w:ind w:left="-5" w:right="1196"/>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___________________________________________________________________________ Ф.И.О. родителя/законного представителя полностью в </w:t>
      </w:r>
      <w:proofErr w:type="gramStart"/>
      <w:r w:rsidRPr="00F338DB">
        <w:rPr>
          <w:rFonts w:ascii="Times New Roman" w:eastAsia="Courier New" w:hAnsi="Times New Roman" w:cs="Times New Roman"/>
          <w:sz w:val="24"/>
          <w:szCs w:val="24"/>
        </w:rPr>
        <w:t>именительном  падеже</w:t>
      </w:r>
      <w:proofErr w:type="gramEnd"/>
      <w:r w:rsidRPr="00F338DB">
        <w:rPr>
          <w:rFonts w:ascii="Times New Roman" w:eastAsia="Courier New" w:hAnsi="Times New Roman" w:cs="Times New Roman"/>
          <w:sz w:val="24"/>
          <w:szCs w:val="24"/>
        </w:rPr>
        <w:t xml:space="preserve"> по документу, удостоверяющему личность </w:t>
      </w:r>
    </w:p>
    <w:p w:rsidR="00280AAE" w:rsidRPr="00F338DB" w:rsidRDefault="005D335C" w:rsidP="00F338DB">
      <w:pPr>
        <w:spacing w:after="0" w:line="240" w:lineRule="auto"/>
        <w:ind w:left="-5" w:right="1196"/>
        <w:jc w:val="left"/>
        <w:rPr>
          <w:rFonts w:ascii="Times New Roman" w:hAnsi="Times New Roman" w:cs="Times New Roman"/>
          <w:sz w:val="24"/>
          <w:szCs w:val="24"/>
        </w:rPr>
      </w:pPr>
      <w:r w:rsidRPr="00F338DB">
        <w:rPr>
          <w:rFonts w:ascii="Times New Roman" w:eastAsia="Courier New" w:hAnsi="Times New Roman" w:cs="Times New Roman"/>
          <w:sz w:val="24"/>
          <w:szCs w:val="24"/>
        </w:rPr>
        <w:t>проживающий по адресу: ____________________________________________________ ___________________________________________________________________________ паспорт серия _______ N _______, выданный ________________________________, ___________________________________________________________________________                               телефон, e-</w:t>
      </w:r>
      <w:proofErr w:type="spellStart"/>
      <w:r w:rsidRPr="00F338DB">
        <w:rPr>
          <w:rFonts w:ascii="Times New Roman" w:eastAsia="Courier New" w:hAnsi="Times New Roman" w:cs="Times New Roman"/>
          <w:sz w:val="24"/>
          <w:szCs w:val="24"/>
        </w:rPr>
        <w:t>mail</w:t>
      </w:r>
      <w:proofErr w:type="spellEnd"/>
      <w:r w:rsidRPr="00F338DB">
        <w:rPr>
          <w:rFonts w:ascii="Times New Roman" w:eastAsia="Courier New" w:hAnsi="Times New Roman" w:cs="Times New Roman"/>
          <w:sz w:val="24"/>
          <w:szCs w:val="24"/>
        </w:rPr>
        <w:t xml:space="preserve"> </w:t>
      </w:r>
    </w:p>
    <w:p w:rsidR="00280AAE" w:rsidRPr="00F338DB" w:rsidRDefault="005D335C" w:rsidP="00F338DB">
      <w:pPr>
        <w:spacing w:after="0" w:line="240" w:lineRule="auto"/>
        <w:ind w:left="-5" w:right="1196"/>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данные ребенка ____________________________________________________________ </w:t>
      </w:r>
    </w:p>
    <w:p w:rsidR="00280AAE" w:rsidRPr="00F338DB" w:rsidRDefault="005D335C" w:rsidP="00F338DB">
      <w:pPr>
        <w:spacing w:after="0" w:line="240" w:lineRule="auto"/>
        <w:ind w:left="-5" w:right="1196"/>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                        Ф.И.О. ребенка полностью в именительном падеже     На основании __________________________________________________________ свидетельство   о  рождении   или   документ, подтверждающий,   что субъект является  законным  представителем  подопечного  N _____________ от _______ как  его  (ее)  законный  представитель   настоящим даю  свое  согласие  на обработку в _______________________________________________________________                            полное наименование ПМПК персональных данных ребенка, к которым относятся: </w:t>
      </w:r>
    </w:p>
    <w:p w:rsidR="00280AAE" w:rsidRPr="00F338DB" w:rsidRDefault="005D335C" w:rsidP="00F338DB">
      <w:pPr>
        <w:numPr>
          <w:ilvl w:val="0"/>
          <w:numId w:val="40"/>
        </w:numPr>
        <w:spacing w:after="0" w:line="240" w:lineRule="auto"/>
        <w:ind w:right="1196" w:hanging="240"/>
        <w:jc w:val="left"/>
        <w:rPr>
          <w:rFonts w:ascii="Times New Roman" w:hAnsi="Times New Roman" w:cs="Times New Roman"/>
          <w:sz w:val="24"/>
          <w:szCs w:val="24"/>
        </w:rPr>
      </w:pPr>
      <w:r w:rsidRPr="00F338DB">
        <w:rPr>
          <w:rFonts w:ascii="Times New Roman" w:eastAsia="Courier New" w:hAnsi="Times New Roman" w:cs="Times New Roman"/>
          <w:sz w:val="24"/>
          <w:szCs w:val="24"/>
        </w:rPr>
        <w:lastRenderedPageBreak/>
        <w:t xml:space="preserve">данные, удостоверяющие личность ребенка (свидетельство о рождении или паспорт); </w:t>
      </w:r>
    </w:p>
    <w:p w:rsidR="00280AAE" w:rsidRPr="00F338DB" w:rsidRDefault="005D335C" w:rsidP="00F338DB">
      <w:pPr>
        <w:numPr>
          <w:ilvl w:val="0"/>
          <w:numId w:val="40"/>
        </w:numPr>
        <w:spacing w:after="0" w:line="240" w:lineRule="auto"/>
        <w:ind w:right="1196" w:hanging="240"/>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данные о возрасте и поле; </w:t>
      </w:r>
    </w:p>
    <w:p w:rsidR="00280AAE" w:rsidRPr="00F338DB" w:rsidRDefault="005D335C" w:rsidP="00F338DB">
      <w:pPr>
        <w:numPr>
          <w:ilvl w:val="0"/>
          <w:numId w:val="40"/>
        </w:numPr>
        <w:spacing w:after="0" w:line="240" w:lineRule="auto"/>
        <w:ind w:right="1196" w:hanging="240"/>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данные о гражданстве; </w:t>
      </w:r>
    </w:p>
    <w:p w:rsidR="00280AAE" w:rsidRPr="00F338DB" w:rsidRDefault="005D335C" w:rsidP="00F338DB">
      <w:pPr>
        <w:numPr>
          <w:ilvl w:val="0"/>
          <w:numId w:val="40"/>
        </w:numPr>
        <w:spacing w:after="0" w:line="240" w:lineRule="auto"/>
        <w:ind w:right="1196" w:hanging="240"/>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данные   медицинской   </w:t>
      </w:r>
      <w:proofErr w:type="gramStart"/>
      <w:r w:rsidRPr="00F338DB">
        <w:rPr>
          <w:rFonts w:ascii="Times New Roman" w:eastAsia="Courier New" w:hAnsi="Times New Roman" w:cs="Times New Roman"/>
          <w:sz w:val="24"/>
          <w:szCs w:val="24"/>
        </w:rPr>
        <w:t xml:space="preserve">карты,   </w:t>
      </w:r>
      <w:proofErr w:type="gramEnd"/>
      <w:r w:rsidRPr="00F338DB">
        <w:rPr>
          <w:rFonts w:ascii="Times New Roman" w:eastAsia="Courier New" w:hAnsi="Times New Roman" w:cs="Times New Roman"/>
          <w:sz w:val="24"/>
          <w:szCs w:val="24"/>
        </w:rPr>
        <w:t xml:space="preserve">полиса  обязательного/добровольного медицинского страхования; </w:t>
      </w:r>
    </w:p>
    <w:p w:rsidR="00280AAE" w:rsidRPr="00F338DB" w:rsidRDefault="005D335C" w:rsidP="00F338DB">
      <w:pPr>
        <w:numPr>
          <w:ilvl w:val="0"/>
          <w:numId w:val="40"/>
        </w:numPr>
        <w:spacing w:after="0" w:line="240" w:lineRule="auto"/>
        <w:ind w:right="1196" w:hanging="240"/>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данные о прибытии и выбытии в/из образовательных </w:t>
      </w:r>
      <w:proofErr w:type="gramStart"/>
      <w:r w:rsidRPr="00F338DB">
        <w:rPr>
          <w:rFonts w:ascii="Times New Roman" w:eastAsia="Courier New" w:hAnsi="Times New Roman" w:cs="Times New Roman"/>
          <w:sz w:val="24"/>
          <w:szCs w:val="24"/>
        </w:rPr>
        <w:t xml:space="preserve">организаций;   </w:t>
      </w:r>
      <w:proofErr w:type="gramEnd"/>
      <w:r w:rsidRPr="00F338DB">
        <w:rPr>
          <w:rFonts w:ascii="Times New Roman" w:eastAsia="Courier New" w:hAnsi="Times New Roman" w:cs="Times New Roman"/>
          <w:sz w:val="24"/>
          <w:szCs w:val="24"/>
        </w:rPr>
        <w:t xml:space="preserve">  -  Ф.И.О.  родителя/</w:t>
      </w:r>
      <w:proofErr w:type="gramStart"/>
      <w:r w:rsidRPr="00F338DB">
        <w:rPr>
          <w:rFonts w:ascii="Times New Roman" w:eastAsia="Courier New" w:hAnsi="Times New Roman" w:cs="Times New Roman"/>
          <w:sz w:val="24"/>
          <w:szCs w:val="24"/>
        </w:rPr>
        <w:t>законного  представителя</w:t>
      </w:r>
      <w:proofErr w:type="gramEnd"/>
      <w:r w:rsidRPr="00F338DB">
        <w:rPr>
          <w:rFonts w:ascii="Times New Roman" w:eastAsia="Courier New" w:hAnsi="Times New Roman" w:cs="Times New Roman"/>
          <w:sz w:val="24"/>
          <w:szCs w:val="24"/>
        </w:rPr>
        <w:t xml:space="preserve">,  кем  приходится ребенку, адресная и контактная информация; </w:t>
      </w:r>
    </w:p>
    <w:p w:rsidR="00280AAE" w:rsidRPr="00F338DB" w:rsidRDefault="005D335C" w:rsidP="00F338DB">
      <w:pPr>
        <w:numPr>
          <w:ilvl w:val="0"/>
          <w:numId w:val="40"/>
        </w:numPr>
        <w:spacing w:after="0" w:line="240" w:lineRule="auto"/>
        <w:ind w:right="1196" w:hanging="240"/>
        <w:jc w:val="left"/>
        <w:rPr>
          <w:rFonts w:ascii="Times New Roman" w:hAnsi="Times New Roman" w:cs="Times New Roman"/>
          <w:sz w:val="24"/>
          <w:szCs w:val="24"/>
        </w:rPr>
      </w:pPr>
      <w:proofErr w:type="gramStart"/>
      <w:r w:rsidRPr="00F338DB">
        <w:rPr>
          <w:rFonts w:ascii="Times New Roman" w:eastAsia="Courier New" w:hAnsi="Times New Roman" w:cs="Times New Roman"/>
          <w:sz w:val="24"/>
          <w:szCs w:val="24"/>
        </w:rPr>
        <w:t>сведения  о</w:t>
      </w:r>
      <w:proofErr w:type="gramEnd"/>
      <w:r w:rsidRPr="00F338DB">
        <w:rPr>
          <w:rFonts w:ascii="Times New Roman" w:eastAsia="Courier New" w:hAnsi="Times New Roman" w:cs="Times New Roman"/>
          <w:sz w:val="24"/>
          <w:szCs w:val="24"/>
        </w:rPr>
        <w:t xml:space="preserve">  попечительстве,  опеке,  отношении  к  группе социально незащищенных  обучающихся;  документы  (сведения),  подтверждающие право на льготы,  дополнительные  гарантии и компенсации по определенным основаниям, предусмотренным   законодательством   (ребенок-инвалид,  родители-инвалиды, неполная семья, многодетная семья, патронат, опека, ребенок-сирота); </w:t>
      </w:r>
    </w:p>
    <w:p w:rsidR="00280AAE" w:rsidRPr="00F338DB" w:rsidRDefault="005D335C" w:rsidP="00F338DB">
      <w:pPr>
        <w:numPr>
          <w:ilvl w:val="0"/>
          <w:numId w:val="40"/>
        </w:numPr>
        <w:spacing w:after="0" w:line="240" w:lineRule="auto"/>
        <w:ind w:right="1196" w:hanging="240"/>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форма получения образования ребенком; </w:t>
      </w:r>
    </w:p>
    <w:p w:rsidR="00280AAE" w:rsidRPr="00F338DB" w:rsidRDefault="005D335C" w:rsidP="00F338DB">
      <w:pPr>
        <w:numPr>
          <w:ilvl w:val="0"/>
          <w:numId w:val="40"/>
        </w:numPr>
        <w:spacing w:after="0" w:line="240" w:lineRule="auto"/>
        <w:ind w:right="1196" w:hanging="240"/>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изучение русского (родного) и иностранных языков; </w:t>
      </w:r>
    </w:p>
    <w:p w:rsidR="00280AAE" w:rsidRPr="00F338DB" w:rsidRDefault="005D335C" w:rsidP="00F338DB">
      <w:pPr>
        <w:numPr>
          <w:ilvl w:val="0"/>
          <w:numId w:val="40"/>
        </w:numPr>
        <w:spacing w:after="0" w:line="240" w:lineRule="auto"/>
        <w:ind w:right="1196" w:hanging="240"/>
        <w:jc w:val="left"/>
        <w:rPr>
          <w:rFonts w:ascii="Times New Roman" w:hAnsi="Times New Roman" w:cs="Times New Roman"/>
          <w:sz w:val="24"/>
          <w:szCs w:val="24"/>
        </w:rPr>
      </w:pPr>
      <w:proofErr w:type="gramStart"/>
      <w:r w:rsidRPr="00F338DB">
        <w:rPr>
          <w:rFonts w:ascii="Times New Roman" w:eastAsia="Courier New" w:hAnsi="Times New Roman" w:cs="Times New Roman"/>
          <w:sz w:val="24"/>
          <w:szCs w:val="24"/>
        </w:rPr>
        <w:t>сведения  об</w:t>
      </w:r>
      <w:proofErr w:type="gramEnd"/>
      <w:r w:rsidRPr="00F338DB">
        <w:rPr>
          <w:rFonts w:ascii="Times New Roman" w:eastAsia="Courier New" w:hAnsi="Times New Roman" w:cs="Times New Roman"/>
          <w:sz w:val="24"/>
          <w:szCs w:val="24"/>
        </w:rPr>
        <w:t xml:space="preserve">  успеваемости  и  внеурочной  занятости  (посещаемость занятий, оценки по предметам); </w:t>
      </w:r>
    </w:p>
    <w:p w:rsidR="00280AAE" w:rsidRPr="00F338DB" w:rsidRDefault="005D335C" w:rsidP="00F338DB">
      <w:pPr>
        <w:numPr>
          <w:ilvl w:val="0"/>
          <w:numId w:val="40"/>
        </w:numPr>
        <w:spacing w:after="0" w:line="240" w:lineRule="auto"/>
        <w:ind w:right="1196" w:hanging="240"/>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данные психолого-педагогической характеристики; </w:t>
      </w:r>
    </w:p>
    <w:p w:rsidR="00280AAE" w:rsidRPr="00F338DB" w:rsidRDefault="005D335C" w:rsidP="00F338DB">
      <w:pPr>
        <w:numPr>
          <w:ilvl w:val="0"/>
          <w:numId w:val="40"/>
        </w:numPr>
        <w:spacing w:after="0" w:line="240" w:lineRule="auto"/>
        <w:ind w:right="1196" w:hanging="240"/>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форма и результаты участия в ГИА; </w:t>
      </w:r>
    </w:p>
    <w:p w:rsidR="00280AAE" w:rsidRPr="00F338DB" w:rsidRDefault="005D335C" w:rsidP="00F338DB">
      <w:pPr>
        <w:numPr>
          <w:ilvl w:val="0"/>
          <w:numId w:val="40"/>
        </w:numPr>
        <w:spacing w:after="0" w:line="240" w:lineRule="auto"/>
        <w:ind w:right="1196" w:hanging="240"/>
        <w:jc w:val="left"/>
        <w:rPr>
          <w:rFonts w:ascii="Times New Roman" w:hAnsi="Times New Roman" w:cs="Times New Roman"/>
          <w:sz w:val="24"/>
          <w:szCs w:val="24"/>
        </w:rPr>
      </w:pPr>
      <w:proofErr w:type="gramStart"/>
      <w:r w:rsidRPr="00F338DB">
        <w:rPr>
          <w:rFonts w:ascii="Times New Roman" w:eastAsia="Courier New" w:hAnsi="Times New Roman" w:cs="Times New Roman"/>
          <w:sz w:val="24"/>
          <w:szCs w:val="24"/>
        </w:rPr>
        <w:t>форма  обучения</w:t>
      </w:r>
      <w:proofErr w:type="gramEnd"/>
      <w:r w:rsidRPr="00F338DB">
        <w:rPr>
          <w:rFonts w:ascii="Times New Roman" w:eastAsia="Courier New" w:hAnsi="Times New Roman" w:cs="Times New Roman"/>
          <w:sz w:val="24"/>
          <w:szCs w:val="24"/>
        </w:rPr>
        <w:t xml:space="preserve">,  вид обучения, продолжение обучения после  получения основного общего образования; </w:t>
      </w:r>
    </w:p>
    <w:p w:rsidR="00280AAE" w:rsidRPr="00F338DB" w:rsidRDefault="005D335C" w:rsidP="00F338DB">
      <w:pPr>
        <w:numPr>
          <w:ilvl w:val="0"/>
          <w:numId w:val="40"/>
        </w:numPr>
        <w:spacing w:after="0" w:line="240" w:lineRule="auto"/>
        <w:ind w:right="1196" w:hanging="240"/>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отношение   к   </w:t>
      </w:r>
      <w:proofErr w:type="gramStart"/>
      <w:r w:rsidRPr="00F338DB">
        <w:rPr>
          <w:rFonts w:ascii="Times New Roman" w:eastAsia="Courier New" w:hAnsi="Times New Roman" w:cs="Times New Roman"/>
          <w:sz w:val="24"/>
          <w:szCs w:val="24"/>
        </w:rPr>
        <w:t>группе  риска</w:t>
      </w:r>
      <w:proofErr w:type="gramEnd"/>
      <w:r w:rsidRPr="00F338DB">
        <w:rPr>
          <w:rFonts w:ascii="Times New Roman" w:eastAsia="Courier New" w:hAnsi="Times New Roman" w:cs="Times New Roman"/>
          <w:sz w:val="24"/>
          <w:szCs w:val="24"/>
        </w:rPr>
        <w:t xml:space="preserve">,   поведенческий  статус,  сведения   о правонарушениях; </w:t>
      </w:r>
    </w:p>
    <w:p w:rsidR="00280AAE" w:rsidRPr="00F338DB" w:rsidRDefault="005D335C" w:rsidP="00F338DB">
      <w:pPr>
        <w:numPr>
          <w:ilvl w:val="0"/>
          <w:numId w:val="40"/>
        </w:numPr>
        <w:spacing w:after="0" w:line="240" w:lineRule="auto"/>
        <w:ind w:right="1196" w:hanging="240"/>
        <w:jc w:val="left"/>
        <w:rPr>
          <w:rFonts w:ascii="Times New Roman" w:hAnsi="Times New Roman" w:cs="Times New Roman"/>
          <w:sz w:val="24"/>
          <w:szCs w:val="24"/>
        </w:rPr>
      </w:pPr>
      <w:proofErr w:type="gramStart"/>
      <w:r w:rsidRPr="00F338DB">
        <w:rPr>
          <w:rFonts w:ascii="Times New Roman" w:eastAsia="Courier New" w:hAnsi="Times New Roman" w:cs="Times New Roman"/>
          <w:sz w:val="24"/>
          <w:szCs w:val="24"/>
        </w:rPr>
        <w:t>данные  о</w:t>
      </w:r>
      <w:proofErr w:type="gramEnd"/>
      <w:r w:rsidRPr="00F338DB">
        <w:rPr>
          <w:rFonts w:ascii="Times New Roman" w:eastAsia="Courier New" w:hAnsi="Times New Roman" w:cs="Times New Roman"/>
          <w:sz w:val="24"/>
          <w:szCs w:val="24"/>
        </w:rPr>
        <w:t xml:space="preserve">  состоянии  здоровья  (сведения об инвалидности, о наличии хронических    заболеваний,    медицинское    заключение    об   отсутствии противопоказаний/о  рекомендациях к обучению в образовательной организации; данные медицинских обследований, медицинские заключения);     - сведения, содержащиеся в документах воинского учета. </w:t>
      </w:r>
    </w:p>
    <w:p w:rsidR="00280AAE" w:rsidRPr="00F338DB" w:rsidRDefault="005D335C" w:rsidP="00F338DB">
      <w:pPr>
        <w:spacing w:after="0" w:line="240" w:lineRule="auto"/>
        <w:ind w:left="-5" w:right="1250"/>
        <w:rPr>
          <w:rFonts w:ascii="Times New Roman" w:hAnsi="Times New Roman" w:cs="Times New Roman"/>
          <w:sz w:val="24"/>
          <w:szCs w:val="24"/>
        </w:rPr>
      </w:pPr>
      <w:r w:rsidRPr="00F338DB">
        <w:rPr>
          <w:rFonts w:ascii="Times New Roman" w:eastAsia="Courier New" w:hAnsi="Times New Roman" w:cs="Times New Roman"/>
          <w:sz w:val="24"/>
          <w:szCs w:val="24"/>
        </w:rPr>
        <w:t xml:space="preserve">    Обработка персональных данных обучающегося осуществляется исключительно </w:t>
      </w:r>
      <w:proofErr w:type="gramStart"/>
      <w:r w:rsidRPr="00F338DB">
        <w:rPr>
          <w:rFonts w:ascii="Times New Roman" w:eastAsia="Courier New" w:hAnsi="Times New Roman" w:cs="Times New Roman"/>
          <w:sz w:val="24"/>
          <w:szCs w:val="24"/>
        </w:rPr>
        <w:t>в  целях</w:t>
      </w:r>
      <w:proofErr w:type="gramEnd"/>
      <w:r w:rsidRPr="00F338DB">
        <w:rPr>
          <w:rFonts w:ascii="Times New Roman" w:eastAsia="Courier New" w:hAnsi="Times New Roman" w:cs="Times New Roman"/>
          <w:sz w:val="24"/>
          <w:szCs w:val="24"/>
        </w:rPr>
        <w:t xml:space="preserve">  обеспечения соблюдения законов и иных нормативных правовых актов; содействия  ребенку в реализации его конституционного права на образование, трудоустройство,   обеспечение   его  личной  безопасности  и  безопасности окружающих; контроля качества обучения и обеспечения сохранности имущества.     Я даю согласие на использование персональных данных ребенка в целях: </w:t>
      </w:r>
    </w:p>
    <w:p w:rsidR="00280AAE" w:rsidRPr="00F338DB" w:rsidRDefault="005D335C" w:rsidP="00F338DB">
      <w:pPr>
        <w:numPr>
          <w:ilvl w:val="0"/>
          <w:numId w:val="40"/>
        </w:numPr>
        <w:spacing w:after="0" w:line="240" w:lineRule="auto"/>
        <w:ind w:right="1196" w:hanging="240"/>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обеспечения соблюдения законов и иных нормативных правовых </w:t>
      </w:r>
      <w:proofErr w:type="gramStart"/>
      <w:r w:rsidRPr="00F338DB">
        <w:rPr>
          <w:rFonts w:ascii="Times New Roman" w:eastAsia="Courier New" w:hAnsi="Times New Roman" w:cs="Times New Roman"/>
          <w:sz w:val="24"/>
          <w:szCs w:val="24"/>
        </w:rPr>
        <w:t xml:space="preserve">актов;   </w:t>
      </w:r>
      <w:proofErr w:type="gramEnd"/>
      <w:r w:rsidRPr="00F338DB">
        <w:rPr>
          <w:rFonts w:ascii="Times New Roman" w:eastAsia="Courier New" w:hAnsi="Times New Roman" w:cs="Times New Roman"/>
          <w:sz w:val="24"/>
          <w:szCs w:val="24"/>
        </w:rPr>
        <w:t xml:space="preserve">  - учета  детей,  подлежащих  обязательному  обучению в  образовательных организациях; </w:t>
      </w:r>
    </w:p>
    <w:p w:rsidR="00280AAE" w:rsidRPr="00F338DB" w:rsidRDefault="005D335C" w:rsidP="00F338DB">
      <w:pPr>
        <w:numPr>
          <w:ilvl w:val="0"/>
          <w:numId w:val="40"/>
        </w:numPr>
        <w:spacing w:after="0" w:line="240" w:lineRule="auto"/>
        <w:ind w:right="1196" w:hanging="240"/>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соблюдения порядка и правил приема в образовательную </w:t>
      </w:r>
      <w:proofErr w:type="gramStart"/>
      <w:r w:rsidRPr="00F338DB">
        <w:rPr>
          <w:rFonts w:ascii="Times New Roman" w:eastAsia="Courier New" w:hAnsi="Times New Roman" w:cs="Times New Roman"/>
          <w:sz w:val="24"/>
          <w:szCs w:val="24"/>
        </w:rPr>
        <w:t xml:space="preserve">организацию;   </w:t>
      </w:r>
      <w:proofErr w:type="gramEnd"/>
      <w:r w:rsidRPr="00F338DB">
        <w:rPr>
          <w:rFonts w:ascii="Times New Roman" w:eastAsia="Courier New" w:hAnsi="Times New Roman" w:cs="Times New Roman"/>
          <w:sz w:val="24"/>
          <w:szCs w:val="24"/>
        </w:rPr>
        <w:t xml:space="preserve">  - учета  реализации  права  обучающегося  на  получение   образования в соответствии с Федеральными государственными стандартами; </w:t>
      </w:r>
    </w:p>
    <w:p w:rsidR="00280AAE" w:rsidRPr="00F338DB" w:rsidRDefault="005D335C" w:rsidP="00F338DB">
      <w:pPr>
        <w:numPr>
          <w:ilvl w:val="0"/>
          <w:numId w:val="40"/>
        </w:numPr>
        <w:spacing w:after="0" w:line="240" w:lineRule="auto"/>
        <w:ind w:right="1196" w:hanging="240"/>
        <w:jc w:val="left"/>
        <w:rPr>
          <w:rFonts w:ascii="Times New Roman" w:hAnsi="Times New Roman" w:cs="Times New Roman"/>
          <w:sz w:val="24"/>
          <w:szCs w:val="24"/>
        </w:rPr>
      </w:pPr>
      <w:r w:rsidRPr="00F338DB">
        <w:rPr>
          <w:rFonts w:ascii="Times New Roman" w:eastAsia="Courier New" w:hAnsi="Times New Roman" w:cs="Times New Roman"/>
          <w:sz w:val="24"/>
          <w:szCs w:val="24"/>
        </w:rPr>
        <w:lastRenderedPageBreak/>
        <w:t xml:space="preserve">учета обучающихся, нуждающихся в социальной поддержке и </w:t>
      </w:r>
      <w:proofErr w:type="gramStart"/>
      <w:r w:rsidRPr="00F338DB">
        <w:rPr>
          <w:rFonts w:ascii="Times New Roman" w:eastAsia="Courier New" w:hAnsi="Times New Roman" w:cs="Times New Roman"/>
          <w:sz w:val="24"/>
          <w:szCs w:val="24"/>
        </w:rPr>
        <w:t xml:space="preserve">защите;   </w:t>
      </w:r>
      <w:proofErr w:type="gramEnd"/>
      <w:r w:rsidRPr="00F338DB">
        <w:rPr>
          <w:rFonts w:ascii="Times New Roman" w:eastAsia="Courier New" w:hAnsi="Times New Roman" w:cs="Times New Roman"/>
          <w:sz w:val="24"/>
          <w:szCs w:val="24"/>
        </w:rPr>
        <w:t xml:space="preserve">  - учета  данных о детях с ограниченными возможностями здоровья и  (или) </w:t>
      </w:r>
      <w:proofErr w:type="spellStart"/>
      <w:r w:rsidRPr="00F338DB">
        <w:rPr>
          <w:rFonts w:ascii="Times New Roman" w:eastAsia="Courier New" w:hAnsi="Times New Roman" w:cs="Times New Roman"/>
          <w:sz w:val="24"/>
          <w:szCs w:val="24"/>
        </w:rPr>
        <w:t>девиантным</w:t>
      </w:r>
      <w:proofErr w:type="spellEnd"/>
      <w:r w:rsidRPr="00F338DB">
        <w:rPr>
          <w:rFonts w:ascii="Times New Roman" w:eastAsia="Courier New" w:hAnsi="Times New Roman" w:cs="Times New Roman"/>
          <w:sz w:val="24"/>
          <w:szCs w:val="24"/>
        </w:rPr>
        <w:t xml:space="preserve">  (общественно  опасным)  поведением,  проживающих  на территории деятельности комиссии; </w:t>
      </w:r>
    </w:p>
    <w:p w:rsidR="00280AAE" w:rsidRPr="00F338DB" w:rsidRDefault="005D335C" w:rsidP="00F338DB">
      <w:pPr>
        <w:numPr>
          <w:ilvl w:val="0"/>
          <w:numId w:val="40"/>
        </w:numPr>
        <w:spacing w:after="0" w:line="240" w:lineRule="auto"/>
        <w:ind w:right="1196" w:hanging="240"/>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использования   в   </w:t>
      </w:r>
      <w:proofErr w:type="gramStart"/>
      <w:r w:rsidRPr="00F338DB">
        <w:rPr>
          <w:rFonts w:ascii="Times New Roman" w:eastAsia="Courier New" w:hAnsi="Times New Roman" w:cs="Times New Roman"/>
          <w:sz w:val="24"/>
          <w:szCs w:val="24"/>
        </w:rPr>
        <w:t>уставной  деятельности</w:t>
      </w:r>
      <w:proofErr w:type="gramEnd"/>
      <w:r w:rsidRPr="00F338DB">
        <w:rPr>
          <w:rFonts w:ascii="Times New Roman" w:eastAsia="Courier New" w:hAnsi="Times New Roman" w:cs="Times New Roman"/>
          <w:sz w:val="24"/>
          <w:szCs w:val="24"/>
        </w:rPr>
        <w:t xml:space="preserve">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 </w:t>
      </w:r>
    </w:p>
    <w:p w:rsidR="00280AAE" w:rsidRPr="00F338DB" w:rsidRDefault="005D335C" w:rsidP="00F338DB">
      <w:pPr>
        <w:numPr>
          <w:ilvl w:val="0"/>
          <w:numId w:val="40"/>
        </w:numPr>
        <w:spacing w:after="0" w:line="240" w:lineRule="auto"/>
        <w:ind w:right="1196" w:hanging="240"/>
        <w:jc w:val="left"/>
        <w:rPr>
          <w:rFonts w:ascii="Times New Roman" w:hAnsi="Times New Roman" w:cs="Times New Roman"/>
          <w:sz w:val="24"/>
          <w:szCs w:val="24"/>
        </w:rPr>
      </w:pPr>
      <w:proofErr w:type="gramStart"/>
      <w:r w:rsidRPr="00F338DB">
        <w:rPr>
          <w:rFonts w:ascii="Times New Roman" w:eastAsia="Courier New" w:hAnsi="Times New Roman" w:cs="Times New Roman"/>
          <w:sz w:val="24"/>
          <w:szCs w:val="24"/>
        </w:rPr>
        <w:t>заполнения  базы</w:t>
      </w:r>
      <w:proofErr w:type="gramEnd"/>
      <w:r w:rsidRPr="00F338DB">
        <w:rPr>
          <w:rFonts w:ascii="Times New Roman" w:eastAsia="Courier New" w:hAnsi="Times New Roman" w:cs="Times New Roman"/>
          <w:sz w:val="24"/>
          <w:szCs w:val="24"/>
        </w:rPr>
        <w:t xml:space="preserve">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 проведения мониторинговых исследований в сфере образования,   формирования   статистических  и  аналитических  отчетов  по вопросам качества образования; </w:t>
      </w:r>
    </w:p>
    <w:p w:rsidR="00280AAE" w:rsidRPr="00F338DB" w:rsidRDefault="005D335C" w:rsidP="00F338DB">
      <w:pPr>
        <w:numPr>
          <w:ilvl w:val="0"/>
          <w:numId w:val="40"/>
        </w:numPr>
        <w:spacing w:after="0" w:line="240" w:lineRule="auto"/>
        <w:ind w:right="1196" w:hanging="240"/>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обеспечения личной безопасности обучающихся. </w:t>
      </w:r>
    </w:p>
    <w:p w:rsidR="00280AAE" w:rsidRPr="00F338DB" w:rsidRDefault="005D335C" w:rsidP="00F338DB">
      <w:pPr>
        <w:spacing w:after="0" w:line="240" w:lineRule="auto"/>
        <w:ind w:left="-5" w:right="1196"/>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    </w:t>
      </w:r>
      <w:proofErr w:type="gramStart"/>
      <w:r w:rsidRPr="00F338DB">
        <w:rPr>
          <w:rFonts w:ascii="Times New Roman" w:eastAsia="Courier New" w:hAnsi="Times New Roman" w:cs="Times New Roman"/>
          <w:sz w:val="24"/>
          <w:szCs w:val="24"/>
        </w:rPr>
        <w:t>Настоящим  подтверждаю</w:t>
      </w:r>
      <w:proofErr w:type="gramEnd"/>
      <w:r w:rsidRPr="00F338DB">
        <w:rPr>
          <w:rFonts w:ascii="Times New Roman" w:eastAsia="Courier New" w:hAnsi="Times New Roman" w:cs="Times New Roman"/>
          <w:sz w:val="24"/>
          <w:szCs w:val="24"/>
        </w:rPr>
        <w:t xml:space="preserve"> свое согласие на следующие действия с указанными выше персональными данными. </w:t>
      </w:r>
    </w:p>
    <w:p w:rsidR="00280AAE" w:rsidRPr="00F338DB" w:rsidRDefault="005D335C" w:rsidP="00F338DB">
      <w:pPr>
        <w:spacing w:after="0" w:line="240" w:lineRule="auto"/>
        <w:ind w:left="-5" w:right="1196"/>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    Настоящее  согласие  предоставляется  на осуществление любых действий в отношении  персональных  данных ребенка, которые необходимы или желаемы для достижения   указанных   выше   целей,  включая  (без  ограничений):  сбор, систематизацию,  накопление,  хранение,  уточнение (обновление, изменение), использование,   распространение  (в  том  числе,  передачу  третьим  лицам - территориальным   органам    управления   образованием,   государственным медицинским  организациям,  военкомату, отделениям полиции), обезличивание, блокирование,   трансграничную   передачу   персональных  данных,  а  также осуществление   любых   иных  действий  с  персональными  данными  ребенка, предусмотренных действующим законодательством Российской Федерации ___________________________________________________________________________                          полное наименование ПМПК </w:t>
      </w:r>
    </w:p>
    <w:p w:rsidR="00280AAE" w:rsidRPr="00F338DB" w:rsidRDefault="005D335C" w:rsidP="00F338DB">
      <w:pPr>
        <w:spacing w:after="0" w:line="240" w:lineRule="auto"/>
        <w:ind w:left="-5" w:right="1196"/>
        <w:jc w:val="left"/>
        <w:rPr>
          <w:rFonts w:ascii="Times New Roman" w:hAnsi="Times New Roman" w:cs="Times New Roman"/>
          <w:sz w:val="24"/>
          <w:szCs w:val="24"/>
        </w:rPr>
      </w:pPr>
      <w:proofErr w:type="gramStart"/>
      <w:r w:rsidRPr="00F338DB">
        <w:rPr>
          <w:rFonts w:ascii="Times New Roman" w:eastAsia="Courier New" w:hAnsi="Times New Roman" w:cs="Times New Roman"/>
          <w:sz w:val="24"/>
          <w:szCs w:val="24"/>
        </w:rPr>
        <w:t xml:space="preserve">гарантирует,   </w:t>
      </w:r>
      <w:proofErr w:type="gramEnd"/>
      <w:r w:rsidRPr="00F338DB">
        <w:rPr>
          <w:rFonts w:ascii="Times New Roman" w:eastAsia="Courier New" w:hAnsi="Times New Roman" w:cs="Times New Roman"/>
          <w:sz w:val="24"/>
          <w:szCs w:val="24"/>
        </w:rPr>
        <w:t xml:space="preserve">что   обработка  персональных   данных    осуществляется   в соответствии с действующим законодательством Российской Федерации. Я проинформирован, что ____________________________________________________                                     полное наименование ПМПК </w:t>
      </w:r>
    </w:p>
    <w:p w:rsidR="00280AAE" w:rsidRPr="00F338DB" w:rsidRDefault="005D335C" w:rsidP="00F338DB">
      <w:pPr>
        <w:spacing w:after="0" w:line="240" w:lineRule="auto"/>
        <w:ind w:left="-5" w:right="1196"/>
        <w:jc w:val="left"/>
        <w:rPr>
          <w:rFonts w:ascii="Times New Roman" w:hAnsi="Times New Roman" w:cs="Times New Roman"/>
          <w:sz w:val="24"/>
          <w:szCs w:val="24"/>
        </w:rPr>
      </w:pPr>
      <w:proofErr w:type="gramStart"/>
      <w:r w:rsidRPr="00F338DB">
        <w:rPr>
          <w:rFonts w:ascii="Times New Roman" w:eastAsia="Courier New" w:hAnsi="Times New Roman" w:cs="Times New Roman"/>
          <w:sz w:val="24"/>
          <w:szCs w:val="24"/>
        </w:rPr>
        <w:t>будет  обрабатывать</w:t>
      </w:r>
      <w:proofErr w:type="gramEnd"/>
      <w:r w:rsidRPr="00F338DB">
        <w:rPr>
          <w:rFonts w:ascii="Times New Roman" w:eastAsia="Courier New" w:hAnsi="Times New Roman" w:cs="Times New Roman"/>
          <w:sz w:val="24"/>
          <w:szCs w:val="24"/>
        </w:rPr>
        <w:t xml:space="preserve">  персональные  данные как  неавтоматизированным,  так и автоматизированным   способом   обработки.  Данное   </w:t>
      </w:r>
      <w:proofErr w:type="gramStart"/>
      <w:r w:rsidRPr="00F338DB">
        <w:rPr>
          <w:rFonts w:ascii="Times New Roman" w:eastAsia="Courier New" w:hAnsi="Times New Roman" w:cs="Times New Roman"/>
          <w:sz w:val="24"/>
          <w:szCs w:val="24"/>
        </w:rPr>
        <w:t>Согласие  действует</w:t>
      </w:r>
      <w:proofErr w:type="gramEnd"/>
      <w:r w:rsidRPr="00F338DB">
        <w:rPr>
          <w:rFonts w:ascii="Times New Roman" w:eastAsia="Courier New" w:hAnsi="Times New Roman" w:cs="Times New Roman"/>
          <w:sz w:val="24"/>
          <w:szCs w:val="24"/>
        </w:rPr>
        <w:t xml:space="preserve"> до достижения  целей  обработки  персональных  данных ребенка на ПМПК. </w:t>
      </w:r>
      <w:proofErr w:type="gramStart"/>
      <w:r w:rsidRPr="00F338DB">
        <w:rPr>
          <w:rFonts w:ascii="Times New Roman" w:eastAsia="Courier New" w:hAnsi="Times New Roman" w:cs="Times New Roman"/>
          <w:sz w:val="24"/>
          <w:szCs w:val="24"/>
        </w:rPr>
        <w:t>Согласие  на</w:t>
      </w:r>
      <w:proofErr w:type="gramEnd"/>
      <w:r w:rsidRPr="00F338DB">
        <w:rPr>
          <w:rFonts w:ascii="Times New Roman" w:eastAsia="Courier New" w:hAnsi="Times New Roman" w:cs="Times New Roman"/>
          <w:sz w:val="24"/>
          <w:szCs w:val="24"/>
        </w:rPr>
        <w:t xml:space="preserve">  обработку  персональных   данных  может  быть  отозвано  мною путем направления в _______________________________________________________                                   полное наименование ПМПК письменного отзыва. </w:t>
      </w:r>
    </w:p>
    <w:p w:rsidR="00280AAE" w:rsidRPr="00F338DB" w:rsidRDefault="005D335C" w:rsidP="00F338DB">
      <w:pPr>
        <w:spacing w:after="0" w:line="240" w:lineRule="auto"/>
        <w:ind w:left="-5" w:right="1250"/>
        <w:rPr>
          <w:rFonts w:ascii="Times New Roman" w:hAnsi="Times New Roman" w:cs="Times New Roman"/>
          <w:sz w:val="24"/>
          <w:szCs w:val="24"/>
        </w:rPr>
      </w:pPr>
      <w:r w:rsidRPr="00F338DB">
        <w:rPr>
          <w:rFonts w:ascii="Times New Roman" w:eastAsia="Courier New" w:hAnsi="Times New Roman" w:cs="Times New Roman"/>
          <w:sz w:val="24"/>
          <w:szCs w:val="24"/>
        </w:rPr>
        <w:t xml:space="preserve">Согласен/согласна, что ____________________________________________________ обязана   </w:t>
      </w:r>
      <w:proofErr w:type="gramStart"/>
      <w:r w:rsidRPr="00F338DB">
        <w:rPr>
          <w:rFonts w:ascii="Times New Roman" w:eastAsia="Courier New" w:hAnsi="Times New Roman" w:cs="Times New Roman"/>
          <w:sz w:val="24"/>
          <w:szCs w:val="24"/>
        </w:rPr>
        <w:t xml:space="preserve">прекратить  </w:t>
      </w:r>
      <w:r w:rsidRPr="00F338DB">
        <w:rPr>
          <w:rFonts w:ascii="Times New Roman" w:eastAsia="Courier New" w:hAnsi="Times New Roman" w:cs="Times New Roman"/>
          <w:sz w:val="24"/>
          <w:szCs w:val="24"/>
        </w:rPr>
        <w:lastRenderedPageBreak/>
        <w:t>обработку</w:t>
      </w:r>
      <w:proofErr w:type="gramEnd"/>
      <w:r w:rsidRPr="00F338DB">
        <w:rPr>
          <w:rFonts w:ascii="Times New Roman" w:eastAsia="Courier New" w:hAnsi="Times New Roman" w:cs="Times New Roman"/>
          <w:sz w:val="24"/>
          <w:szCs w:val="24"/>
        </w:rPr>
        <w:t xml:space="preserve">  персональных  данных в течение 10 (десяти) рабочих дней с момента получения указанного отзыва. Я, </w:t>
      </w:r>
    </w:p>
    <w:p w:rsidR="00280AAE" w:rsidRPr="00F338DB" w:rsidRDefault="005D335C" w:rsidP="00F338DB">
      <w:pPr>
        <w:spacing w:after="0" w:line="240" w:lineRule="auto"/>
        <w:ind w:left="-5" w:right="1196"/>
        <w:jc w:val="left"/>
        <w:rPr>
          <w:rFonts w:ascii="Times New Roman" w:hAnsi="Times New Roman" w:cs="Times New Roman"/>
          <w:sz w:val="24"/>
          <w:szCs w:val="24"/>
        </w:rPr>
      </w:pPr>
      <w:r w:rsidRPr="00F338DB">
        <w:rPr>
          <w:rFonts w:ascii="Times New Roman" w:eastAsia="Courier New" w:hAnsi="Times New Roman" w:cs="Times New Roman"/>
          <w:sz w:val="24"/>
          <w:szCs w:val="24"/>
        </w:rPr>
        <w:t>_________________________________________________________________________</w:t>
      </w:r>
      <w:proofErr w:type="gramStart"/>
      <w:r w:rsidRPr="00F338DB">
        <w:rPr>
          <w:rFonts w:ascii="Times New Roman" w:eastAsia="Courier New" w:hAnsi="Times New Roman" w:cs="Times New Roman"/>
          <w:sz w:val="24"/>
          <w:szCs w:val="24"/>
        </w:rPr>
        <w:t xml:space="preserve">_,   </w:t>
      </w:r>
      <w:proofErr w:type="gramEnd"/>
      <w:r w:rsidRPr="00F338DB">
        <w:rPr>
          <w:rFonts w:ascii="Times New Roman" w:eastAsia="Courier New" w:hAnsi="Times New Roman" w:cs="Times New Roman"/>
          <w:sz w:val="24"/>
          <w:szCs w:val="24"/>
        </w:rPr>
        <w:t xml:space="preserve">   фамилия, имя, отчество родителя (законного представителя) ребенка подтверждаю,  что  давая  такое  Согласие, я действую по собственной воле и в интересах ребенка. Дата _____________________ Подпись ______________________/________________/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1093" w:right="1085"/>
        <w:jc w:val="center"/>
        <w:rPr>
          <w:rFonts w:ascii="Times New Roman" w:hAnsi="Times New Roman" w:cs="Times New Roman"/>
          <w:sz w:val="24"/>
          <w:szCs w:val="24"/>
        </w:rPr>
      </w:pPr>
      <w:r w:rsidRPr="00F338DB">
        <w:rPr>
          <w:rFonts w:ascii="Times New Roman" w:hAnsi="Times New Roman" w:cs="Times New Roman"/>
          <w:sz w:val="24"/>
          <w:szCs w:val="24"/>
        </w:rPr>
        <w:t xml:space="preserve">2.18. СОГЛАСИЕ НА ОБРАБОТКУ ПЕРСОНАЛЬНЫХ ДАННЫХ РОДИТЕЛЯ (ЗАКОННОГО ПРЕДСТАВИТЕЛЯ)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5" w:right="1196"/>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    Я, </w:t>
      </w:r>
    </w:p>
    <w:p w:rsidR="00280AAE" w:rsidRPr="00F338DB" w:rsidRDefault="005D335C" w:rsidP="00F338DB">
      <w:pPr>
        <w:spacing w:after="0" w:line="240" w:lineRule="auto"/>
        <w:ind w:left="-5" w:right="1196"/>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__________________________________________________________________________, </w:t>
      </w:r>
    </w:p>
    <w:p w:rsidR="00280AAE" w:rsidRPr="00F338DB" w:rsidRDefault="005D335C" w:rsidP="00F338DB">
      <w:pPr>
        <w:spacing w:after="0" w:line="240" w:lineRule="auto"/>
        <w:ind w:left="-5" w:right="1196"/>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           Ф.И.О. полностью в именительном падеже по </w:t>
      </w:r>
      <w:proofErr w:type="gramStart"/>
      <w:r w:rsidRPr="00F338DB">
        <w:rPr>
          <w:rFonts w:ascii="Times New Roman" w:eastAsia="Courier New" w:hAnsi="Times New Roman" w:cs="Times New Roman"/>
          <w:sz w:val="24"/>
          <w:szCs w:val="24"/>
        </w:rPr>
        <w:t xml:space="preserve">документу,   </w:t>
      </w:r>
      <w:proofErr w:type="gramEnd"/>
      <w:r w:rsidRPr="00F338DB">
        <w:rPr>
          <w:rFonts w:ascii="Times New Roman" w:eastAsia="Courier New" w:hAnsi="Times New Roman" w:cs="Times New Roman"/>
          <w:sz w:val="24"/>
          <w:szCs w:val="24"/>
        </w:rPr>
        <w:t xml:space="preserve">                       удостоверяющему личность </w:t>
      </w:r>
    </w:p>
    <w:p w:rsidR="00280AAE" w:rsidRPr="00F338DB" w:rsidRDefault="005D335C" w:rsidP="00F338DB">
      <w:pPr>
        <w:spacing w:after="0" w:line="240" w:lineRule="auto"/>
        <w:ind w:left="-5" w:right="1196"/>
        <w:jc w:val="left"/>
        <w:rPr>
          <w:rFonts w:ascii="Times New Roman" w:hAnsi="Times New Roman" w:cs="Times New Roman"/>
          <w:sz w:val="24"/>
          <w:szCs w:val="24"/>
        </w:rPr>
      </w:pPr>
      <w:r w:rsidRPr="00F338DB">
        <w:rPr>
          <w:rFonts w:ascii="Times New Roman" w:eastAsia="Courier New" w:hAnsi="Times New Roman" w:cs="Times New Roman"/>
          <w:sz w:val="24"/>
          <w:szCs w:val="24"/>
        </w:rPr>
        <w:t>проживающий по адресу: ____________________________________________________ паспорт серия _______ N _______, выданный ________________________________, ___________________________________________________________________________                               телефон, e-</w:t>
      </w:r>
      <w:proofErr w:type="spellStart"/>
      <w:r w:rsidRPr="00F338DB">
        <w:rPr>
          <w:rFonts w:ascii="Times New Roman" w:eastAsia="Courier New" w:hAnsi="Times New Roman" w:cs="Times New Roman"/>
          <w:sz w:val="24"/>
          <w:szCs w:val="24"/>
        </w:rPr>
        <w:t>mail</w:t>
      </w:r>
      <w:proofErr w:type="spellEnd"/>
      <w:r w:rsidRPr="00F338DB">
        <w:rPr>
          <w:rFonts w:ascii="Times New Roman" w:eastAsia="Courier New" w:hAnsi="Times New Roman" w:cs="Times New Roman"/>
          <w:sz w:val="24"/>
          <w:szCs w:val="24"/>
        </w:rPr>
        <w:t xml:space="preserve"> </w:t>
      </w:r>
    </w:p>
    <w:p w:rsidR="00280AAE" w:rsidRPr="00F338DB" w:rsidRDefault="005D335C" w:rsidP="00F338DB">
      <w:pPr>
        <w:spacing w:after="0" w:line="240" w:lineRule="auto"/>
        <w:ind w:left="-5" w:right="1196"/>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настоящим даю свое согласие на обработку в ________________________________                                                полное наименование ПМПК своих персональных данных, к которым относятся: </w:t>
      </w:r>
    </w:p>
    <w:p w:rsidR="00280AAE" w:rsidRPr="00F338DB" w:rsidRDefault="005D335C" w:rsidP="00F338DB">
      <w:pPr>
        <w:numPr>
          <w:ilvl w:val="0"/>
          <w:numId w:val="41"/>
        </w:numPr>
        <w:spacing w:after="0" w:line="240" w:lineRule="auto"/>
        <w:ind w:right="1250" w:hanging="240"/>
        <w:rPr>
          <w:rFonts w:ascii="Times New Roman" w:hAnsi="Times New Roman" w:cs="Times New Roman"/>
          <w:sz w:val="24"/>
          <w:szCs w:val="24"/>
        </w:rPr>
      </w:pPr>
      <w:r w:rsidRPr="00F338DB">
        <w:rPr>
          <w:rFonts w:ascii="Times New Roman" w:eastAsia="Courier New" w:hAnsi="Times New Roman" w:cs="Times New Roman"/>
          <w:sz w:val="24"/>
          <w:szCs w:val="24"/>
        </w:rPr>
        <w:t xml:space="preserve">данные, удостоверяющие личность (паспорт); </w:t>
      </w:r>
      <w:proofErr w:type="gramStart"/>
      <w:r w:rsidRPr="00F338DB">
        <w:rPr>
          <w:rFonts w:ascii="Times New Roman" w:eastAsia="Courier New" w:hAnsi="Times New Roman" w:cs="Times New Roman"/>
          <w:sz w:val="24"/>
          <w:szCs w:val="24"/>
        </w:rPr>
        <w:t>данные  о</w:t>
      </w:r>
      <w:proofErr w:type="gramEnd"/>
      <w:r w:rsidRPr="00F338DB">
        <w:rPr>
          <w:rFonts w:ascii="Times New Roman" w:eastAsia="Courier New" w:hAnsi="Times New Roman" w:cs="Times New Roman"/>
          <w:sz w:val="24"/>
          <w:szCs w:val="24"/>
        </w:rPr>
        <w:t xml:space="preserve"> возрасте и поле; данные   о  гражданстве;  адресная  и  контактная  информация;  сведения  о попечительстве, опеке, усыновлении/удочерении. </w:t>
      </w:r>
    </w:p>
    <w:p w:rsidR="00280AAE" w:rsidRPr="00F338DB" w:rsidRDefault="005D335C" w:rsidP="00F338DB">
      <w:pPr>
        <w:spacing w:after="0" w:line="240" w:lineRule="auto"/>
        <w:ind w:left="-5" w:right="1250"/>
        <w:rPr>
          <w:rFonts w:ascii="Times New Roman" w:hAnsi="Times New Roman" w:cs="Times New Roman"/>
          <w:sz w:val="24"/>
          <w:szCs w:val="24"/>
        </w:rPr>
      </w:pPr>
      <w:r w:rsidRPr="00F338DB">
        <w:rPr>
          <w:rFonts w:ascii="Times New Roman" w:eastAsia="Courier New" w:hAnsi="Times New Roman" w:cs="Times New Roman"/>
          <w:sz w:val="24"/>
          <w:szCs w:val="24"/>
        </w:rPr>
        <w:t xml:space="preserve">    </w:t>
      </w:r>
      <w:proofErr w:type="gramStart"/>
      <w:r w:rsidRPr="00F338DB">
        <w:rPr>
          <w:rFonts w:ascii="Times New Roman" w:eastAsia="Courier New" w:hAnsi="Times New Roman" w:cs="Times New Roman"/>
          <w:sz w:val="24"/>
          <w:szCs w:val="24"/>
        </w:rPr>
        <w:t>Обработка  персональных</w:t>
      </w:r>
      <w:proofErr w:type="gramEnd"/>
      <w:r w:rsidRPr="00F338DB">
        <w:rPr>
          <w:rFonts w:ascii="Times New Roman" w:eastAsia="Courier New" w:hAnsi="Times New Roman" w:cs="Times New Roman"/>
          <w:sz w:val="24"/>
          <w:szCs w:val="24"/>
        </w:rPr>
        <w:t xml:space="preserve">  данных  осуществляется  исключительно  в целях обеспечения   соблюдения   законов   и  иных  нормативных  правовых  актов; содействия  в  реализации  конституционного  права  на  образование  своего ребенка. Я даю согласие на использование персональных данных в </w:t>
      </w:r>
      <w:proofErr w:type="gramStart"/>
      <w:r w:rsidRPr="00F338DB">
        <w:rPr>
          <w:rFonts w:ascii="Times New Roman" w:eastAsia="Courier New" w:hAnsi="Times New Roman" w:cs="Times New Roman"/>
          <w:sz w:val="24"/>
          <w:szCs w:val="24"/>
        </w:rPr>
        <w:t xml:space="preserve">целях:   </w:t>
      </w:r>
      <w:proofErr w:type="gramEnd"/>
      <w:r w:rsidRPr="00F338DB">
        <w:rPr>
          <w:rFonts w:ascii="Times New Roman" w:eastAsia="Courier New" w:hAnsi="Times New Roman" w:cs="Times New Roman"/>
          <w:sz w:val="24"/>
          <w:szCs w:val="24"/>
        </w:rPr>
        <w:t xml:space="preserve">  - обеспечения соблюдения законов и иных нормативных правовых актов;     - использования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 </w:t>
      </w:r>
    </w:p>
    <w:p w:rsidR="00280AAE" w:rsidRPr="00F338DB" w:rsidRDefault="005D335C" w:rsidP="00F338DB">
      <w:pPr>
        <w:numPr>
          <w:ilvl w:val="0"/>
          <w:numId w:val="41"/>
        </w:numPr>
        <w:spacing w:after="0" w:line="240" w:lineRule="auto"/>
        <w:ind w:right="1250" w:hanging="240"/>
        <w:rPr>
          <w:rFonts w:ascii="Times New Roman" w:hAnsi="Times New Roman" w:cs="Times New Roman"/>
          <w:sz w:val="24"/>
          <w:szCs w:val="24"/>
        </w:rPr>
      </w:pPr>
      <w:proofErr w:type="gramStart"/>
      <w:r w:rsidRPr="00F338DB">
        <w:rPr>
          <w:rFonts w:ascii="Times New Roman" w:eastAsia="Courier New" w:hAnsi="Times New Roman" w:cs="Times New Roman"/>
          <w:sz w:val="24"/>
          <w:szCs w:val="24"/>
        </w:rPr>
        <w:t>заполнения  базы</w:t>
      </w:r>
      <w:proofErr w:type="gramEnd"/>
      <w:r w:rsidRPr="00F338DB">
        <w:rPr>
          <w:rFonts w:ascii="Times New Roman" w:eastAsia="Courier New" w:hAnsi="Times New Roman" w:cs="Times New Roman"/>
          <w:sz w:val="24"/>
          <w:szCs w:val="24"/>
        </w:rPr>
        <w:t xml:space="preserve">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 проведения мониторинговых исследований в сфере образования,   формирования   статистических  и  аналитических  отчетов  по вопросам качества образования; </w:t>
      </w:r>
    </w:p>
    <w:p w:rsidR="00280AAE" w:rsidRPr="00F338DB" w:rsidRDefault="005D335C" w:rsidP="00F338DB">
      <w:pPr>
        <w:numPr>
          <w:ilvl w:val="0"/>
          <w:numId w:val="41"/>
        </w:numPr>
        <w:spacing w:after="0" w:line="240" w:lineRule="auto"/>
        <w:ind w:right="1250" w:hanging="240"/>
        <w:rPr>
          <w:rFonts w:ascii="Times New Roman" w:hAnsi="Times New Roman" w:cs="Times New Roman"/>
          <w:sz w:val="24"/>
          <w:szCs w:val="24"/>
        </w:rPr>
      </w:pPr>
      <w:r w:rsidRPr="00F338DB">
        <w:rPr>
          <w:rFonts w:ascii="Times New Roman" w:eastAsia="Courier New" w:hAnsi="Times New Roman" w:cs="Times New Roman"/>
          <w:sz w:val="24"/>
          <w:szCs w:val="24"/>
        </w:rPr>
        <w:t xml:space="preserve">обеспечения личной безопасности обучающихся. </w:t>
      </w:r>
    </w:p>
    <w:p w:rsidR="00280AAE" w:rsidRPr="00F338DB" w:rsidRDefault="005D335C" w:rsidP="00F338DB">
      <w:pPr>
        <w:spacing w:after="0" w:line="240" w:lineRule="auto"/>
        <w:ind w:left="-5" w:right="1196"/>
        <w:jc w:val="left"/>
        <w:rPr>
          <w:rFonts w:ascii="Times New Roman" w:hAnsi="Times New Roman" w:cs="Times New Roman"/>
          <w:sz w:val="24"/>
          <w:szCs w:val="24"/>
        </w:rPr>
      </w:pPr>
      <w:r w:rsidRPr="00F338DB">
        <w:rPr>
          <w:rFonts w:ascii="Times New Roman" w:eastAsia="Courier New" w:hAnsi="Times New Roman" w:cs="Times New Roman"/>
          <w:sz w:val="24"/>
          <w:szCs w:val="24"/>
        </w:rPr>
        <w:lastRenderedPageBreak/>
        <w:t xml:space="preserve">    </w:t>
      </w:r>
      <w:proofErr w:type="gramStart"/>
      <w:r w:rsidRPr="00F338DB">
        <w:rPr>
          <w:rFonts w:ascii="Times New Roman" w:eastAsia="Courier New" w:hAnsi="Times New Roman" w:cs="Times New Roman"/>
          <w:sz w:val="24"/>
          <w:szCs w:val="24"/>
        </w:rPr>
        <w:t>Подтверждаю  свое</w:t>
      </w:r>
      <w:proofErr w:type="gramEnd"/>
      <w:r w:rsidRPr="00F338DB">
        <w:rPr>
          <w:rFonts w:ascii="Times New Roman" w:eastAsia="Courier New" w:hAnsi="Times New Roman" w:cs="Times New Roman"/>
          <w:sz w:val="24"/>
          <w:szCs w:val="24"/>
        </w:rPr>
        <w:t xml:space="preserve">  согласие  на  следующие  действия  с указанными выше персональными данными. </w:t>
      </w:r>
    </w:p>
    <w:p w:rsidR="00280AAE" w:rsidRPr="00F338DB" w:rsidRDefault="005D335C" w:rsidP="00F338DB">
      <w:pPr>
        <w:spacing w:after="0" w:line="240" w:lineRule="auto"/>
        <w:ind w:left="-5" w:right="1250"/>
        <w:rPr>
          <w:rFonts w:ascii="Times New Roman" w:hAnsi="Times New Roman" w:cs="Times New Roman"/>
          <w:sz w:val="24"/>
          <w:szCs w:val="24"/>
        </w:rPr>
      </w:pPr>
      <w:r w:rsidRPr="00F338DB">
        <w:rPr>
          <w:rFonts w:ascii="Times New Roman" w:eastAsia="Courier New" w:hAnsi="Times New Roman" w:cs="Times New Roman"/>
          <w:sz w:val="24"/>
          <w:szCs w:val="24"/>
        </w:rPr>
        <w:t xml:space="preserve">    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ограничений):  сбор, систематизацию,  накопление,  хранение,  уточнение (обновление, изменение), использование,   распространение  (в  том  числе,  передачу  третьим  лицам - территориальным   органам    управления   образованием,   государственным медицинским  учреждениям,  военкомату,  отделениям полиции),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РФ. </w:t>
      </w:r>
    </w:p>
    <w:p w:rsidR="00280AAE" w:rsidRPr="00F338DB" w:rsidRDefault="005D335C" w:rsidP="00F338DB">
      <w:pPr>
        <w:spacing w:after="0" w:line="240" w:lineRule="auto"/>
        <w:ind w:left="-5" w:right="1196"/>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___________________________________________________________________________                          полное наименование ПМПК </w:t>
      </w:r>
    </w:p>
    <w:p w:rsidR="00280AAE" w:rsidRPr="00F338DB" w:rsidRDefault="005D335C" w:rsidP="00F338DB">
      <w:pPr>
        <w:spacing w:after="0" w:line="240" w:lineRule="auto"/>
        <w:ind w:left="-5" w:right="1196"/>
        <w:jc w:val="left"/>
        <w:rPr>
          <w:rFonts w:ascii="Times New Roman" w:hAnsi="Times New Roman" w:cs="Times New Roman"/>
          <w:sz w:val="24"/>
          <w:szCs w:val="24"/>
        </w:rPr>
      </w:pPr>
      <w:proofErr w:type="gramStart"/>
      <w:r w:rsidRPr="00F338DB">
        <w:rPr>
          <w:rFonts w:ascii="Times New Roman" w:eastAsia="Courier New" w:hAnsi="Times New Roman" w:cs="Times New Roman"/>
          <w:sz w:val="24"/>
          <w:szCs w:val="24"/>
        </w:rPr>
        <w:t xml:space="preserve">гарантирует,   </w:t>
      </w:r>
      <w:proofErr w:type="gramEnd"/>
      <w:r w:rsidRPr="00F338DB">
        <w:rPr>
          <w:rFonts w:ascii="Times New Roman" w:eastAsia="Courier New" w:hAnsi="Times New Roman" w:cs="Times New Roman"/>
          <w:sz w:val="24"/>
          <w:szCs w:val="24"/>
        </w:rPr>
        <w:t xml:space="preserve">что   обработка  персональных   данных   осуществляется    в соответствии с действующим законодательством Российской Федерации. Я проинформирован ____, что _______________________________________________                                           полное наименование ПМПК </w:t>
      </w:r>
      <w:proofErr w:type="gramStart"/>
      <w:r w:rsidRPr="00F338DB">
        <w:rPr>
          <w:rFonts w:ascii="Times New Roman" w:eastAsia="Courier New" w:hAnsi="Times New Roman" w:cs="Times New Roman"/>
          <w:sz w:val="24"/>
          <w:szCs w:val="24"/>
        </w:rPr>
        <w:t>будет  обрабатывать</w:t>
      </w:r>
      <w:proofErr w:type="gramEnd"/>
      <w:r w:rsidRPr="00F338DB">
        <w:rPr>
          <w:rFonts w:ascii="Times New Roman" w:eastAsia="Courier New" w:hAnsi="Times New Roman" w:cs="Times New Roman"/>
          <w:sz w:val="24"/>
          <w:szCs w:val="24"/>
        </w:rPr>
        <w:t xml:space="preserve">  персональные  данные  как  неавтоматизированным, так и автоматизированным   способом   обработки.  </w:t>
      </w:r>
      <w:proofErr w:type="gramStart"/>
      <w:r w:rsidRPr="00F338DB">
        <w:rPr>
          <w:rFonts w:ascii="Times New Roman" w:eastAsia="Courier New" w:hAnsi="Times New Roman" w:cs="Times New Roman"/>
          <w:sz w:val="24"/>
          <w:szCs w:val="24"/>
        </w:rPr>
        <w:t>Данное  Согласие</w:t>
      </w:r>
      <w:proofErr w:type="gramEnd"/>
      <w:r w:rsidRPr="00F338DB">
        <w:rPr>
          <w:rFonts w:ascii="Times New Roman" w:eastAsia="Courier New" w:hAnsi="Times New Roman" w:cs="Times New Roman"/>
          <w:sz w:val="24"/>
          <w:szCs w:val="24"/>
        </w:rPr>
        <w:t xml:space="preserve">  действует  до достижения целей обработки персональных данных ребенка на ПМПК. </w:t>
      </w:r>
    </w:p>
    <w:p w:rsidR="00280AAE" w:rsidRPr="00F338DB" w:rsidRDefault="005D335C" w:rsidP="00F338DB">
      <w:pPr>
        <w:spacing w:after="0" w:line="240" w:lineRule="auto"/>
        <w:ind w:left="-5" w:right="1250"/>
        <w:rPr>
          <w:rFonts w:ascii="Times New Roman" w:hAnsi="Times New Roman" w:cs="Times New Roman"/>
          <w:sz w:val="24"/>
          <w:szCs w:val="24"/>
        </w:rPr>
      </w:pPr>
      <w:proofErr w:type="gramStart"/>
      <w:r w:rsidRPr="00F338DB">
        <w:rPr>
          <w:rFonts w:ascii="Times New Roman" w:eastAsia="Courier New" w:hAnsi="Times New Roman" w:cs="Times New Roman"/>
          <w:sz w:val="24"/>
          <w:szCs w:val="24"/>
        </w:rPr>
        <w:t>Согласие  на</w:t>
      </w:r>
      <w:proofErr w:type="gramEnd"/>
      <w:r w:rsidRPr="00F338DB">
        <w:rPr>
          <w:rFonts w:ascii="Times New Roman" w:eastAsia="Courier New" w:hAnsi="Times New Roman" w:cs="Times New Roman"/>
          <w:sz w:val="24"/>
          <w:szCs w:val="24"/>
        </w:rPr>
        <w:t xml:space="preserve">  обработку   персональных  данных  может  быть  отозвано  мною путем направления в _______________________________________________________                                    полное наименование ПМПК письменного отзыва. </w:t>
      </w:r>
    </w:p>
    <w:p w:rsidR="00280AAE" w:rsidRPr="00F338DB" w:rsidRDefault="005D335C" w:rsidP="00F338DB">
      <w:pPr>
        <w:spacing w:after="0" w:line="240" w:lineRule="auto"/>
        <w:ind w:left="-5" w:right="1196"/>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Согласен/согласна с тем, что ______________________________________________                                       полное наименование ПМПК </w:t>
      </w:r>
    </w:p>
    <w:p w:rsidR="00280AAE" w:rsidRPr="00F338DB" w:rsidRDefault="005D335C" w:rsidP="00F338DB">
      <w:pPr>
        <w:spacing w:after="0" w:line="240" w:lineRule="auto"/>
        <w:ind w:left="-5" w:right="1196"/>
        <w:jc w:val="left"/>
        <w:rPr>
          <w:rFonts w:ascii="Times New Roman" w:hAnsi="Times New Roman" w:cs="Times New Roman"/>
          <w:sz w:val="24"/>
          <w:szCs w:val="24"/>
        </w:rPr>
      </w:pPr>
      <w:proofErr w:type="gramStart"/>
      <w:r w:rsidRPr="00F338DB">
        <w:rPr>
          <w:rFonts w:ascii="Times New Roman" w:eastAsia="Courier New" w:hAnsi="Times New Roman" w:cs="Times New Roman"/>
          <w:sz w:val="24"/>
          <w:szCs w:val="24"/>
        </w:rPr>
        <w:t>обязана  прекратить</w:t>
      </w:r>
      <w:proofErr w:type="gramEnd"/>
      <w:r w:rsidRPr="00F338DB">
        <w:rPr>
          <w:rFonts w:ascii="Times New Roman" w:eastAsia="Courier New" w:hAnsi="Times New Roman" w:cs="Times New Roman"/>
          <w:sz w:val="24"/>
          <w:szCs w:val="24"/>
        </w:rPr>
        <w:t xml:space="preserve">  обработку  персональных  данных в  течение 10 (десяти) рабочих дней с момента получения указанного отзыва. </w:t>
      </w:r>
    </w:p>
    <w:p w:rsidR="00280AAE" w:rsidRPr="00F338DB" w:rsidRDefault="005D335C" w:rsidP="00F338DB">
      <w:pPr>
        <w:spacing w:after="0" w:line="240" w:lineRule="auto"/>
        <w:ind w:left="-5" w:right="1196"/>
        <w:jc w:val="left"/>
        <w:rPr>
          <w:rFonts w:ascii="Times New Roman" w:hAnsi="Times New Roman" w:cs="Times New Roman"/>
          <w:sz w:val="24"/>
          <w:szCs w:val="24"/>
        </w:rPr>
      </w:pPr>
      <w:r w:rsidRPr="00F338DB">
        <w:rPr>
          <w:rFonts w:ascii="Times New Roman" w:eastAsia="Courier New" w:hAnsi="Times New Roman" w:cs="Times New Roman"/>
          <w:sz w:val="24"/>
          <w:szCs w:val="24"/>
        </w:rPr>
        <w:t>Я, ______________________________________________________________________</w:t>
      </w:r>
      <w:proofErr w:type="gramStart"/>
      <w:r w:rsidRPr="00F338DB">
        <w:rPr>
          <w:rFonts w:ascii="Times New Roman" w:eastAsia="Courier New" w:hAnsi="Times New Roman" w:cs="Times New Roman"/>
          <w:sz w:val="24"/>
          <w:szCs w:val="24"/>
        </w:rPr>
        <w:t xml:space="preserve">_,   </w:t>
      </w:r>
      <w:proofErr w:type="gramEnd"/>
      <w:r w:rsidRPr="00F338DB">
        <w:rPr>
          <w:rFonts w:ascii="Times New Roman" w:eastAsia="Courier New" w:hAnsi="Times New Roman" w:cs="Times New Roman"/>
          <w:sz w:val="24"/>
          <w:szCs w:val="24"/>
        </w:rPr>
        <w:t xml:space="preserve">                   фамилия, имя, отчество гражданина подтверждаю, что давая такое Согласие, я действую по собственной воле. </w:t>
      </w:r>
    </w:p>
    <w:p w:rsidR="00280AAE" w:rsidRPr="00F338DB" w:rsidRDefault="005D335C" w:rsidP="00F338DB">
      <w:pPr>
        <w:spacing w:after="0" w:line="240" w:lineRule="auto"/>
        <w:ind w:left="-5" w:right="1196"/>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Дата _____________________ Подпись ______________________/________________/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1093" w:right="1144"/>
        <w:jc w:val="center"/>
        <w:rPr>
          <w:rFonts w:ascii="Times New Roman" w:hAnsi="Times New Roman" w:cs="Times New Roman"/>
          <w:sz w:val="24"/>
          <w:szCs w:val="24"/>
        </w:rPr>
      </w:pPr>
      <w:r w:rsidRPr="00F338DB">
        <w:rPr>
          <w:rFonts w:ascii="Times New Roman" w:hAnsi="Times New Roman" w:cs="Times New Roman"/>
          <w:sz w:val="24"/>
          <w:szCs w:val="24"/>
        </w:rPr>
        <w:t xml:space="preserve">2.19. ОБЯЗАТЕЛЬСТВО О НЕРАЗГЛАШЕНИИ ПЕРСОНАЛЬНЫХ </w:t>
      </w:r>
    </w:p>
    <w:p w:rsidR="00280AAE" w:rsidRPr="00F338DB" w:rsidRDefault="005D335C" w:rsidP="00F338DB">
      <w:pPr>
        <w:spacing w:after="0" w:line="240" w:lineRule="auto"/>
        <w:ind w:left="1093" w:right="1145"/>
        <w:jc w:val="center"/>
        <w:rPr>
          <w:rFonts w:ascii="Times New Roman" w:hAnsi="Times New Roman" w:cs="Times New Roman"/>
          <w:sz w:val="24"/>
          <w:szCs w:val="24"/>
        </w:rPr>
      </w:pPr>
      <w:r w:rsidRPr="00F338DB">
        <w:rPr>
          <w:rFonts w:ascii="Times New Roman" w:hAnsi="Times New Roman" w:cs="Times New Roman"/>
          <w:sz w:val="24"/>
          <w:szCs w:val="24"/>
        </w:rPr>
        <w:t xml:space="preserve">ДАННЫХ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5" w:right="1196"/>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Я, </w:t>
      </w:r>
    </w:p>
    <w:p w:rsidR="00280AAE" w:rsidRPr="00F338DB" w:rsidRDefault="005D335C" w:rsidP="00F338DB">
      <w:pPr>
        <w:spacing w:after="0" w:line="240" w:lineRule="auto"/>
        <w:ind w:left="-5" w:right="1196"/>
        <w:jc w:val="left"/>
        <w:rPr>
          <w:rFonts w:ascii="Times New Roman" w:hAnsi="Times New Roman" w:cs="Times New Roman"/>
          <w:sz w:val="24"/>
          <w:szCs w:val="24"/>
        </w:rPr>
      </w:pPr>
      <w:r w:rsidRPr="00F338DB">
        <w:rPr>
          <w:rFonts w:ascii="Times New Roman" w:eastAsia="Courier New" w:hAnsi="Times New Roman" w:cs="Times New Roman"/>
          <w:sz w:val="24"/>
          <w:szCs w:val="24"/>
        </w:rPr>
        <w:lastRenderedPageBreak/>
        <w:t xml:space="preserve">__________________________________________________________________________, паспорт серия _______ N _______, выданный ________________________________, понимаю, что, являясь специалистом ________________________________________                                        указать полное наименование ПМПК, получаю доступ к персональным данным лиц, обращающихся на ПМПК.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Я также понимаю, что во время исполнения своих обязанностей я занимаюсь сбором, обработкой и хранением персональных данных лиц, обращающихся на ПМПК.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Я понимаю, что разглашение такого рода информации может нанести ущерб лицам, обращающимся на ПМПК, как прямой, так и косвенный.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 связи с этим даю обязательство при работе (сборе, обработке и хранении) с персональными данными лиц, обращающихся на ПМПК, соблюдать все необходимые условия в соответствии с требованиями действующего законодательства.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Я подтверждаю, что не имею права разглашать сведения о лицах, обращающихся или обратившихся на ПМПК, а также информацию об этих лицах: </w:t>
      </w:r>
    </w:p>
    <w:p w:rsidR="00280AAE" w:rsidRPr="00F338DB" w:rsidRDefault="005D335C" w:rsidP="00F338DB">
      <w:pPr>
        <w:numPr>
          <w:ilvl w:val="0"/>
          <w:numId w:val="42"/>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анкетные и биографические данные; </w:t>
      </w:r>
    </w:p>
    <w:p w:rsidR="00280AAE" w:rsidRPr="00F338DB" w:rsidRDefault="005D335C" w:rsidP="00F338DB">
      <w:pPr>
        <w:numPr>
          <w:ilvl w:val="0"/>
          <w:numId w:val="42"/>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состав семьи; </w:t>
      </w:r>
    </w:p>
    <w:p w:rsidR="00280AAE" w:rsidRPr="00F338DB" w:rsidRDefault="005D335C" w:rsidP="00F338DB">
      <w:pPr>
        <w:numPr>
          <w:ilvl w:val="0"/>
          <w:numId w:val="42"/>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паспортные данные; </w:t>
      </w:r>
    </w:p>
    <w:p w:rsidR="00280AAE" w:rsidRPr="00F338DB" w:rsidRDefault="005D335C" w:rsidP="00F338DB">
      <w:pPr>
        <w:numPr>
          <w:ilvl w:val="0"/>
          <w:numId w:val="42"/>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социальные льготы; </w:t>
      </w:r>
    </w:p>
    <w:p w:rsidR="00280AAE" w:rsidRPr="00F338DB" w:rsidRDefault="005D335C" w:rsidP="00F338DB">
      <w:pPr>
        <w:numPr>
          <w:ilvl w:val="0"/>
          <w:numId w:val="42"/>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специальность; </w:t>
      </w:r>
    </w:p>
    <w:p w:rsidR="00280AAE" w:rsidRPr="00F338DB" w:rsidRDefault="005D335C" w:rsidP="00F338DB">
      <w:pPr>
        <w:numPr>
          <w:ilvl w:val="0"/>
          <w:numId w:val="42"/>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занимаемая должность; - наличие судимостей; </w:t>
      </w:r>
    </w:p>
    <w:p w:rsidR="00280AAE" w:rsidRPr="00F338DB" w:rsidRDefault="005D335C" w:rsidP="00F338DB">
      <w:pPr>
        <w:numPr>
          <w:ilvl w:val="0"/>
          <w:numId w:val="42"/>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адрес места жительства, номера домашнего и/или мобильного номеров телефонов, электронный адрес; </w:t>
      </w:r>
    </w:p>
    <w:p w:rsidR="00280AAE" w:rsidRPr="00F338DB" w:rsidRDefault="005D335C" w:rsidP="00F338DB">
      <w:pPr>
        <w:numPr>
          <w:ilvl w:val="0"/>
          <w:numId w:val="42"/>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место работы или учебы ребенка, членов семьи и родственников ребенка и/или обратившегося лица; </w:t>
      </w:r>
    </w:p>
    <w:p w:rsidR="00280AAE" w:rsidRPr="00F338DB" w:rsidRDefault="005D335C" w:rsidP="00F338DB">
      <w:pPr>
        <w:numPr>
          <w:ilvl w:val="0"/>
          <w:numId w:val="42"/>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состояние здоровья ребенка; </w:t>
      </w:r>
    </w:p>
    <w:p w:rsidR="00280AAE" w:rsidRPr="00F338DB" w:rsidRDefault="005D335C" w:rsidP="00F338DB">
      <w:pPr>
        <w:numPr>
          <w:ilvl w:val="0"/>
          <w:numId w:val="42"/>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актуальное состояние ребенка и перспективы его дальнейшего развития; </w:t>
      </w:r>
    </w:p>
    <w:p w:rsidR="00280AAE" w:rsidRPr="00F338DB" w:rsidRDefault="005D335C" w:rsidP="00F338DB">
      <w:pPr>
        <w:numPr>
          <w:ilvl w:val="0"/>
          <w:numId w:val="42"/>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заключение специалистов ПМПК; </w:t>
      </w:r>
    </w:p>
    <w:p w:rsidR="00280AAE" w:rsidRPr="00F338DB" w:rsidRDefault="005D335C" w:rsidP="00F338DB">
      <w:pPr>
        <w:numPr>
          <w:ilvl w:val="0"/>
          <w:numId w:val="42"/>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рекомендации, полученные по результатам обращения на ПМПК.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Я подтверждаю, что не имею права разглашать информацию о факте обращения лиц на ПМПК.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Я предупрежден(а) о том, что в случае разглашения мной сведений, касающихся персональных данных лиц, обращающихся или обратившихся на ПМПК, я несу ответственность в соответствии с Федеральным законом "О персональных данных" N 152-ФЗ. </w:t>
      </w:r>
    </w:p>
    <w:p w:rsidR="00280AAE" w:rsidRPr="00F338DB" w:rsidRDefault="005D335C" w:rsidP="00F338DB">
      <w:pPr>
        <w:spacing w:after="0" w:line="240" w:lineRule="auto"/>
        <w:ind w:left="-5" w:right="1196"/>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___________________________________________________________________________ </w:t>
      </w:r>
    </w:p>
    <w:p w:rsidR="00280AAE" w:rsidRPr="00F338DB" w:rsidRDefault="005D335C" w:rsidP="00F338DB">
      <w:pPr>
        <w:spacing w:after="0" w:line="240" w:lineRule="auto"/>
        <w:ind w:left="-5" w:right="1196"/>
        <w:jc w:val="left"/>
        <w:rPr>
          <w:rFonts w:ascii="Times New Roman" w:hAnsi="Times New Roman" w:cs="Times New Roman"/>
          <w:sz w:val="24"/>
          <w:szCs w:val="24"/>
        </w:rPr>
      </w:pPr>
      <w:r w:rsidRPr="00F338DB">
        <w:rPr>
          <w:rFonts w:ascii="Times New Roman" w:eastAsia="Courier New" w:hAnsi="Times New Roman" w:cs="Times New Roman"/>
          <w:sz w:val="24"/>
          <w:szCs w:val="24"/>
        </w:rPr>
        <w:t xml:space="preserve">     дата            должность            Ф.И.О.               подпись </w:t>
      </w:r>
    </w:p>
    <w:p w:rsidR="00280AAE" w:rsidRPr="00F338DB" w:rsidRDefault="005D335C" w:rsidP="00F338DB">
      <w:pPr>
        <w:spacing w:after="0" w:line="240" w:lineRule="auto"/>
        <w:ind w:left="0" w:firstLine="0"/>
        <w:jc w:val="righ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firstLine="0"/>
        <w:jc w:val="righ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firstLine="0"/>
        <w:jc w:val="righ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firstLine="0"/>
        <w:jc w:val="righ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firstLine="0"/>
        <w:jc w:val="righ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right="49"/>
        <w:jc w:val="right"/>
        <w:rPr>
          <w:rFonts w:ascii="Times New Roman" w:hAnsi="Times New Roman" w:cs="Times New Roman"/>
          <w:sz w:val="24"/>
          <w:szCs w:val="24"/>
        </w:rPr>
      </w:pPr>
      <w:r w:rsidRPr="00F338DB">
        <w:rPr>
          <w:rFonts w:ascii="Times New Roman" w:hAnsi="Times New Roman" w:cs="Times New Roman"/>
          <w:sz w:val="24"/>
          <w:szCs w:val="24"/>
        </w:rPr>
        <w:t xml:space="preserve">Приложение 3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lastRenderedPageBreak/>
        <w:t xml:space="preserve"> </w:t>
      </w:r>
    </w:p>
    <w:p w:rsidR="00280AAE" w:rsidRPr="00F338DB" w:rsidRDefault="005D335C" w:rsidP="00F338DB">
      <w:pPr>
        <w:spacing w:after="0" w:line="240" w:lineRule="auto"/>
        <w:ind w:left="1093" w:right="1142"/>
        <w:jc w:val="center"/>
        <w:rPr>
          <w:rFonts w:ascii="Times New Roman" w:hAnsi="Times New Roman" w:cs="Times New Roman"/>
          <w:sz w:val="24"/>
          <w:szCs w:val="24"/>
        </w:rPr>
      </w:pPr>
      <w:r w:rsidRPr="00F338DB">
        <w:rPr>
          <w:rFonts w:ascii="Times New Roman" w:hAnsi="Times New Roman" w:cs="Times New Roman"/>
          <w:sz w:val="24"/>
          <w:szCs w:val="24"/>
        </w:rPr>
        <w:t xml:space="preserve">РЕКОМЕНДАЦИИ </w:t>
      </w:r>
    </w:p>
    <w:p w:rsidR="00280AAE" w:rsidRPr="00F338DB" w:rsidRDefault="005D335C" w:rsidP="00F338DB">
      <w:pPr>
        <w:spacing w:after="0" w:line="240" w:lineRule="auto"/>
        <w:ind w:left="1093" w:right="1144"/>
        <w:jc w:val="center"/>
        <w:rPr>
          <w:rFonts w:ascii="Times New Roman" w:hAnsi="Times New Roman" w:cs="Times New Roman"/>
          <w:sz w:val="24"/>
          <w:szCs w:val="24"/>
        </w:rPr>
      </w:pPr>
      <w:r w:rsidRPr="00F338DB">
        <w:rPr>
          <w:rFonts w:ascii="Times New Roman" w:hAnsi="Times New Roman" w:cs="Times New Roman"/>
          <w:sz w:val="24"/>
          <w:szCs w:val="24"/>
        </w:rPr>
        <w:t xml:space="preserve">ДЛЯ ОПРЕДЕЛЕНИЯ ВАРИАНТОВ АООП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1093" w:right="1085"/>
        <w:jc w:val="center"/>
        <w:rPr>
          <w:rFonts w:ascii="Times New Roman" w:hAnsi="Times New Roman" w:cs="Times New Roman"/>
          <w:sz w:val="24"/>
          <w:szCs w:val="24"/>
        </w:rPr>
      </w:pPr>
      <w:r w:rsidRPr="00F338DB">
        <w:rPr>
          <w:rFonts w:ascii="Times New Roman" w:hAnsi="Times New Roman" w:cs="Times New Roman"/>
          <w:sz w:val="24"/>
          <w:szCs w:val="24"/>
        </w:rPr>
        <w:t xml:space="preserve">3.1. ВАРИАНТЫ АДАПТИРОВАННЫХ ОСНОВНЫХ ОБРАЗОВАТЕЛЬНЫХ ПРОГРАММ В СООТВЕТСТВИИ С ФГОС НОО ОБУЧАЮЩИХСЯ С ОВЗ </w:t>
      </w:r>
    </w:p>
    <w:p w:rsidR="00280AAE" w:rsidRPr="00F338DB" w:rsidRDefault="005D335C" w:rsidP="00F338DB">
      <w:pPr>
        <w:spacing w:after="0" w:line="240" w:lineRule="auto"/>
        <w:ind w:left="1093" w:right="1143"/>
        <w:jc w:val="center"/>
        <w:rPr>
          <w:rFonts w:ascii="Times New Roman" w:hAnsi="Times New Roman" w:cs="Times New Roman"/>
          <w:sz w:val="24"/>
          <w:szCs w:val="24"/>
        </w:rPr>
      </w:pPr>
      <w:r w:rsidRPr="00F338DB">
        <w:rPr>
          <w:rFonts w:ascii="Times New Roman" w:hAnsi="Times New Roman" w:cs="Times New Roman"/>
          <w:sz w:val="24"/>
          <w:szCs w:val="24"/>
        </w:rPr>
        <w:t xml:space="preserve">(Приказ </w:t>
      </w:r>
      <w:proofErr w:type="spellStart"/>
      <w:r w:rsidRPr="00F338DB">
        <w:rPr>
          <w:rFonts w:ascii="Times New Roman" w:hAnsi="Times New Roman" w:cs="Times New Roman"/>
          <w:sz w:val="24"/>
          <w:szCs w:val="24"/>
        </w:rPr>
        <w:t>Минобрнауки</w:t>
      </w:r>
      <w:proofErr w:type="spellEnd"/>
      <w:r w:rsidRPr="00F338DB">
        <w:rPr>
          <w:rFonts w:ascii="Times New Roman" w:hAnsi="Times New Roman" w:cs="Times New Roman"/>
          <w:sz w:val="24"/>
          <w:szCs w:val="24"/>
        </w:rPr>
        <w:t xml:space="preserve"> РФ от 19.12.2014 N 1598 "Об утверждении </w:t>
      </w:r>
    </w:p>
    <w:p w:rsidR="00280AAE" w:rsidRPr="00F338DB" w:rsidRDefault="005D335C" w:rsidP="00F338DB">
      <w:pPr>
        <w:spacing w:after="0" w:line="240" w:lineRule="auto"/>
        <w:ind w:left="1093" w:right="1144"/>
        <w:jc w:val="center"/>
        <w:rPr>
          <w:rFonts w:ascii="Times New Roman" w:hAnsi="Times New Roman" w:cs="Times New Roman"/>
          <w:sz w:val="24"/>
          <w:szCs w:val="24"/>
        </w:rPr>
      </w:pPr>
      <w:r w:rsidRPr="00F338DB">
        <w:rPr>
          <w:rFonts w:ascii="Times New Roman" w:hAnsi="Times New Roman" w:cs="Times New Roman"/>
          <w:sz w:val="24"/>
          <w:szCs w:val="24"/>
        </w:rPr>
        <w:t xml:space="preserve">ФГОС НОО обучающихся с ОВЗ")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АООП НОО для глухих обучающихся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Вариант 1.1. предназначен для образования глухих детей (со слуховыми аппаратами и/или </w:t>
      </w:r>
      <w:proofErr w:type="spellStart"/>
      <w:r w:rsidRPr="00F338DB">
        <w:rPr>
          <w:rFonts w:ascii="Times New Roman" w:hAnsi="Times New Roman" w:cs="Times New Roman"/>
          <w:sz w:val="24"/>
          <w:szCs w:val="24"/>
        </w:rPr>
        <w:t>имплантами</w:t>
      </w:r>
      <w:proofErr w:type="spellEnd"/>
      <w:r w:rsidRPr="00F338DB">
        <w:rPr>
          <w:rFonts w:ascii="Times New Roman" w:hAnsi="Times New Roman" w:cs="Times New Roman"/>
          <w:sz w:val="24"/>
          <w:szCs w:val="24"/>
        </w:rPr>
        <w:t xml:space="preserve">), которые достигают к моменту поступления в школу уровня развития (в том числе и речевого), близкого возрастной норме, имеют положительный опыт общения со слышащими сверстниками.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Вариант 1.2. предназначен для глухих детей, не имеющих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 способствующими наиболее полноценному личностному развитию, планомерному введению в более сложную социальную среду, поэтапному расширение социальных контактов, в том числе со слышащими сверстниками и взрослыми.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 спорных случаях (вариант 1.2 или 1.3) на момент поступления ребенка в школу следует рекомендовать более сложную образовательную среду (вариант 1.2),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образовательная организация может перевести обучающегося на обучение по варианту 1.3.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Вариант 1.3. предназначен для образования глухих обучающихся с легкой умственной отсталостью (интеллектуальными нарушениями), а также глухих детей с задержкой психического развития церебрально-органического происхождения, в результате которой длительное время отмечается функциональная незрелость центральной нервной системы.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Вариант 1.4. предназначен для образования детей, имеющих, помимо глухоты,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расстройствами аутистического спектра, эмоционально-волевой сферы и быть выражена в различной </w:t>
      </w:r>
      <w:proofErr w:type="spellStart"/>
      <w:r w:rsidRPr="00F338DB">
        <w:rPr>
          <w:rFonts w:ascii="Times New Roman" w:hAnsi="Times New Roman" w:cs="Times New Roman"/>
          <w:sz w:val="24"/>
          <w:szCs w:val="24"/>
        </w:rPr>
        <w:t>различной</w:t>
      </w:r>
      <w:proofErr w:type="spellEnd"/>
      <w:r w:rsidRPr="00F338DB">
        <w:rPr>
          <w:rFonts w:ascii="Times New Roman" w:hAnsi="Times New Roman" w:cs="Times New Roman"/>
          <w:sz w:val="24"/>
          <w:szCs w:val="24"/>
        </w:rPr>
        <w:t xml:space="preserve"> степени тяжести, быть осложнена текущими соматическими заболеваниями и психическими расстройствами.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АООП НОО для слабослышащих и позднооглохших обучающихся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Вариант 2.1. предназначен для слабослышащих и позднооглохших обучающихся,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w:t>
      </w:r>
      <w:r w:rsidRPr="00F338DB">
        <w:rPr>
          <w:rFonts w:ascii="Times New Roman" w:hAnsi="Times New Roman" w:cs="Times New Roman"/>
          <w:sz w:val="24"/>
          <w:szCs w:val="24"/>
        </w:rPr>
        <w:lastRenderedPageBreak/>
        <w:t xml:space="preserve">обращенную к ним устную речь; их собственная речь должна быть внятной, т.е. понятной для окружающих.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Вариант 2.2. рекомендуется обучающимся, уровень психического развития которых отстает от возрастной нормы (но не достигает степени умственной отсталости), а также в случаях, если они плохо понимают обращенную к ним речь, говорят малопонятно для окружающих, опыт общения со слышащими сверстниками отсутствует (достаточно одного из этих условий).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Вариант 2.3. предназначен слабослышащих и позднооглохших обучающимися с легкой умственной отсталостью (интеллектуальными нарушениями).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АООП НОО для слепых обучающихся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Вариант 3.1. предназначен для слепых, которые достигли уровня общего развития, полностью соответствующего требованиям, предъявляемым к уровню развития обучающихся, поступающих в школу, и у которых развиты компенсаторные способы деятельности, необходимые для систематического обучения.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Вариант 3.2. предназначен для слепых, которые не смогли достичь уровня общего развития, полностью соответствующего требованиям, предъявляемым к уровню развития обучающихся, поступающих в школу; не достигли на момент поступления в образовательную организацию достаточного уровня развития компенсаторных способов деятельности, необходимых для систематического обучения, но при этом имеют достаточно большие потенциальные возможности.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Вариант 3.3. предназначен для обучающихся, имеющих сочетание слепоты и легкой умственной отсталости, что значительно осложняет развитие и использование компенсаторных способов деятельности, необходимых для систематического обучения.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Вариант 3.4. предназначен для обучающихся, имеющих сочетание слепоты с умеренной и тяжелой умственной отсталостью, что затрудняет формирование элементарных способов деятельности, овладение учебными знаниями, умениями и навыками.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АООП НОО для слабовидящих обучающихся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Вариант 4.1. предназначен для слабовидящих, которые достигли уровня общего развития, полностью соответствующего требованиям, предъявляемым к уровню развития обучающихся, поступающих в школу, и у которых развиты компенсаторные способы деятельности.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Вариант 4.2. предназначен для слабовидящих, которые не смогли достичь уровня общего развития, полностью соответствующего требованиям, предъявляемым к уровню развития обучающихся, поступающих в школу; не достигли на момент поступления в образовательную организацию достаточного уровня развития компенсаторных способов деятельности, необходимых для систематического обучения, но при этом имеют достаточно большие потенциальные возможности.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Вариант 4.3. предназначен для обучающихся, имеющих сочетание слабовидения с легкой умственной отсталостью (с интеллектуальной недостаточностью), что значительно осложняет развитие и использование компенсаторных способов деятельности, необходимых для систематического обучения.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АООП НОО для обучающихся с тяжелыми нарушениями речи (ТНР)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lastRenderedPageBreak/>
        <w:t xml:space="preserve">Вариант 5.1. предполагает обучение в общеобразовательном классе по общей программе при обязательном наличии логопедического сопровождения, осуществляемого в совместной работе учителя-логопеда с учителем. Предназначен для обучающихся с фонетико-фонематическим или фонетическим недоразвитием речи (сложная </w:t>
      </w:r>
      <w:proofErr w:type="spellStart"/>
      <w:r w:rsidRPr="00F338DB">
        <w:rPr>
          <w:rFonts w:ascii="Times New Roman" w:hAnsi="Times New Roman" w:cs="Times New Roman"/>
          <w:sz w:val="24"/>
          <w:szCs w:val="24"/>
        </w:rPr>
        <w:t>дислалия</w:t>
      </w:r>
      <w:proofErr w:type="spellEnd"/>
      <w:r w:rsidRPr="00F338DB">
        <w:rPr>
          <w:rFonts w:ascii="Times New Roman" w:hAnsi="Times New Roman" w:cs="Times New Roman"/>
          <w:sz w:val="24"/>
          <w:szCs w:val="24"/>
        </w:rPr>
        <w:t xml:space="preserve">; легкая степень выраженности дизартрии, заикания; </w:t>
      </w:r>
      <w:proofErr w:type="spellStart"/>
      <w:r w:rsidRPr="00F338DB">
        <w:rPr>
          <w:rFonts w:ascii="Times New Roman" w:hAnsi="Times New Roman" w:cs="Times New Roman"/>
          <w:sz w:val="24"/>
          <w:szCs w:val="24"/>
        </w:rPr>
        <w:t>ринолалия</w:t>
      </w:r>
      <w:proofErr w:type="spellEnd"/>
      <w:r w:rsidRPr="00F338DB">
        <w:rPr>
          <w:rFonts w:ascii="Times New Roman" w:hAnsi="Times New Roman" w:cs="Times New Roman"/>
          <w:sz w:val="24"/>
          <w:szCs w:val="24"/>
        </w:rPr>
        <w:t xml:space="preserve">), дети с общим недоразвитием речи III - IV уровней речевого развития (выделенных Р.Е. Левиной и Т.Б. Филичевой), у которых, как правило, оказываются нарушенными все компоненты языка, дети с нарушениями чтения и письма. Дети не должны иметь очевидной задержки психического развития.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Вариант 5.2. предназначен для обучающихся, находящихся на II и III уровнях речевого развития (по Р.Е. Левиной), являющихся следствием алалии, афазии, дизартрии, </w:t>
      </w:r>
      <w:proofErr w:type="spellStart"/>
      <w:r w:rsidRPr="00F338DB">
        <w:rPr>
          <w:rFonts w:ascii="Times New Roman" w:hAnsi="Times New Roman" w:cs="Times New Roman"/>
          <w:sz w:val="24"/>
          <w:szCs w:val="24"/>
        </w:rPr>
        <w:t>ринолалии</w:t>
      </w:r>
      <w:proofErr w:type="spellEnd"/>
      <w:r w:rsidRPr="00F338DB">
        <w:rPr>
          <w:rFonts w:ascii="Times New Roman" w:hAnsi="Times New Roman" w:cs="Times New Roman"/>
          <w:sz w:val="24"/>
          <w:szCs w:val="24"/>
        </w:rPr>
        <w:t xml:space="preserve">, заикания. Показанием для выбора этого варианта являются также тяжелые нарушения чтения и письма. Этот же вариант рекомендуется обучающимся, не имеющим общего недоразвития речи при тяжелой степени выраженности заикания, однако для них дополнительный год обучения в первом классе не предусматривается.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АООП НОО для обучающихся с нарушениями опорно-двигательного аппарата (НОДА)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Вариант 6.1. адресован обучающимся с НОДА, достигшим к моменту поступления в школу уровня развития, близкого к возрастной норме, и имеющим положительный опыт общения со здоровыми сверстниками. Образовательная организация должна иметь условия, позволяющие организовать среду и рабочее место обучающегося в соответствии с ограничениями его здоровья и обеспечить реализацию программы коррекционной работы, соответствующей его особым образовательным потребностям.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Вариант 6.2. рекомендуется обучающимся, обнаруживающим помимо двигательных нарушений, негрубую задержку психического развития.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Вариант 6.3. предназначен для образования детей, имеющих помимо двигательных нарушений легкую умственную отсталость.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Вариант 6.4. предназначен для образования детей, имеющих тяжелые множественные нарушения развития (ТМНР). В структуре ТМНР - умственная отсталость в умеренной, тяжелой или глубокой степени, сочетающаяся с двигательными нарушениями, а в ряде случаев еще и с другими расстройствами (сенсорной, эмоционально-волевой патологией), а также соматическими расстройствами. АООП НОО для обучающихся с ЗПР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Вариант 7.1. рекомендуется обучающимся, у которых отмечаются трудности произвольной </w:t>
      </w:r>
      <w:proofErr w:type="spellStart"/>
      <w:r w:rsidRPr="00F338DB">
        <w:rPr>
          <w:rFonts w:ascii="Times New Roman" w:hAnsi="Times New Roman" w:cs="Times New Roman"/>
          <w:sz w:val="24"/>
          <w:szCs w:val="24"/>
        </w:rPr>
        <w:t>саморегуляции</w:t>
      </w:r>
      <w:proofErr w:type="spellEnd"/>
      <w:r w:rsidRPr="00F338DB">
        <w:rPr>
          <w:rFonts w:ascii="Times New Roman" w:hAnsi="Times New Roman" w:cs="Times New Roman"/>
          <w:sz w:val="24"/>
          <w:szCs w:val="24"/>
        </w:rPr>
        <w:t xml:space="preserve">, проявляющейся в условиях деятельности и организованного поведения, а также устойчивые признаки общей социально-эмоциональной незрелости. Кроме того, у данной категории обучающихся могут быть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а также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Pr="00F338DB">
        <w:rPr>
          <w:rFonts w:ascii="Times New Roman" w:hAnsi="Times New Roman" w:cs="Times New Roman"/>
          <w:sz w:val="24"/>
          <w:szCs w:val="24"/>
        </w:rPr>
        <w:t>нейродинамики</w:t>
      </w:r>
      <w:proofErr w:type="spellEnd"/>
      <w:r w:rsidRPr="00F338DB">
        <w:rPr>
          <w:rFonts w:ascii="Times New Roman" w:hAnsi="Times New Roman" w:cs="Times New Roman"/>
          <w:sz w:val="24"/>
          <w:szCs w:val="24"/>
        </w:rPr>
        <w:t xml:space="preserve"> и др. Одним из важнейших условий включения обучающегося с ЗПР в среду сверстников без ограничений здоровья является устойчивость форм адаптивного поведения. Обязательным условием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w:t>
      </w:r>
      <w:r w:rsidRPr="00F338DB">
        <w:rPr>
          <w:rFonts w:ascii="Times New Roman" w:hAnsi="Times New Roman" w:cs="Times New Roman"/>
          <w:sz w:val="24"/>
          <w:szCs w:val="24"/>
        </w:rPr>
        <w:lastRenderedPageBreak/>
        <w:t xml:space="preserve">содержание которой для каждого обучающегося определяется с учетом его особых образовательных потребностей на основе рекомендаций ПМПК.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Вариант 7.2. адресован обучающимся с ЗПР, которые характеризуются уровнем развития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sidRPr="00F338DB">
        <w:rPr>
          <w:rFonts w:ascii="Times New Roman" w:hAnsi="Times New Roman" w:cs="Times New Roman"/>
          <w:sz w:val="24"/>
          <w:szCs w:val="24"/>
        </w:rPr>
        <w:t>саморегуляция</w:t>
      </w:r>
      <w:proofErr w:type="spellEnd"/>
      <w:r w:rsidRPr="00F338DB">
        <w:rPr>
          <w:rFonts w:ascii="Times New Roman" w:hAnsi="Times New Roman" w:cs="Times New Roman"/>
          <w:sz w:val="24"/>
          <w:szCs w:val="24"/>
        </w:rPr>
        <w:t xml:space="preserve">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w:t>
      </w:r>
      <w:proofErr w:type="spellStart"/>
      <w:r w:rsidRPr="00F338DB">
        <w:rPr>
          <w:rFonts w:ascii="Times New Roman" w:hAnsi="Times New Roman" w:cs="Times New Roman"/>
          <w:sz w:val="24"/>
          <w:szCs w:val="24"/>
        </w:rPr>
        <w:t>неадаптивность</w:t>
      </w:r>
      <w:proofErr w:type="spellEnd"/>
      <w:r w:rsidRPr="00F338DB">
        <w:rPr>
          <w:rFonts w:ascii="Times New Roman" w:hAnsi="Times New Roman" w:cs="Times New Roman"/>
          <w:sz w:val="24"/>
          <w:szCs w:val="24"/>
        </w:rPr>
        <w:t xml:space="preserve"> поведения, связанная как с недостаточным пониманием социальных норм, так и с нарушением эмоциональной регуляции, </w:t>
      </w:r>
      <w:proofErr w:type="spellStart"/>
      <w:r w:rsidRPr="00F338DB">
        <w:rPr>
          <w:rFonts w:ascii="Times New Roman" w:hAnsi="Times New Roman" w:cs="Times New Roman"/>
          <w:sz w:val="24"/>
          <w:szCs w:val="24"/>
        </w:rPr>
        <w:t>гиперактивностью</w:t>
      </w:r>
      <w:proofErr w:type="spellEnd"/>
      <w:r w:rsidRPr="00F338DB">
        <w:rPr>
          <w:rFonts w:ascii="Times New Roman" w:hAnsi="Times New Roman" w:cs="Times New Roman"/>
          <w:sz w:val="24"/>
          <w:szCs w:val="24"/>
        </w:rPr>
        <w:t xml:space="preserve">. В этом случае предполагается, что они получают образование, сопоставимое с таковым для детей, не имеющих ограничений здоровья, в специальном классе или соответствующей образовательной организации.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АООП НОО для обучающихся с расстройствами аутентического спектра (РАС)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Одним из специальных условий является организация диагностического и пропедевтического периодов, продолжительность которых регулируется рекомендациями ПМПК и может составлять от одного месяца до года. Эти подготовительные периоды обучения реализуются в организациях, осуществляющих образовательную деятельность в рамках одного или нескольких вариантов АООП НОО обучающихся с РАС, и предполагают уточнение и конкретизацию особенностей аффективных, коммуникативных, интеллектуальных, </w:t>
      </w:r>
      <w:proofErr w:type="gramStart"/>
      <w:r w:rsidRPr="00F338DB">
        <w:rPr>
          <w:rFonts w:ascii="Times New Roman" w:hAnsi="Times New Roman" w:cs="Times New Roman"/>
          <w:sz w:val="24"/>
          <w:szCs w:val="24"/>
        </w:rPr>
        <w:t>речевых и поведенческих расстройств</w:t>
      </w:r>
      <w:proofErr w:type="gramEnd"/>
      <w:r w:rsidRPr="00F338DB">
        <w:rPr>
          <w:rFonts w:ascii="Times New Roman" w:hAnsi="Times New Roman" w:cs="Times New Roman"/>
          <w:sz w:val="24"/>
          <w:szCs w:val="24"/>
        </w:rPr>
        <w:t xml:space="preserve"> обучающихся с целью уточнения или определения варианта АООП для дальнейшего их обучения. В процессе школьного обучения сохраняется возможность перехода ребенка с одного варианта стандарта на другой (основанием для этого является заключение ПМПК).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Вариант 8.1. рекомендуется обучающимся, имеющим формально сопоставимый с нормой уровень </w:t>
      </w:r>
      <w:proofErr w:type="spellStart"/>
      <w:r w:rsidRPr="00F338DB">
        <w:rPr>
          <w:rFonts w:ascii="Times New Roman" w:hAnsi="Times New Roman" w:cs="Times New Roman"/>
          <w:sz w:val="24"/>
          <w:szCs w:val="24"/>
        </w:rPr>
        <w:t>психоречевого</w:t>
      </w:r>
      <w:proofErr w:type="spellEnd"/>
      <w:r w:rsidRPr="00F338DB">
        <w:rPr>
          <w:rFonts w:ascii="Times New Roman" w:hAnsi="Times New Roman" w:cs="Times New Roman"/>
          <w:sz w:val="24"/>
          <w:szCs w:val="24"/>
        </w:rPr>
        <w:t xml:space="preserve"> развития, когда до поступления в школу ребенок имел опыт подготовки к ней в группе детей. Вместе с тем, даже имея высокие интеллектуальные способности, эти дети для успешного освоения начального образования в условиях полной инклюзии нуждаются в систематической психолого-педагогической и организационной поддержке, обеспечивающей удовлетворение их особых образовательных потребностей, реализуемой на основе сугубо индивидуальной программы коррекционной работы, касающейся в первую очередь развития различных аспектов сферы жизненной компетенции.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Вариант 8.2. предполагает менее высокие интеллектуальные способности обучающегося или отсутствие опыта подготовки к школьному обучению в группе сверстников, поэтому длительность получения начального образования пролонгируется на один год. Ребенок может находиться в среде сверстников с ОВЗ, имеющих нарушения, не противоречащие удовлетворению его особых образовательных потребностей (например, в специальном коррекционном классе вместе с обучающимися по вариантам 5.2 или 6.2 или 7.2). Предполагается, что при выборе этого варианта АООП академический компонент будет </w:t>
      </w:r>
      <w:r w:rsidRPr="00F338DB">
        <w:rPr>
          <w:rFonts w:ascii="Times New Roman" w:hAnsi="Times New Roman" w:cs="Times New Roman"/>
          <w:sz w:val="24"/>
          <w:szCs w:val="24"/>
        </w:rPr>
        <w:lastRenderedPageBreak/>
        <w:t xml:space="preserve">освоен обучающимися с РАС в объеме, сопоставимом с таковым во ФГОС НОО. Неуспеваемость по отдельному предмету не является основанием изменения на другие варианты АООП.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Вариант 8.3. рекомендуется при сочетании РАС с легкой умственной отсталостью. Отличие от варианта 8.2 в том, что не требуется, чтобы академический компонент был освоен в объеме, сопоставимом с таковым во ФГОС НОО, поэтому может находиться в специальном коррекционном классе с обучающимися, имеющими умственную отсталость (интеллектуальные нарушения), другие ОВЗ либо в среде сверстников без ОВЗ. Особые образовательные потребности, касающиеся развития различных аспектов сферы жизненной компетенции, должны реализовываться в соответствии с таковыми для обучающихся с РАС. В сфере академической компетентности при обучении по этому варианту выделяется два уровня достижений: минимальный и достаточный.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Вариант 8.4. рекомендуется обучающимся с РАС, осложненными умственной отсталостью (умеренной, тяжелой, глубокой, тяжелыми и множественными нарушениями развития). 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 включение в образовательную среду осуществляется постепенно и дозированно.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1093" w:right="1145"/>
        <w:jc w:val="center"/>
        <w:rPr>
          <w:rFonts w:ascii="Times New Roman" w:hAnsi="Times New Roman" w:cs="Times New Roman"/>
          <w:sz w:val="24"/>
          <w:szCs w:val="24"/>
        </w:rPr>
      </w:pPr>
      <w:r w:rsidRPr="00F338DB">
        <w:rPr>
          <w:rFonts w:ascii="Times New Roman" w:hAnsi="Times New Roman" w:cs="Times New Roman"/>
          <w:sz w:val="24"/>
          <w:szCs w:val="24"/>
        </w:rPr>
        <w:t xml:space="preserve">3.2. ВАРИАНТЫ АДАПТИРОВАННЫХ ОСНОВНЫХ ОБРАЗОВАТЕЛЬНЫХ </w:t>
      </w:r>
    </w:p>
    <w:p w:rsidR="00280AAE" w:rsidRPr="00F338DB" w:rsidRDefault="005D335C" w:rsidP="00F338DB">
      <w:pPr>
        <w:spacing w:after="0" w:line="240" w:lineRule="auto"/>
        <w:ind w:left="1093" w:right="1143"/>
        <w:jc w:val="center"/>
        <w:rPr>
          <w:rFonts w:ascii="Times New Roman" w:hAnsi="Times New Roman" w:cs="Times New Roman"/>
          <w:sz w:val="24"/>
          <w:szCs w:val="24"/>
        </w:rPr>
      </w:pPr>
      <w:r w:rsidRPr="00F338DB">
        <w:rPr>
          <w:rFonts w:ascii="Times New Roman" w:hAnsi="Times New Roman" w:cs="Times New Roman"/>
          <w:sz w:val="24"/>
          <w:szCs w:val="24"/>
        </w:rPr>
        <w:t xml:space="preserve">ПРОГРАММ В СООТВЕТСТВИИ С ФГОС ОБРАЗОВАНИЯ ОБУЧАЮЩИХСЯ </w:t>
      </w:r>
    </w:p>
    <w:p w:rsidR="00280AAE" w:rsidRPr="00F338DB" w:rsidRDefault="005D335C" w:rsidP="00F338DB">
      <w:pPr>
        <w:spacing w:after="0" w:line="240" w:lineRule="auto"/>
        <w:ind w:left="1093" w:right="1144"/>
        <w:jc w:val="center"/>
        <w:rPr>
          <w:rFonts w:ascii="Times New Roman" w:hAnsi="Times New Roman" w:cs="Times New Roman"/>
          <w:sz w:val="24"/>
          <w:szCs w:val="24"/>
        </w:rPr>
      </w:pPr>
      <w:r w:rsidRPr="00F338DB">
        <w:rPr>
          <w:rFonts w:ascii="Times New Roman" w:hAnsi="Times New Roman" w:cs="Times New Roman"/>
          <w:sz w:val="24"/>
          <w:szCs w:val="24"/>
        </w:rPr>
        <w:t xml:space="preserve">С УМСТВЕННОЙ ОТСТАЛОСТЬЮ (ИНТЕЛЛЕКТУАЛЬНЫМИ НАРУШЕНИЯМИ) </w:t>
      </w:r>
    </w:p>
    <w:p w:rsidR="00280AAE" w:rsidRPr="00F338DB" w:rsidRDefault="005D335C" w:rsidP="00F338DB">
      <w:pPr>
        <w:spacing w:after="0" w:line="240" w:lineRule="auto"/>
        <w:ind w:left="2629" w:right="2682"/>
        <w:jc w:val="center"/>
        <w:rPr>
          <w:rFonts w:ascii="Times New Roman" w:hAnsi="Times New Roman" w:cs="Times New Roman"/>
          <w:sz w:val="24"/>
          <w:szCs w:val="24"/>
        </w:rPr>
      </w:pPr>
      <w:r w:rsidRPr="00F338DB">
        <w:rPr>
          <w:rFonts w:ascii="Times New Roman" w:hAnsi="Times New Roman" w:cs="Times New Roman"/>
          <w:sz w:val="24"/>
          <w:szCs w:val="24"/>
        </w:rPr>
        <w:t xml:space="preserve">(Приказ </w:t>
      </w:r>
      <w:proofErr w:type="spellStart"/>
      <w:r w:rsidRPr="00F338DB">
        <w:rPr>
          <w:rFonts w:ascii="Times New Roman" w:hAnsi="Times New Roman" w:cs="Times New Roman"/>
          <w:sz w:val="24"/>
          <w:szCs w:val="24"/>
        </w:rPr>
        <w:t>Минобрнауки</w:t>
      </w:r>
      <w:proofErr w:type="spellEnd"/>
      <w:r w:rsidRPr="00F338DB">
        <w:rPr>
          <w:rFonts w:ascii="Times New Roman" w:hAnsi="Times New Roman" w:cs="Times New Roman"/>
          <w:sz w:val="24"/>
          <w:szCs w:val="24"/>
        </w:rPr>
        <w:t xml:space="preserve"> Российской Федерации от 19 декабря 2014 г. N 1599 "Об утверждении ФГОС образования обучающихся с умственной отсталостью </w:t>
      </w:r>
    </w:p>
    <w:p w:rsidR="00280AAE" w:rsidRPr="00F338DB" w:rsidRDefault="005D335C" w:rsidP="00F338DB">
      <w:pPr>
        <w:spacing w:after="0" w:line="240" w:lineRule="auto"/>
        <w:ind w:left="1093" w:right="1146"/>
        <w:jc w:val="center"/>
        <w:rPr>
          <w:rFonts w:ascii="Times New Roman" w:hAnsi="Times New Roman" w:cs="Times New Roman"/>
          <w:sz w:val="24"/>
          <w:szCs w:val="24"/>
        </w:rPr>
      </w:pPr>
      <w:r w:rsidRPr="00F338DB">
        <w:rPr>
          <w:rFonts w:ascii="Times New Roman" w:hAnsi="Times New Roman" w:cs="Times New Roman"/>
          <w:sz w:val="24"/>
          <w:szCs w:val="24"/>
        </w:rPr>
        <w:t xml:space="preserve">(интеллектуальными нарушениями)")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Вариант 1 рекомендуется обучающимся с легкой степенью умственной отсталости, готовых к эмоциональному и коммуникативному взаимодействию со сверстниками в условиях образовательной организации.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Вариант 2 разработан для обучающихся, обнаруживающих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т.е. имеются множественные тяжелые нарушения развития (СИПР). У некоторых обучающихся могут выявляться текущие психические и соматические заболевания. На этот же вариант по решению ПМПК могут быть переведены обучающиеся, не достигающие минимального уровня результатов при получении образования по варианту 1. </w:t>
      </w:r>
    </w:p>
    <w:p w:rsidR="00280AAE" w:rsidRPr="00F338DB" w:rsidRDefault="005D335C" w:rsidP="00F338DB">
      <w:pPr>
        <w:spacing w:after="0" w:line="240" w:lineRule="auto"/>
        <w:ind w:left="0" w:firstLine="0"/>
        <w:jc w:val="right"/>
        <w:rPr>
          <w:rFonts w:ascii="Times New Roman" w:hAnsi="Times New Roman" w:cs="Times New Roman"/>
          <w:sz w:val="24"/>
          <w:szCs w:val="24"/>
        </w:rPr>
      </w:pPr>
      <w:r w:rsidRPr="00F338DB">
        <w:rPr>
          <w:rFonts w:ascii="Times New Roman" w:hAnsi="Times New Roman" w:cs="Times New Roman"/>
          <w:sz w:val="24"/>
          <w:szCs w:val="24"/>
        </w:rPr>
        <w:lastRenderedPageBreak/>
        <w:t xml:space="preserve"> </w:t>
      </w:r>
    </w:p>
    <w:p w:rsidR="00280AAE" w:rsidRPr="00F338DB" w:rsidRDefault="005D335C" w:rsidP="00F338DB">
      <w:pPr>
        <w:spacing w:after="0" w:line="240" w:lineRule="auto"/>
        <w:ind w:left="0" w:firstLine="0"/>
        <w:jc w:val="righ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firstLine="0"/>
        <w:jc w:val="righ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firstLine="0"/>
        <w:jc w:val="righ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firstLine="0"/>
        <w:jc w:val="righ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right="49"/>
        <w:jc w:val="right"/>
        <w:rPr>
          <w:rFonts w:ascii="Times New Roman" w:hAnsi="Times New Roman" w:cs="Times New Roman"/>
          <w:sz w:val="24"/>
          <w:szCs w:val="24"/>
        </w:rPr>
      </w:pPr>
      <w:r w:rsidRPr="00F338DB">
        <w:rPr>
          <w:rFonts w:ascii="Times New Roman" w:hAnsi="Times New Roman" w:cs="Times New Roman"/>
          <w:sz w:val="24"/>
          <w:szCs w:val="24"/>
        </w:rPr>
        <w:t xml:space="preserve">Приложение 4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1093" w:right="1144"/>
        <w:jc w:val="center"/>
        <w:rPr>
          <w:rFonts w:ascii="Times New Roman" w:hAnsi="Times New Roman" w:cs="Times New Roman"/>
          <w:sz w:val="24"/>
          <w:szCs w:val="24"/>
        </w:rPr>
      </w:pPr>
      <w:r w:rsidRPr="00F338DB">
        <w:rPr>
          <w:rFonts w:ascii="Times New Roman" w:hAnsi="Times New Roman" w:cs="Times New Roman"/>
          <w:sz w:val="24"/>
          <w:szCs w:val="24"/>
        </w:rPr>
        <w:t xml:space="preserve">4.1. СПЕЦИАЛЬНЫЕ ТЕХНИЧЕСКИЕ СРЕДСТВА ОБУЧЕНИЯ </w:t>
      </w:r>
    </w:p>
    <w:p w:rsidR="00280AAE" w:rsidRPr="00F338DB" w:rsidRDefault="005D335C" w:rsidP="00F338DB">
      <w:pPr>
        <w:spacing w:after="0" w:line="240" w:lineRule="auto"/>
        <w:ind w:left="3287" w:right="3317"/>
        <w:jc w:val="center"/>
        <w:rPr>
          <w:rFonts w:ascii="Times New Roman" w:hAnsi="Times New Roman" w:cs="Times New Roman"/>
          <w:sz w:val="24"/>
          <w:szCs w:val="24"/>
        </w:rPr>
      </w:pPr>
      <w:r w:rsidRPr="00F338DB">
        <w:rPr>
          <w:rFonts w:ascii="Times New Roman" w:hAnsi="Times New Roman" w:cs="Times New Roman"/>
          <w:sz w:val="24"/>
          <w:szCs w:val="24"/>
        </w:rPr>
        <w:t xml:space="preserve">(в соответствии с Приказами N 1015 (в ред. от 17.07.2015), N 1309, с ФГОС)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В образовательных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учащимися с ограниченными возможностями здоровья (п. 23, приказ N 1015</w:t>
      </w:r>
      <w:proofErr w:type="gramStart"/>
      <w:r w:rsidRPr="00F338DB">
        <w:rPr>
          <w:rFonts w:ascii="Times New Roman" w:hAnsi="Times New Roman" w:cs="Times New Roman"/>
          <w:sz w:val="24"/>
          <w:szCs w:val="24"/>
        </w:rPr>
        <w:t>).:</w:t>
      </w:r>
      <w:proofErr w:type="gramEnd"/>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а) для обучающихся с ограниченными возможностями здоровья по зрению: </w:t>
      </w:r>
    </w:p>
    <w:p w:rsidR="00280AAE" w:rsidRPr="00F338DB" w:rsidRDefault="005D335C" w:rsidP="00F338DB">
      <w:pPr>
        <w:numPr>
          <w:ilvl w:val="0"/>
          <w:numId w:val="43"/>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 </w:t>
      </w:r>
    </w:p>
    <w:p w:rsidR="00280AAE" w:rsidRPr="00F338DB" w:rsidRDefault="005D335C" w:rsidP="00F338DB">
      <w:pPr>
        <w:numPr>
          <w:ilvl w:val="0"/>
          <w:numId w:val="43"/>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 </w:t>
      </w:r>
    </w:p>
    <w:p w:rsidR="00280AAE" w:rsidRPr="00F338DB" w:rsidRDefault="005D335C" w:rsidP="00F338DB">
      <w:pPr>
        <w:numPr>
          <w:ilvl w:val="0"/>
          <w:numId w:val="43"/>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присутствие ассистента, оказывающего учащемуся необходимую помощь; </w:t>
      </w:r>
    </w:p>
    <w:p w:rsidR="00280AAE" w:rsidRPr="00F338DB" w:rsidRDefault="005D335C" w:rsidP="00F338DB">
      <w:pPr>
        <w:numPr>
          <w:ilvl w:val="0"/>
          <w:numId w:val="43"/>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обеспечение выпуска альтернативных форматов печатных материалов (крупный шрифт) или аудиофайлов; </w:t>
      </w:r>
    </w:p>
    <w:p w:rsidR="00280AAE" w:rsidRPr="00F338DB" w:rsidRDefault="005D335C" w:rsidP="00F338DB">
      <w:pPr>
        <w:numPr>
          <w:ilvl w:val="0"/>
          <w:numId w:val="43"/>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обеспечение доступа учащегося, являющегося слепым и использующего собаку-поводыря, к зданию образовательной организации, располагающему местом для размещения собаки-поводыря в часы обучения самого учащегося;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б) для обучающихся с ограниченными возможностями здоровья по слуху: </w:t>
      </w:r>
    </w:p>
    <w:p w:rsidR="00280AAE" w:rsidRPr="00F338DB" w:rsidRDefault="005D335C" w:rsidP="00F338DB">
      <w:pPr>
        <w:numPr>
          <w:ilvl w:val="0"/>
          <w:numId w:val="43"/>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дублирование звуковой справочной информации о расписании учебных занятий визуальной: </w:t>
      </w:r>
    </w:p>
    <w:p w:rsidR="00280AAE" w:rsidRPr="00F338DB" w:rsidRDefault="005D335C" w:rsidP="00F338DB">
      <w:pPr>
        <w:spacing w:after="0" w:line="240" w:lineRule="auto"/>
        <w:ind w:right="53"/>
        <w:rPr>
          <w:rFonts w:ascii="Times New Roman" w:hAnsi="Times New Roman" w:cs="Times New Roman"/>
          <w:sz w:val="24"/>
          <w:szCs w:val="24"/>
        </w:rPr>
      </w:pPr>
      <w:r w:rsidRPr="00F338DB">
        <w:rPr>
          <w:rFonts w:ascii="Times New Roman" w:hAnsi="Times New Roman" w:cs="Times New Roman"/>
          <w:sz w:val="24"/>
          <w:szCs w:val="24"/>
        </w:rPr>
        <w:t xml:space="preserve">установка мониторов с возможностью трансляции субтитров (мониторы, их размеры и количество необходимо определять с учетом размеров помещения); </w:t>
      </w:r>
    </w:p>
    <w:p w:rsidR="00280AAE" w:rsidRPr="00F338DB" w:rsidRDefault="005D335C" w:rsidP="00F338DB">
      <w:pPr>
        <w:numPr>
          <w:ilvl w:val="0"/>
          <w:numId w:val="43"/>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обеспечение надлежащими звуковыми средствами воспроизведения информации; </w:t>
      </w:r>
    </w:p>
    <w:p w:rsidR="00280AAE" w:rsidRPr="00F338DB" w:rsidRDefault="005D335C" w:rsidP="00F338DB">
      <w:pPr>
        <w:numPr>
          <w:ilvl w:val="0"/>
          <w:numId w:val="43"/>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обеспечение получения информации с использованием русского жестового языка (</w:t>
      </w:r>
      <w:proofErr w:type="spellStart"/>
      <w:r w:rsidRPr="00F338DB">
        <w:rPr>
          <w:rFonts w:ascii="Times New Roman" w:hAnsi="Times New Roman" w:cs="Times New Roman"/>
          <w:sz w:val="24"/>
          <w:szCs w:val="24"/>
        </w:rPr>
        <w:t>сурдоперевода</w:t>
      </w:r>
      <w:proofErr w:type="spellEnd"/>
      <w:r w:rsidRPr="00F338DB">
        <w:rPr>
          <w:rFonts w:ascii="Times New Roman" w:hAnsi="Times New Roman" w:cs="Times New Roman"/>
          <w:sz w:val="24"/>
          <w:szCs w:val="24"/>
        </w:rPr>
        <w:t xml:space="preserve">, </w:t>
      </w:r>
      <w:proofErr w:type="spellStart"/>
      <w:r w:rsidRPr="00F338DB">
        <w:rPr>
          <w:rFonts w:ascii="Times New Roman" w:hAnsi="Times New Roman" w:cs="Times New Roman"/>
          <w:sz w:val="24"/>
          <w:szCs w:val="24"/>
        </w:rPr>
        <w:t>тифлосурдоперевода</w:t>
      </w:r>
      <w:proofErr w:type="spellEnd"/>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в) для обучающихся, имеющих нарушения опорно-двигательного аппарата: </w:t>
      </w:r>
    </w:p>
    <w:p w:rsidR="00280AAE" w:rsidRPr="00F338DB" w:rsidRDefault="005D335C" w:rsidP="00F338DB">
      <w:pPr>
        <w:numPr>
          <w:ilvl w:val="0"/>
          <w:numId w:val="43"/>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обеспечение беспрепятственного доступа обучающихся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w:t>
      </w:r>
      <w:r w:rsidRPr="00F338DB">
        <w:rPr>
          <w:rFonts w:ascii="Times New Roman" w:hAnsi="Times New Roman" w:cs="Times New Roman"/>
          <w:sz w:val="24"/>
          <w:szCs w:val="24"/>
        </w:rPr>
        <w:lastRenderedPageBreak/>
        <w:t xml:space="preserve">проемов, лифтов, локальное понижение стоек-барьеров до высоты не более 0,8 м; наличие специальных кресел и других приспособлений).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1093" w:right="1137"/>
        <w:jc w:val="center"/>
        <w:rPr>
          <w:rFonts w:ascii="Times New Roman" w:hAnsi="Times New Roman" w:cs="Times New Roman"/>
          <w:sz w:val="24"/>
          <w:szCs w:val="24"/>
        </w:rPr>
      </w:pPr>
      <w:r w:rsidRPr="00F338DB">
        <w:rPr>
          <w:rFonts w:ascii="Times New Roman" w:hAnsi="Times New Roman" w:cs="Times New Roman"/>
          <w:sz w:val="24"/>
          <w:szCs w:val="24"/>
        </w:rPr>
        <w:t xml:space="preserve">4.2. ДРУГИЕ СПЕЦИАЛЬНЫЕ УСЛОВИЯ В СООТВЕТСТВИИ </w:t>
      </w:r>
    </w:p>
    <w:p w:rsidR="00280AAE" w:rsidRPr="00F338DB" w:rsidRDefault="005D335C" w:rsidP="00F338DB">
      <w:pPr>
        <w:spacing w:after="0" w:line="240" w:lineRule="auto"/>
        <w:ind w:left="1093" w:right="1144"/>
        <w:jc w:val="center"/>
        <w:rPr>
          <w:rFonts w:ascii="Times New Roman" w:hAnsi="Times New Roman" w:cs="Times New Roman"/>
          <w:sz w:val="24"/>
          <w:szCs w:val="24"/>
        </w:rPr>
      </w:pPr>
      <w:r w:rsidRPr="00F338DB">
        <w:rPr>
          <w:rFonts w:ascii="Times New Roman" w:hAnsi="Times New Roman" w:cs="Times New Roman"/>
          <w:sz w:val="24"/>
          <w:szCs w:val="24"/>
        </w:rPr>
        <w:t xml:space="preserve">С ФГОС НОО ОВЗ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Для глухих обучающихся в организациях, реализующих АООП НОО, обязательным условием к организации </w:t>
      </w:r>
      <w:proofErr w:type="gramStart"/>
      <w:r w:rsidRPr="00F338DB">
        <w:rPr>
          <w:rFonts w:ascii="Times New Roman" w:hAnsi="Times New Roman" w:cs="Times New Roman"/>
          <w:sz w:val="24"/>
          <w:szCs w:val="24"/>
        </w:rPr>
        <w:t>рабочего места</w:t>
      </w:r>
      <w:proofErr w:type="gramEnd"/>
      <w:r w:rsidRPr="00F338DB">
        <w:rPr>
          <w:rFonts w:ascii="Times New Roman" w:hAnsi="Times New Roman" w:cs="Times New Roman"/>
          <w:sz w:val="24"/>
          <w:szCs w:val="24"/>
        </w:rPr>
        <w:t xml:space="preserve"> обучающегося является расположение в учебных кабинетах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w:t>
      </w:r>
      <w:proofErr w:type="spellStart"/>
      <w:r w:rsidRPr="00F338DB">
        <w:rPr>
          <w:rFonts w:ascii="Times New Roman" w:hAnsi="Times New Roman" w:cs="Times New Roman"/>
          <w:sz w:val="24"/>
          <w:szCs w:val="24"/>
        </w:rPr>
        <w:t>слухозрительно</w:t>
      </w:r>
      <w:proofErr w:type="spellEnd"/>
      <w:r w:rsidRPr="00F338DB">
        <w:rPr>
          <w:rFonts w:ascii="Times New Roman" w:hAnsi="Times New Roman" w:cs="Times New Roman"/>
          <w:sz w:val="24"/>
          <w:szCs w:val="24"/>
        </w:rPr>
        <w:t xml:space="preserve"> и на слух, видеть фон за педагогом.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Важным условием организации пространства, в котором обучаются обучающиеся с нарушением слуха, является: </w:t>
      </w:r>
    </w:p>
    <w:p w:rsidR="00280AAE" w:rsidRPr="00F338DB" w:rsidRDefault="005D335C" w:rsidP="00F338DB">
      <w:pPr>
        <w:numPr>
          <w:ilvl w:val="0"/>
          <w:numId w:val="43"/>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 </w:t>
      </w:r>
    </w:p>
    <w:p w:rsidR="00280AAE" w:rsidRPr="00F338DB" w:rsidRDefault="005D335C" w:rsidP="00F338DB">
      <w:pPr>
        <w:numPr>
          <w:ilvl w:val="0"/>
          <w:numId w:val="43"/>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 образовательной организации необходимо иметь приборы для исследования слуха-тональный и речевой аудиометры.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 классных помещениях необходимо предусмотреть специальные места для хранения FM-систем, зарядных устройств, батареек (рекомендуется и для слабослышащих).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Специальными условиями является также продуманность освещенности </w:t>
      </w:r>
      <w:proofErr w:type="gramStart"/>
      <w:r w:rsidRPr="00F338DB">
        <w:rPr>
          <w:rFonts w:ascii="Times New Roman" w:hAnsi="Times New Roman" w:cs="Times New Roman"/>
          <w:sz w:val="24"/>
          <w:szCs w:val="24"/>
        </w:rPr>
        <w:t>лица</w:t>
      </w:r>
      <w:proofErr w:type="gramEnd"/>
      <w:r w:rsidRPr="00F338DB">
        <w:rPr>
          <w:rFonts w:ascii="Times New Roman" w:hAnsi="Times New Roman" w:cs="Times New Roman"/>
          <w:sz w:val="24"/>
          <w:szCs w:val="24"/>
        </w:rPr>
        <w:t xml:space="preserve">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Для слабослышащих и позднооглохших обучающихся: </w:t>
      </w:r>
    </w:p>
    <w:p w:rsidR="00280AAE" w:rsidRPr="00F338DB" w:rsidRDefault="005D335C" w:rsidP="00F338DB">
      <w:pPr>
        <w:numPr>
          <w:ilvl w:val="0"/>
          <w:numId w:val="43"/>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 - регулирование уровня шума в помещении.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Для обучающихся с нарушением зрения: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и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w:t>
      </w:r>
      <w:proofErr w:type="spellStart"/>
      <w:r w:rsidRPr="00F338DB">
        <w:rPr>
          <w:rFonts w:ascii="Times New Roman" w:hAnsi="Times New Roman" w:cs="Times New Roman"/>
          <w:sz w:val="24"/>
          <w:szCs w:val="24"/>
        </w:rPr>
        <w:t>светоощущением</w:t>
      </w:r>
      <w:proofErr w:type="spellEnd"/>
      <w:r w:rsidRPr="00F338DB">
        <w:rPr>
          <w:rFonts w:ascii="Times New Roman" w:hAnsi="Times New Roman" w:cs="Times New Roman"/>
          <w:sz w:val="24"/>
          <w:szCs w:val="24"/>
        </w:rPr>
        <w:t xml:space="preserve"> осуществляется в соответствии с рекомендациями врача-офтальмолога.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В соответствии с ФГОС, исходя из выполнимости рекомендаций, для слепых детей можно указывать: </w:t>
      </w:r>
    </w:p>
    <w:p w:rsidR="00280AAE" w:rsidRPr="00F338DB" w:rsidRDefault="005D335C" w:rsidP="00F338DB">
      <w:pPr>
        <w:numPr>
          <w:ilvl w:val="0"/>
          <w:numId w:val="43"/>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специальные учебные принадлежности: </w:t>
      </w:r>
      <w:proofErr w:type="spellStart"/>
      <w:r w:rsidRPr="00F338DB">
        <w:rPr>
          <w:rFonts w:ascii="Times New Roman" w:hAnsi="Times New Roman" w:cs="Times New Roman"/>
          <w:sz w:val="24"/>
          <w:szCs w:val="24"/>
        </w:rPr>
        <w:t>брайлевские</w:t>
      </w:r>
      <w:proofErr w:type="spellEnd"/>
      <w:r w:rsidRPr="00F338DB">
        <w:rPr>
          <w:rFonts w:ascii="Times New Roman" w:hAnsi="Times New Roman" w:cs="Times New Roman"/>
          <w:sz w:val="24"/>
          <w:szCs w:val="24"/>
        </w:rPr>
        <w:t xml:space="preserve"> приборы, приборы для плоского письма, грифели, тетради, сделанные из плотной (</w:t>
      </w:r>
      <w:proofErr w:type="spellStart"/>
      <w:r w:rsidRPr="00F338DB">
        <w:rPr>
          <w:rFonts w:ascii="Times New Roman" w:hAnsi="Times New Roman" w:cs="Times New Roman"/>
          <w:sz w:val="24"/>
          <w:szCs w:val="24"/>
        </w:rPr>
        <w:t>брайлевской</w:t>
      </w:r>
      <w:proofErr w:type="spellEnd"/>
      <w:r w:rsidRPr="00F338DB">
        <w:rPr>
          <w:rFonts w:ascii="Times New Roman" w:hAnsi="Times New Roman" w:cs="Times New Roman"/>
          <w:sz w:val="24"/>
          <w:szCs w:val="24"/>
        </w:rPr>
        <w:t xml:space="preserve">) бумаги; </w:t>
      </w:r>
    </w:p>
    <w:p w:rsidR="00280AAE" w:rsidRPr="00F338DB" w:rsidRDefault="005D335C" w:rsidP="00F338DB">
      <w:pPr>
        <w:numPr>
          <w:ilvl w:val="0"/>
          <w:numId w:val="43"/>
        </w:numPr>
        <w:spacing w:after="0" w:line="240" w:lineRule="auto"/>
        <w:ind w:right="53" w:firstLine="540"/>
        <w:rPr>
          <w:rFonts w:ascii="Times New Roman" w:hAnsi="Times New Roman" w:cs="Times New Roman"/>
          <w:sz w:val="24"/>
          <w:szCs w:val="24"/>
        </w:rPr>
      </w:pPr>
      <w:proofErr w:type="spellStart"/>
      <w:r w:rsidRPr="00F338DB">
        <w:rPr>
          <w:rFonts w:ascii="Times New Roman" w:hAnsi="Times New Roman" w:cs="Times New Roman"/>
          <w:sz w:val="24"/>
          <w:szCs w:val="24"/>
        </w:rPr>
        <w:t>брайлевские</w:t>
      </w:r>
      <w:proofErr w:type="spellEnd"/>
      <w:r w:rsidRPr="00F338DB">
        <w:rPr>
          <w:rFonts w:ascii="Times New Roman" w:hAnsi="Times New Roman" w:cs="Times New Roman"/>
          <w:sz w:val="24"/>
          <w:szCs w:val="24"/>
        </w:rPr>
        <w:t xml:space="preserve"> печатные машинки (</w:t>
      </w:r>
      <w:proofErr w:type="spellStart"/>
      <w:r w:rsidRPr="00F338DB">
        <w:rPr>
          <w:rFonts w:ascii="Times New Roman" w:hAnsi="Times New Roman" w:cs="Times New Roman"/>
          <w:sz w:val="24"/>
          <w:szCs w:val="24"/>
        </w:rPr>
        <w:t>Tatrapoint</w:t>
      </w:r>
      <w:proofErr w:type="spellEnd"/>
      <w:r w:rsidRPr="00F338DB">
        <w:rPr>
          <w:rFonts w:ascii="Times New Roman" w:hAnsi="Times New Roman" w:cs="Times New Roman"/>
          <w:sz w:val="24"/>
          <w:szCs w:val="24"/>
        </w:rPr>
        <w:t xml:space="preserve">, </w:t>
      </w:r>
      <w:proofErr w:type="spellStart"/>
      <w:r w:rsidRPr="00F338DB">
        <w:rPr>
          <w:rFonts w:ascii="Times New Roman" w:hAnsi="Times New Roman" w:cs="Times New Roman"/>
          <w:sz w:val="24"/>
          <w:szCs w:val="24"/>
        </w:rPr>
        <w:t>Perkins</w:t>
      </w:r>
      <w:proofErr w:type="spellEnd"/>
      <w:r w:rsidRPr="00F338DB">
        <w:rPr>
          <w:rFonts w:ascii="Times New Roman" w:hAnsi="Times New Roman" w:cs="Times New Roman"/>
          <w:sz w:val="24"/>
          <w:szCs w:val="24"/>
        </w:rPr>
        <w:t xml:space="preserve"> и т.п.), бумагой для печати по Брайлю; - </w:t>
      </w:r>
      <w:proofErr w:type="spellStart"/>
      <w:r w:rsidRPr="00F338DB">
        <w:rPr>
          <w:rFonts w:ascii="Times New Roman" w:hAnsi="Times New Roman" w:cs="Times New Roman"/>
          <w:sz w:val="24"/>
          <w:szCs w:val="24"/>
        </w:rPr>
        <w:t>брайлевский</w:t>
      </w:r>
      <w:proofErr w:type="spellEnd"/>
      <w:r w:rsidRPr="00F338DB">
        <w:rPr>
          <w:rFonts w:ascii="Times New Roman" w:hAnsi="Times New Roman" w:cs="Times New Roman"/>
          <w:sz w:val="24"/>
          <w:szCs w:val="24"/>
        </w:rPr>
        <w:t xml:space="preserve"> дисплей; </w:t>
      </w:r>
    </w:p>
    <w:p w:rsidR="00280AAE" w:rsidRPr="00F338DB" w:rsidRDefault="005D335C" w:rsidP="00F338DB">
      <w:pPr>
        <w:numPr>
          <w:ilvl w:val="0"/>
          <w:numId w:val="43"/>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lastRenderedPageBreak/>
        <w:t xml:space="preserve">трость для ориентировки слепых; </w:t>
      </w:r>
    </w:p>
    <w:p w:rsidR="00280AAE" w:rsidRPr="00F338DB" w:rsidRDefault="005D335C" w:rsidP="00F338DB">
      <w:pPr>
        <w:numPr>
          <w:ilvl w:val="0"/>
          <w:numId w:val="43"/>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приборы, предназначенные для коррекционной работы по пространственной ориентировке </w:t>
      </w:r>
    </w:p>
    <w:p w:rsidR="00280AAE" w:rsidRPr="00F338DB" w:rsidRDefault="005D335C" w:rsidP="00F338DB">
      <w:pPr>
        <w:spacing w:after="0" w:line="240" w:lineRule="auto"/>
        <w:ind w:right="53"/>
        <w:rPr>
          <w:rFonts w:ascii="Times New Roman" w:hAnsi="Times New Roman" w:cs="Times New Roman"/>
          <w:sz w:val="24"/>
          <w:szCs w:val="24"/>
        </w:rPr>
      </w:pPr>
      <w:r w:rsidRPr="00F338DB">
        <w:rPr>
          <w:rFonts w:ascii="Times New Roman" w:hAnsi="Times New Roman" w:cs="Times New Roman"/>
          <w:sz w:val="24"/>
          <w:szCs w:val="24"/>
        </w:rPr>
        <w:t xml:space="preserve">("Графика", "Ориентир"); </w:t>
      </w:r>
    </w:p>
    <w:p w:rsidR="00280AAE" w:rsidRPr="00F338DB" w:rsidRDefault="005D335C" w:rsidP="00F338DB">
      <w:pPr>
        <w:numPr>
          <w:ilvl w:val="0"/>
          <w:numId w:val="43"/>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тренажеры и спортивный инвентарь для слепых; </w:t>
      </w:r>
    </w:p>
    <w:p w:rsidR="00280AAE" w:rsidRPr="00F338DB" w:rsidRDefault="005D335C" w:rsidP="00F338DB">
      <w:pPr>
        <w:numPr>
          <w:ilvl w:val="0"/>
          <w:numId w:val="43"/>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текстовые дидактические пособия, выполненные рельефно-точечным шрифтом; иллюстративно-графические пособия, выполненные рельефом на плоскости и рассчитанные на осязательное восприятие (для тотально слепых); </w:t>
      </w:r>
    </w:p>
    <w:p w:rsidR="00280AAE" w:rsidRPr="00F338DB" w:rsidRDefault="005D335C" w:rsidP="00F338DB">
      <w:pPr>
        <w:numPr>
          <w:ilvl w:val="0"/>
          <w:numId w:val="43"/>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детей со </w:t>
      </w:r>
      <w:proofErr w:type="spellStart"/>
      <w:r w:rsidRPr="00F338DB">
        <w:rPr>
          <w:rFonts w:ascii="Times New Roman" w:hAnsi="Times New Roman" w:cs="Times New Roman"/>
          <w:sz w:val="24"/>
          <w:szCs w:val="24"/>
        </w:rPr>
        <w:t>светоощущением</w:t>
      </w:r>
      <w:proofErr w:type="spellEnd"/>
      <w:r w:rsidRPr="00F338DB">
        <w:rPr>
          <w:rFonts w:ascii="Times New Roman" w:hAnsi="Times New Roman" w:cs="Times New Roman"/>
          <w:sz w:val="24"/>
          <w:szCs w:val="24"/>
        </w:rPr>
        <w:t xml:space="preserve"> и с остаточным зрением).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Для слабовидящих обучающихся: </w:t>
      </w:r>
    </w:p>
    <w:p w:rsidR="00280AAE" w:rsidRPr="00F338DB" w:rsidRDefault="005D335C" w:rsidP="00F338DB">
      <w:pPr>
        <w:numPr>
          <w:ilvl w:val="0"/>
          <w:numId w:val="43"/>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соблюдение требований к освещенности и месту ребенка в классе; </w:t>
      </w:r>
    </w:p>
    <w:p w:rsidR="00280AAE" w:rsidRPr="00F338DB" w:rsidRDefault="005D335C" w:rsidP="00F338DB">
      <w:pPr>
        <w:numPr>
          <w:ilvl w:val="0"/>
          <w:numId w:val="43"/>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специальные </w:t>
      </w:r>
      <w:proofErr w:type="spellStart"/>
      <w:r w:rsidRPr="00F338DB">
        <w:rPr>
          <w:rFonts w:ascii="Times New Roman" w:hAnsi="Times New Roman" w:cs="Times New Roman"/>
          <w:sz w:val="24"/>
          <w:szCs w:val="24"/>
        </w:rPr>
        <w:t>тифлотехнические</w:t>
      </w:r>
      <w:proofErr w:type="spellEnd"/>
      <w:r w:rsidRPr="00F338DB">
        <w:rPr>
          <w:rFonts w:ascii="Times New Roman" w:hAnsi="Times New Roman" w:cs="Times New Roman"/>
          <w:sz w:val="24"/>
          <w:szCs w:val="24"/>
        </w:rPr>
        <w:t xml:space="preserve"> и оптические (индивидуальные средства оптической коррекции, электронные лупы, дистанционные лупы, карманные увеличители различной кратности и др.); </w:t>
      </w:r>
    </w:p>
    <w:p w:rsidR="00280AAE" w:rsidRPr="00F338DB" w:rsidRDefault="005D335C" w:rsidP="00F338DB">
      <w:pPr>
        <w:numPr>
          <w:ilvl w:val="0"/>
          <w:numId w:val="43"/>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 этом разделе указывается также на необходимость особого питания, особого стиля учебного взаимодействия, наличие медицинского контроля со стороны определенных врачей и пр. </w:t>
      </w:r>
    </w:p>
    <w:p w:rsidR="00280AAE" w:rsidRPr="00F338DB" w:rsidRDefault="005D335C" w:rsidP="00F338DB">
      <w:pPr>
        <w:spacing w:after="0" w:line="240" w:lineRule="auto"/>
        <w:ind w:left="0" w:firstLine="0"/>
        <w:jc w:val="righ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280AAE" w:rsidP="00F338DB">
      <w:pPr>
        <w:spacing w:after="0" w:line="240" w:lineRule="auto"/>
        <w:rPr>
          <w:rFonts w:ascii="Times New Roman" w:hAnsi="Times New Roman" w:cs="Times New Roman"/>
          <w:sz w:val="24"/>
          <w:szCs w:val="24"/>
        </w:rPr>
        <w:sectPr w:rsidR="00280AAE" w:rsidRPr="00F338DB" w:rsidSect="007C4027">
          <w:headerReference w:type="even" r:id="rId25"/>
          <w:headerReference w:type="default" r:id="rId26"/>
          <w:footerReference w:type="even" r:id="rId27"/>
          <w:footerReference w:type="default" r:id="rId28"/>
          <w:headerReference w:type="first" r:id="rId29"/>
          <w:footerReference w:type="first" r:id="rId30"/>
          <w:pgSz w:w="11906" w:h="16838"/>
          <w:pgMar w:top="1134" w:right="1134" w:bottom="1134" w:left="1134" w:header="573" w:footer="0" w:gutter="0"/>
          <w:cols w:space="720"/>
        </w:sectPr>
      </w:pPr>
    </w:p>
    <w:p w:rsidR="00280AAE" w:rsidRPr="00F338DB" w:rsidRDefault="005D335C" w:rsidP="00F338DB">
      <w:pPr>
        <w:spacing w:after="0" w:line="240" w:lineRule="auto"/>
        <w:ind w:left="0" w:firstLine="0"/>
        <w:jc w:val="right"/>
        <w:rPr>
          <w:rFonts w:ascii="Times New Roman" w:hAnsi="Times New Roman" w:cs="Times New Roman"/>
          <w:sz w:val="24"/>
          <w:szCs w:val="24"/>
        </w:rPr>
      </w:pPr>
      <w:r w:rsidRPr="00F338DB">
        <w:rPr>
          <w:rFonts w:ascii="Times New Roman" w:hAnsi="Times New Roman" w:cs="Times New Roman"/>
          <w:sz w:val="24"/>
          <w:szCs w:val="24"/>
        </w:rPr>
        <w:lastRenderedPageBreak/>
        <w:t xml:space="preserve"> </w:t>
      </w:r>
    </w:p>
    <w:p w:rsidR="00280AAE" w:rsidRPr="00F338DB" w:rsidRDefault="005D335C" w:rsidP="00F338DB">
      <w:pPr>
        <w:spacing w:after="0" w:line="240" w:lineRule="auto"/>
        <w:ind w:left="0" w:firstLine="0"/>
        <w:jc w:val="righ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firstLine="0"/>
        <w:jc w:val="righ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firstLine="0"/>
        <w:jc w:val="righ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right="49"/>
        <w:jc w:val="right"/>
        <w:rPr>
          <w:rFonts w:ascii="Times New Roman" w:hAnsi="Times New Roman" w:cs="Times New Roman"/>
          <w:sz w:val="24"/>
          <w:szCs w:val="24"/>
        </w:rPr>
      </w:pPr>
      <w:r w:rsidRPr="00F338DB">
        <w:rPr>
          <w:rFonts w:ascii="Times New Roman" w:hAnsi="Times New Roman" w:cs="Times New Roman"/>
          <w:sz w:val="24"/>
          <w:szCs w:val="24"/>
        </w:rPr>
        <w:t xml:space="preserve">Приложение 5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1093" w:right="1146"/>
        <w:jc w:val="center"/>
        <w:rPr>
          <w:rFonts w:ascii="Times New Roman" w:hAnsi="Times New Roman" w:cs="Times New Roman"/>
          <w:sz w:val="24"/>
          <w:szCs w:val="24"/>
        </w:rPr>
      </w:pPr>
      <w:r w:rsidRPr="00F338DB">
        <w:rPr>
          <w:rFonts w:ascii="Times New Roman" w:hAnsi="Times New Roman" w:cs="Times New Roman"/>
          <w:sz w:val="24"/>
          <w:szCs w:val="24"/>
        </w:rPr>
        <w:t xml:space="preserve">СПЕЦИАЛЬНЫЕ УСЛОВИЯ ПРОМЕЖУТОЧНОЙ И ИТОГОВОЙ АТТЕСТАЦИИ </w:t>
      </w:r>
    </w:p>
    <w:p w:rsidR="00280AAE" w:rsidRPr="00F338DB" w:rsidRDefault="005D335C" w:rsidP="00F338DB">
      <w:pPr>
        <w:spacing w:after="0" w:line="240" w:lineRule="auto"/>
        <w:ind w:left="1093" w:right="1143"/>
        <w:jc w:val="center"/>
        <w:rPr>
          <w:rFonts w:ascii="Times New Roman" w:hAnsi="Times New Roman" w:cs="Times New Roman"/>
          <w:sz w:val="24"/>
          <w:szCs w:val="24"/>
        </w:rPr>
      </w:pPr>
      <w:proofErr w:type="gramStart"/>
      <w:r w:rsidRPr="00F338DB">
        <w:rPr>
          <w:rFonts w:ascii="Times New Roman" w:hAnsi="Times New Roman" w:cs="Times New Roman"/>
          <w:sz w:val="24"/>
          <w:szCs w:val="24"/>
        </w:rPr>
        <w:t>ОТДЕЛЬНЫХ КАТЕГОРИЙ</w:t>
      </w:r>
      <w:proofErr w:type="gramEnd"/>
      <w:r w:rsidRPr="00F338DB">
        <w:rPr>
          <w:rFonts w:ascii="Times New Roman" w:hAnsi="Times New Roman" w:cs="Times New Roman"/>
          <w:sz w:val="24"/>
          <w:szCs w:val="24"/>
        </w:rPr>
        <w:t xml:space="preserve"> ОБУЧАЮЩИХСЯ С ОВЗ В СООТВЕТСТВИИ С ФГОС </w:t>
      </w:r>
    </w:p>
    <w:p w:rsidR="00280AAE" w:rsidRPr="00F338DB" w:rsidRDefault="005D335C" w:rsidP="00F338DB">
      <w:pPr>
        <w:spacing w:after="0" w:line="240" w:lineRule="auto"/>
        <w:ind w:left="2392" w:right="2382"/>
        <w:jc w:val="center"/>
        <w:rPr>
          <w:rFonts w:ascii="Times New Roman" w:hAnsi="Times New Roman" w:cs="Times New Roman"/>
          <w:sz w:val="24"/>
          <w:szCs w:val="24"/>
        </w:rPr>
      </w:pPr>
      <w:r w:rsidRPr="00F338DB">
        <w:rPr>
          <w:rFonts w:ascii="Times New Roman" w:hAnsi="Times New Roman" w:cs="Times New Roman"/>
          <w:sz w:val="24"/>
          <w:szCs w:val="24"/>
        </w:rPr>
        <w:t xml:space="preserve">(Приказ </w:t>
      </w:r>
      <w:proofErr w:type="spellStart"/>
      <w:r w:rsidRPr="00F338DB">
        <w:rPr>
          <w:rFonts w:ascii="Times New Roman" w:hAnsi="Times New Roman" w:cs="Times New Roman"/>
          <w:sz w:val="24"/>
          <w:szCs w:val="24"/>
        </w:rPr>
        <w:t>Минобрнауки</w:t>
      </w:r>
      <w:proofErr w:type="spellEnd"/>
      <w:r w:rsidRPr="00F338DB">
        <w:rPr>
          <w:rFonts w:ascii="Times New Roman" w:hAnsi="Times New Roman" w:cs="Times New Roman"/>
          <w:sz w:val="24"/>
          <w:szCs w:val="24"/>
        </w:rPr>
        <w:t xml:space="preserve"> РФ от 19 декабря 2014 г. N 1598 "Об утверждении ФГОС НОО обучающихся с ОВЗ")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Задержка психического развития. Специальные условия проведения текущей, промежуточной и итоговой (по итогам освоения АООП НОО) аттестации обучающихся с ЗПР включают: </w:t>
      </w:r>
    </w:p>
    <w:p w:rsidR="00280AAE" w:rsidRPr="00F338DB" w:rsidRDefault="005D335C" w:rsidP="00F338DB">
      <w:pPr>
        <w:numPr>
          <w:ilvl w:val="0"/>
          <w:numId w:val="43"/>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особую форму организации аттестации (в малой группе, индивидуальную) с учетом особых образовательных потребностей и </w:t>
      </w:r>
      <w:proofErr w:type="gramStart"/>
      <w:r w:rsidRPr="00F338DB">
        <w:rPr>
          <w:rFonts w:ascii="Times New Roman" w:hAnsi="Times New Roman" w:cs="Times New Roman"/>
          <w:sz w:val="24"/>
          <w:szCs w:val="24"/>
        </w:rPr>
        <w:t>индивидуальных особенностей</w:t>
      </w:r>
      <w:proofErr w:type="gramEnd"/>
      <w:r w:rsidRPr="00F338DB">
        <w:rPr>
          <w:rFonts w:ascii="Times New Roman" w:hAnsi="Times New Roman" w:cs="Times New Roman"/>
          <w:sz w:val="24"/>
          <w:szCs w:val="24"/>
        </w:rPr>
        <w:t xml:space="preserve"> обучающихся с ЗПР; </w:t>
      </w:r>
    </w:p>
    <w:p w:rsidR="00280AAE" w:rsidRPr="00F338DB" w:rsidRDefault="005D335C" w:rsidP="00F338DB">
      <w:pPr>
        <w:numPr>
          <w:ilvl w:val="0"/>
          <w:numId w:val="43"/>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привычную обстановку в классе (присутствие своего учителя, наличие привычных для обучающихся </w:t>
      </w:r>
      <w:proofErr w:type="spellStart"/>
      <w:r w:rsidRPr="00F338DB">
        <w:rPr>
          <w:rFonts w:ascii="Times New Roman" w:hAnsi="Times New Roman" w:cs="Times New Roman"/>
          <w:sz w:val="24"/>
          <w:szCs w:val="24"/>
        </w:rPr>
        <w:t>мнестических</w:t>
      </w:r>
      <w:proofErr w:type="spellEnd"/>
      <w:r w:rsidRPr="00F338DB">
        <w:rPr>
          <w:rFonts w:ascii="Times New Roman" w:hAnsi="Times New Roman" w:cs="Times New Roman"/>
          <w:sz w:val="24"/>
          <w:szCs w:val="24"/>
        </w:rPr>
        <w:t xml:space="preserve"> опор: наглядных схем, шаблонов общего хода выполнения заданий); </w:t>
      </w:r>
    </w:p>
    <w:p w:rsidR="00280AAE" w:rsidRPr="00F338DB" w:rsidRDefault="005D335C" w:rsidP="00F338DB">
      <w:pPr>
        <w:numPr>
          <w:ilvl w:val="0"/>
          <w:numId w:val="43"/>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присутствие в начале работы этапа общей организации деятельности; </w:t>
      </w:r>
    </w:p>
    <w:p w:rsidR="00280AAE" w:rsidRPr="00F338DB" w:rsidRDefault="005D335C" w:rsidP="00F338DB">
      <w:pPr>
        <w:numPr>
          <w:ilvl w:val="0"/>
          <w:numId w:val="43"/>
        </w:numPr>
        <w:spacing w:after="0" w:line="240" w:lineRule="auto"/>
        <w:ind w:right="53" w:firstLine="540"/>
        <w:rPr>
          <w:rFonts w:ascii="Times New Roman" w:hAnsi="Times New Roman" w:cs="Times New Roman"/>
          <w:sz w:val="24"/>
          <w:szCs w:val="24"/>
        </w:rPr>
      </w:pPr>
      <w:proofErr w:type="spellStart"/>
      <w:r w:rsidRPr="00F338DB">
        <w:rPr>
          <w:rFonts w:ascii="Times New Roman" w:hAnsi="Times New Roman" w:cs="Times New Roman"/>
          <w:sz w:val="24"/>
          <w:szCs w:val="24"/>
        </w:rPr>
        <w:t>адаптирование</w:t>
      </w:r>
      <w:proofErr w:type="spellEnd"/>
      <w:r w:rsidRPr="00F338DB">
        <w:rPr>
          <w:rFonts w:ascii="Times New Roman" w:hAnsi="Times New Roman" w:cs="Times New Roman"/>
          <w:sz w:val="24"/>
          <w:szCs w:val="24"/>
        </w:rPr>
        <w:t xml:space="preserve"> инструкции с учетом особых образовательных потребностей и </w:t>
      </w:r>
      <w:proofErr w:type="gramStart"/>
      <w:r w:rsidRPr="00F338DB">
        <w:rPr>
          <w:rFonts w:ascii="Times New Roman" w:hAnsi="Times New Roman" w:cs="Times New Roman"/>
          <w:sz w:val="24"/>
          <w:szCs w:val="24"/>
        </w:rPr>
        <w:t>индивидуальных трудностей</w:t>
      </w:r>
      <w:proofErr w:type="gramEnd"/>
      <w:r w:rsidRPr="00F338DB">
        <w:rPr>
          <w:rFonts w:ascii="Times New Roman" w:hAnsi="Times New Roman" w:cs="Times New Roman"/>
          <w:sz w:val="24"/>
          <w:szCs w:val="24"/>
        </w:rPr>
        <w:t xml:space="preserve"> обучающихся с ЗПР: </w:t>
      </w:r>
    </w:p>
    <w:p w:rsidR="00280AAE" w:rsidRPr="00F338DB" w:rsidRDefault="005D335C" w:rsidP="00F338DB">
      <w:pPr>
        <w:numPr>
          <w:ilvl w:val="0"/>
          <w:numId w:val="44"/>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упрощение формулировок по грамматическому и семантическому оформлению; </w:t>
      </w:r>
    </w:p>
    <w:p w:rsidR="00280AAE" w:rsidRPr="00F338DB" w:rsidRDefault="005D335C" w:rsidP="00F338DB">
      <w:pPr>
        <w:numPr>
          <w:ilvl w:val="0"/>
          <w:numId w:val="44"/>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упрощение </w:t>
      </w:r>
      <w:proofErr w:type="spellStart"/>
      <w:r w:rsidRPr="00F338DB">
        <w:rPr>
          <w:rFonts w:ascii="Times New Roman" w:hAnsi="Times New Roman" w:cs="Times New Roman"/>
          <w:sz w:val="24"/>
          <w:szCs w:val="24"/>
        </w:rPr>
        <w:t>многозвеньевой</w:t>
      </w:r>
      <w:proofErr w:type="spellEnd"/>
      <w:r w:rsidRPr="00F338DB">
        <w:rPr>
          <w:rFonts w:ascii="Times New Roman" w:hAnsi="Times New Roman" w:cs="Times New Roman"/>
          <w:sz w:val="24"/>
          <w:szCs w:val="24"/>
        </w:rPr>
        <w:t xml:space="preserve"> инструкции посредством деления ее на короткие смысловые единицы, задающие </w:t>
      </w:r>
      <w:proofErr w:type="spellStart"/>
      <w:r w:rsidRPr="00F338DB">
        <w:rPr>
          <w:rFonts w:ascii="Times New Roman" w:hAnsi="Times New Roman" w:cs="Times New Roman"/>
          <w:sz w:val="24"/>
          <w:szCs w:val="24"/>
        </w:rPr>
        <w:t>поэтапность</w:t>
      </w:r>
      <w:proofErr w:type="spellEnd"/>
      <w:r w:rsidRPr="00F338DB">
        <w:rPr>
          <w:rFonts w:ascii="Times New Roman" w:hAnsi="Times New Roman" w:cs="Times New Roman"/>
          <w:sz w:val="24"/>
          <w:szCs w:val="24"/>
        </w:rPr>
        <w:t xml:space="preserve"> (</w:t>
      </w:r>
      <w:proofErr w:type="spellStart"/>
      <w:r w:rsidRPr="00F338DB">
        <w:rPr>
          <w:rFonts w:ascii="Times New Roman" w:hAnsi="Times New Roman" w:cs="Times New Roman"/>
          <w:sz w:val="24"/>
          <w:szCs w:val="24"/>
        </w:rPr>
        <w:t>пошаговость</w:t>
      </w:r>
      <w:proofErr w:type="spellEnd"/>
      <w:r w:rsidRPr="00F338DB">
        <w:rPr>
          <w:rFonts w:ascii="Times New Roman" w:hAnsi="Times New Roman" w:cs="Times New Roman"/>
          <w:sz w:val="24"/>
          <w:szCs w:val="24"/>
        </w:rPr>
        <w:t xml:space="preserve">) выполнения задания; </w:t>
      </w:r>
    </w:p>
    <w:p w:rsidR="00280AAE" w:rsidRPr="00F338DB" w:rsidRDefault="005D335C" w:rsidP="00F338DB">
      <w:pPr>
        <w:numPr>
          <w:ilvl w:val="0"/>
          <w:numId w:val="44"/>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при необходимости </w:t>
      </w:r>
      <w:proofErr w:type="spellStart"/>
      <w:r w:rsidRPr="00F338DB">
        <w:rPr>
          <w:rFonts w:ascii="Times New Roman" w:hAnsi="Times New Roman" w:cs="Times New Roman"/>
          <w:sz w:val="24"/>
          <w:szCs w:val="24"/>
        </w:rPr>
        <w:t>адаптирование</w:t>
      </w:r>
      <w:proofErr w:type="spellEnd"/>
      <w:r w:rsidRPr="00F338DB">
        <w:rPr>
          <w:rFonts w:ascii="Times New Roman" w:hAnsi="Times New Roman" w:cs="Times New Roman"/>
          <w:sz w:val="24"/>
          <w:szCs w:val="24"/>
        </w:rPr>
        <w:t xml:space="preserve"> текста задания с учетом особых образовательных потребностей и </w:t>
      </w:r>
      <w:proofErr w:type="gramStart"/>
      <w:r w:rsidRPr="00F338DB">
        <w:rPr>
          <w:rFonts w:ascii="Times New Roman" w:hAnsi="Times New Roman" w:cs="Times New Roman"/>
          <w:sz w:val="24"/>
          <w:szCs w:val="24"/>
        </w:rPr>
        <w:t>индивидуальных трудностей</w:t>
      </w:r>
      <w:proofErr w:type="gramEnd"/>
      <w:r w:rsidRPr="00F338DB">
        <w:rPr>
          <w:rFonts w:ascii="Times New Roman" w:hAnsi="Times New Roman" w:cs="Times New Roman"/>
          <w:sz w:val="24"/>
          <w:szCs w:val="24"/>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увеличение времени на выполнение заданий;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lastRenderedPageBreak/>
        <w:t xml:space="preserve">возможность организации короткого перерыва (10 - 15 мин.) при нарастании в поведении ребенка проявлений утомления, истощения;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недопустимыми являются негативные реакции со стороны педагога, создание ситуаций, приводящих к эмоциональному </w:t>
      </w:r>
      <w:proofErr w:type="spellStart"/>
      <w:r w:rsidRPr="00F338DB">
        <w:rPr>
          <w:rFonts w:ascii="Times New Roman" w:hAnsi="Times New Roman" w:cs="Times New Roman"/>
          <w:sz w:val="24"/>
          <w:szCs w:val="24"/>
        </w:rPr>
        <w:t>травмированию</w:t>
      </w:r>
      <w:proofErr w:type="spellEnd"/>
      <w:r w:rsidRPr="00F338DB">
        <w:rPr>
          <w:rFonts w:ascii="Times New Roman" w:hAnsi="Times New Roman" w:cs="Times New Roman"/>
          <w:sz w:val="24"/>
          <w:szCs w:val="24"/>
        </w:rPr>
        <w:t xml:space="preserve"> ребенка.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Расстройства аутистического спектра: аттестация в индивидуальном порядке, в привычных условиях, в присутствии знакомого учителя, без обозначенного для ребенка ограничения по времени. Контрольные задания, при необходимости, могут быть представлены ребенку в форме наиболее удобной для него. Выбор одного из нескольких предложенных вариантов ответа может быть затруднителен такому ребенку даже при знании им правильного ответа. </w:t>
      </w:r>
    </w:p>
    <w:p w:rsidR="00280AAE" w:rsidRPr="00F338DB" w:rsidRDefault="005D335C" w:rsidP="00F338DB">
      <w:pPr>
        <w:spacing w:after="0" w:line="240" w:lineRule="auto"/>
        <w:ind w:left="0" w:firstLine="0"/>
        <w:jc w:val="righ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firstLine="0"/>
        <w:jc w:val="righ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firstLine="0"/>
        <w:jc w:val="righ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firstLine="0"/>
        <w:jc w:val="righ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firstLine="0"/>
        <w:jc w:val="righ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right="49"/>
        <w:jc w:val="right"/>
        <w:rPr>
          <w:rFonts w:ascii="Times New Roman" w:hAnsi="Times New Roman" w:cs="Times New Roman"/>
          <w:sz w:val="24"/>
          <w:szCs w:val="24"/>
        </w:rPr>
      </w:pPr>
      <w:r w:rsidRPr="00F338DB">
        <w:rPr>
          <w:rFonts w:ascii="Times New Roman" w:hAnsi="Times New Roman" w:cs="Times New Roman"/>
          <w:sz w:val="24"/>
          <w:szCs w:val="24"/>
        </w:rPr>
        <w:t xml:space="preserve">Приложение 6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1093" w:right="1141"/>
        <w:jc w:val="center"/>
        <w:rPr>
          <w:rFonts w:ascii="Times New Roman" w:hAnsi="Times New Roman" w:cs="Times New Roman"/>
          <w:sz w:val="24"/>
          <w:szCs w:val="24"/>
        </w:rPr>
      </w:pPr>
      <w:r w:rsidRPr="00F338DB">
        <w:rPr>
          <w:rFonts w:ascii="Times New Roman" w:hAnsi="Times New Roman" w:cs="Times New Roman"/>
          <w:sz w:val="24"/>
          <w:szCs w:val="24"/>
        </w:rPr>
        <w:t xml:space="preserve">МЕТОДИКИ, </w:t>
      </w:r>
    </w:p>
    <w:p w:rsidR="00280AAE" w:rsidRPr="00F338DB" w:rsidRDefault="005D335C" w:rsidP="00F338DB">
      <w:pPr>
        <w:spacing w:after="0" w:line="240" w:lineRule="auto"/>
        <w:ind w:left="1093" w:right="1143"/>
        <w:jc w:val="center"/>
        <w:rPr>
          <w:rFonts w:ascii="Times New Roman" w:hAnsi="Times New Roman" w:cs="Times New Roman"/>
          <w:sz w:val="24"/>
          <w:szCs w:val="24"/>
        </w:rPr>
      </w:pPr>
      <w:r w:rsidRPr="00F338DB">
        <w:rPr>
          <w:rFonts w:ascii="Times New Roman" w:hAnsi="Times New Roman" w:cs="Times New Roman"/>
          <w:sz w:val="24"/>
          <w:szCs w:val="24"/>
        </w:rPr>
        <w:t xml:space="preserve">ИСПОЛЬЗУЕМЫЕ УЧИТЕЛЕМ-ДЕФЕКТОЛОГОМ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2377" w:right="2370"/>
        <w:jc w:val="center"/>
        <w:rPr>
          <w:rFonts w:ascii="Times New Roman" w:hAnsi="Times New Roman" w:cs="Times New Roman"/>
          <w:sz w:val="24"/>
          <w:szCs w:val="24"/>
        </w:rPr>
      </w:pPr>
      <w:r w:rsidRPr="00F338DB">
        <w:rPr>
          <w:rFonts w:ascii="Times New Roman" w:hAnsi="Times New Roman" w:cs="Times New Roman"/>
          <w:sz w:val="24"/>
          <w:szCs w:val="24"/>
        </w:rPr>
        <w:t xml:space="preserve">6.1. Методики и задания, используемые дефектологом при обследовании младших дошкольников (3 - 5 лет)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673" w:right="53"/>
        <w:rPr>
          <w:rFonts w:ascii="Times New Roman" w:hAnsi="Times New Roman" w:cs="Times New Roman"/>
          <w:sz w:val="24"/>
          <w:szCs w:val="24"/>
        </w:rPr>
      </w:pPr>
      <w:r w:rsidRPr="00F338DB">
        <w:rPr>
          <w:rFonts w:ascii="Times New Roman" w:hAnsi="Times New Roman" w:cs="Times New Roman"/>
          <w:sz w:val="24"/>
          <w:szCs w:val="24"/>
        </w:rPr>
        <w:t xml:space="preserve">Исследование предметно-практической деятельности.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Сюжетно-процессуальная игра.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Ориентировка в схеме тела.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Исследование общей и мелкой моторики.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Узнавание реалистических изображений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Сюжетные картинки (понимание действий) - Оценка уровня общей осведомленности - Представления о цвете.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Представления о форме.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Представления о величине.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Элементарные количественные представления.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Анализ продуктов деятельности.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2645" w:right="2205" w:hanging="113"/>
        <w:rPr>
          <w:rFonts w:ascii="Times New Roman" w:hAnsi="Times New Roman" w:cs="Times New Roman"/>
          <w:sz w:val="24"/>
          <w:szCs w:val="24"/>
        </w:rPr>
      </w:pPr>
      <w:r w:rsidRPr="00F338DB">
        <w:rPr>
          <w:rFonts w:ascii="Times New Roman" w:hAnsi="Times New Roman" w:cs="Times New Roman"/>
          <w:sz w:val="24"/>
          <w:szCs w:val="24"/>
        </w:rPr>
        <w:t xml:space="preserve">6.2. Методики и задания, используемые дефектологом при обследовании старших дошкольников (5 - 7 лет)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Беседа (выявление представлений об окружающем мире):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Предметное окружение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Социальное окружение (семья)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lastRenderedPageBreak/>
        <w:t xml:space="preserve">Природный мир, времена года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Выявление представлений о сенсорных эталонах (сгруппируй картинки)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Представления о цвете, форме, величине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Построй из палочек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Разрезные картинки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Понимание скрытого смысла (картинки)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Ориентировка в пространстве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Ориентировка на листе бумаги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Исследование графических навыков (Рисунок человека)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Исследование уровня </w:t>
      </w:r>
      <w:proofErr w:type="spellStart"/>
      <w:r w:rsidRPr="00F338DB">
        <w:rPr>
          <w:rFonts w:ascii="Times New Roman" w:hAnsi="Times New Roman" w:cs="Times New Roman"/>
          <w:sz w:val="24"/>
          <w:szCs w:val="24"/>
        </w:rPr>
        <w:t>сформированности</w:t>
      </w:r>
      <w:proofErr w:type="spellEnd"/>
      <w:r w:rsidRPr="00F338DB">
        <w:rPr>
          <w:rFonts w:ascii="Times New Roman" w:hAnsi="Times New Roman" w:cs="Times New Roman"/>
          <w:sz w:val="24"/>
          <w:szCs w:val="24"/>
        </w:rPr>
        <w:t xml:space="preserve"> элементарных математических представлений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Анализ продуктов деятельности ребенка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Готовность к школе (</w:t>
      </w:r>
      <w:proofErr w:type="spellStart"/>
      <w:r w:rsidRPr="00F338DB">
        <w:rPr>
          <w:rFonts w:ascii="Times New Roman" w:hAnsi="Times New Roman" w:cs="Times New Roman"/>
          <w:sz w:val="24"/>
          <w:szCs w:val="24"/>
        </w:rPr>
        <w:t>сформированность</w:t>
      </w:r>
      <w:proofErr w:type="spellEnd"/>
      <w:r w:rsidRPr="00F338DB">
        <w:rPr>
          <w:rFonts w:ascii="Times New Roman" w:hAnsi="Times New Roman" w:cs="Times New Roman"/>
          <w:sz w:val="24"/>
          <w:szCs w:val="24"/>
        </w:rPr>
        <w:t xml:space="preserve"> графических навыков, зрительно-моторной координации)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Готовность к школе (</w:t>
      </w:r>
      <w:proofErr w:type="spellStart"/>
      <w:r w:rsidRPr="00F338DB">
        <w:rPr>
          <w:rFonts w:ascii="Times New Roman" w:hAnsi="Times New Roman" w:cs="Times New Roman"/>
          <w:sz w:val="24"/>
          <w:szCs w:val="24"/>
        </w:rPr>
        <w:t>сформированность</w:t>
      </w:r>
      <w:proofErr w:type="spellEnd"/>
      <w:r w:rsidRPr="00F338DB">
        <w:rPr>
          <w:rFonts w:ascii="Times New Roman" w:hAnsi="Times New Roman" w:cs="Times New Roman"/>
          <w:sz w:val="24"/>
          <w:szCs w:val="24"/>
        </w:rPr>
        <w:t xml:space="preserve"> произвольного поведения)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2053" w:right="1212"/>
        <w:jc w:val="left"/>
        <w:rPr>
          <w:rFonts w:ascii="Times New Roman" w:hAnsi="Times New Roman" w:cs="Times New Roman"/>
          <w:sz w:val="24"/>
          <w:szCs w:val="24"/>
        </w:rPr>
      </w:pPr>
      <w:r w:rsidRPr="00F338DB">
        <w:rPr>
          <w:rFonts w:ascii="Times New Roman" w:hAnsi="Times New Roman" w:cs="Times New Roman"/>
          <w:sz w:val="24"/>
          <w:szCs w:val="24"/>
        </w:rPr>
        <w:t xml:space="preserve">6.3. Примерный пакет диагностических методик для проведения диагностики учителем-дефектологом детей младшего школьного возраста (от 7 до 11 лет)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Беседа: представления об окружающем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Понимание скрытого смысла текста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Понимание скрытого смысла пословиц и поговорок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Анализ продуктов деятельности ребенка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Обследование знаний учащихся по математике (первая половина учебного года: 1 класс) - Обследование знаний учащихся по математике за 1 класс.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Обследование знаний учащихся по русскому языку (первая половина учебного года, 1 класс)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Обследование знаний учащихся 1 класса по русскому языку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Самооценка учебных успехов и "зоны незнания" (со 2 года обучения)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Обследование знаний учащихся по математике (2 класс)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Обследование знаний учащихся по русскому языку (2 класс)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Обследование знаний учащихся по математике (3 класс)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Обследование знаний учащихся по русскому языку (3 класс)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Обследование знаний учащихся по русскому языку (4 класс) - Обследование знаний учащихся по математике (4 класс)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proofErr w:type="spellStart"/>
      <w:r w:rsidRPr="00F338DB">
        <w:rPr>
          <w:rFonts w:ascii="Times New Roman" w:hAnsi="Times New Roman" w:cs="Times New Roman"/>
          <w:sz w:val="24"/>
          <w:szCs w:val="24"/>
        </w:rPr>
        <w:t>Сформированность</w:t>
      </w:r>
      <w:proofErr w:type="spellEnd"/>
      <w:r w:rsidRPr="00F338DB">
        <w:rPr>
          <w:rFonts w:ascii="Times New Roman" w:hAnsi="Times New Roman" w:cs="Times New Roman"/>
          <w:sz w:val="24"/>
          <w:szCs w:val="24"/>
        </w:rPr>
        <w:t xml:space="preserve"> познавательных учебных действий.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2094" w:right="1258"/>
        <w:jc w:val="left"/>
        <w:rPr>
          <w:rFonts w:ascii="Times New Roman" w:hAnsi="Times New Roman" w:cs="Times New Roman"/>
          <w:sz w:val="24"/>
          <w:szCs w:val="24"/>
        </w:rPr>
      </w:pPr>
      <w:r w:rsidRPr="00F338DB">
        <w:rPr>
          <w:rFonts w:ascii="Times New Roman" w:hAnsi="Times New Roman" w:cs="Times New Roman"/>
          <w:sz w:val="24"/>
          <w:szCs w:val="24"/>
        </w:rPr>
        <w:t xml:space="preserve">6.4. Примерный пакет диагностических методик для проведения диагностики учителем-дефектологом детей среднего школьного возраста (от 11 до 15 лет)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lastRenderedPageBreak/>
        <w:t xml:space="preserve">Самооценка учебных успехов и "зоны незнания"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proofErr w:type="spellStart"/>
      <w:r w:rsidRPr="00F338DB">
        <w:rPr>
          <w:rFonts w:ascii="Times New Roman" w:hAnsi="Times New Roman" w:cs="Times New Roman"/>
          <w:sz w:val="24"/>
          <w:szCs w:val="24"/>
        </w:rPr>
        <w:t>Сформированность</w:t>
      </w:r>
      <w:proofErr w:type="spellEnd"/>
      <w:r w:rsidRPr="00F338DB">
        <w:rPr>
          <w:rFonts w:ascii="Times New Roman" w:hAnsi="Times New Roman" w:cs="Times New Roman"/>
          <w:sz w:val="24"/>
          <w:szCs w:val="24"/>
        </w:rPr>
        <w:t xml:space="preserve"> познавательных учебных действий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proofErr w:type="spellStart"/>
      <w:r w:rsidRPr="00F338DB">
        <w:rPr>
          <w:rFonts w:ascii="Times New Roman" w:hAnsi="Times New Roman" w:cs="Times New Roman"/>
          <w:sz w:val="24"/>
          <w:szCs w:val="24"/>
        </w:rPr>
        <w:t>Аудирование</w:t>
      </w:r>
      <w:proofErr w:type="spellEnd"/>
      <w:r w:rsidRPr="00F338DB">
        <w:rPr>
          <w:rFonts w:ascii="Times New Roman" w:hAnsi="Times New Roman" w:cs="Times New Roman"/>
          <w:sz w:val="24"/>
          <w:szCs w:val="24"/>
        </w:rPr>
        <w:t xml:space="preserve">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Диктант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Грамматическое задание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Литературное чтение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Обследование знаний учащихся по математике за 5 класс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Обследование знаний учащихся по математике за 6 класс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Обследование знаний учащихся по математике за 7 класс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Обследование знаний учащихся по математике за 8 класс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Обследование знаний учащихся по математике за 9 класс </w:t>
      </w:r>
    </w:p>
    <w:p w:rsidR="00280AAE" w:rsidRPr="00F338DB" w:rsidRDefault="005D335C" w:rsidP="00F338DB">
      <w:pPr>
        <w:spacing w:after="0" w:line="240" w:lineRule="auto"/>
        <w:ind w:left="0" w:firstLine="0"/>
        <w:jc w:val="righ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firstLine="0"/>
        <w:jc w:val="righ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firstLine="0"/>
        <w:jc w:val="righ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firstLine="0"/>
        <w:jc w:val="righ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firstLine="0"/>
        <w:jc w:val="righ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right="49"/>
        <w:jc w:val="right"/>
        <w:rPr>
          <w:rFonts w:ascii="Times New Roman" w:hAnsi="Times New Roman" w:cs="Times New Roman"/>
          <w:sz w:val="24"/>
          <w:szCs w:val="24"/>
        </w:rPr>
      </w:pPr>
      <w:r w:rsidRPr="00F338DB">
        <w:rPr>
          <w:rFonts w:ascii="Times New Roman" w:hAnsi="Times New Roman" w:cs="Times New Roman"/>
          <w:sz w:val="24"/>
          <w:szCs w:val="24"/>
        </w:rPr>
        <w:t xml:space="preserve">Приложение 7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1093" w:right="1141"/>
        <w:jc w:val="center"/>
        <w:rPr>
          <w:rFonts w:ascii="Times New Roman" w:hAnsi="Times New Roman" w:cs="Times New Roman"/>
          <w:sz w:val="24"/>
          <w:szCs w:val="24"/>
        </w:rPr>
      </w:pPr>
      <w:r w:rsidRPr="00F338DB">
        <w:rPr>
          <w:rFonts w:ascii="Times New Roman" w:hAnsi="Times New Roman" w:cs="Times New Roman"/>
          <w:sz w:val="24"/>
          <w:szCs w:val="24"/>
        </w:rPr>
        <w:t xml:space="preserve">МЕТОДИКИ, </w:t>
      </w:r>
    </w:p>
    <w:p w:rsidR="00280AAE" w:rsidRPr="00F338DB" w:rsidRDefault="005D335C" w:rsidP="00F338DB">
      <w:pPr>
        <w:spacing w:after="0" w:line="240" w:lineRule="auto"/>
        <w:ind w:left="1093" w:right="1141"/>
        <w:jc w:val="center"/>
        <w:rPr>
          <w:rFonts w:ascii="Times New Roman" w:hAnsi="Times New Roman" w:cs="Times New Roman"/>
          <w:sz w:val="24"/>
          <w:szCs w:val="24"/>
        </w:rPr>
      </w:pPr>
      <w:r w:rsidRPr="00F338DB">
        <w:rPr>
          <w:rFonts w:ascii="Times New Roman" w:hAnsi="Times New Roman" w:cs="Times New Roman"/>
          <w:sz w:val="24"/>
          <w:szCs w:val="24"/>
        </w:rPr>
        <w:t xml:space="preserve">ИСПОЛЬЗУЕМЫЕ УЧИТЕЛЕМ-ЛОГОПЕДОМ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2019" w:right="2080" w:firstLine="408"/>
        <w:jc w:val="left"/>
        <w:rPr>
          <w:rFonts w:ascii="Times New Roman" w:hAnsi="Times New Roman" w:cs="Times New Roman"/>
          <w:sz w:val="24"/>
          <w:szCs w:val="24"/>
        </w:rPr>
      </w:pPr>
      <w:r w:rsidRPr="00F338DB">
        <w:rPr>
          <w:rFonts w:ascii="Times New Roman" w:hAnsi="Times New Roman" w:cs="Times New Roman"/>
          <w:sz w:val="24"/>
          <w:szCs w:val="24"/>
        </w:rPr>
        <w:t xml:space="preserve">7.1. Методики, выявляющие особенности состояния всех компонентов и функций речи, используемых учителем-логопедом для детей раннего возраста (от 0 до 2 лет) и неговорящих детей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Безусловные рефлексы, рефлексы орального автоматизма (0 - 6 - 12 мес.)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Эмоциональное состояние (до 2 лет), настроение (с 2 лет)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Зрительные ориентировочные реакции (0 - 6 - 12 мес.)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Слуховые ориентировочные реакции (0 - 6 - 12 мес.)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Движения руки и действия с предметами (с 3 мес.)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Отрицательные привычки (автоматизмы, стереотипы)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Дыхательный аппарат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Оценка мимики, мимической мускулатуры - Оценка состояния артикуляционного аппарата.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Оценка звуковых реакций и условий повышения звуковой активности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Предпосылки формирования активной речи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Состояние активной речи (с 1 года)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Оценка понимания речи (предпосылок понимания)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Оценка возможности подражания мимическим движениям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Оценка возможности звукоподражания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Слуховое внимание и фонематический слух (с 1 года 6 мес.)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Мелкая моторика рук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lastRenderedPageBreak/>
        <w:t xml:space="preserve"> </w:t>
      </w:r>
    </w:p>
    <w:p w:rsidR="00280AAE" w:rsidRPr="00F338DB" w:rsidRDefault="005D335C" w:rsidP="00F338DB">
      <w:pPr>
        <w:spacing w:after="0" w:line="240" w:lineRule="auto"/>
        <w:ind w:left="2386" w:right="1020" w:hanging="185"/>
        <w:rPr>
          <w:rFonts w:ascii="Times New Roman" w:hAnsi="Times New Roman" w:cs="Times New Roman"/>
          <w:sz w:val="24"/>
          <w:szCs w:val="24"/>
        </w:rPr>
      </w:pPr>
      <w:r w:rsidRPr="00F338DB">
        <w:rPr>
          <w:rFonts w:ascii="Times New Roman" w:hAnsi="Times New Roman" w:cs="Times New Roman"/>
          <w:sz w:val="24"/>
          <w:szCs w:val="24"/>
        </w:rPr>
        <w:t xml:space="preserve">7.2. Примерный пакет диагностических методик, выявляющих особенности состояния всех компонентов и функций речи </w:t>
      </w:r>
    </w:p>
    <w:p w:rsidR="00280AAE" w:rsidRPr="00F338DB" w:rsidRDefault="005D335C" w:rsidP="00F338DB">
      <w:pPr>
        <w:spacing w:after="0" w:line="240" w:lineRule="auto"/>
        <w:ind w:left="2197" w:right="53"/>
        <w:rPr>
          <w:rFonts w:ascii="Times New Roman" w:hAnsi="Times New Roman" w:cs="Times New Roman"/>
          <w:sz w:val="24"/>
          <w:szCs w:val="24"/>
        </w:rPr>
      </w:pPr>
      <w:r w:rsidRPr="00F338DB">
        <w:rPr>
          <w:rFonts w:ascii="Times New Roman" w:hAnsi="Times New Roman" w:cs="Times New Roman"/>
          <w:sz w:val="24"/>
          <w:szCs w:val="24"/>
        </w:rPr>
        <w:t xml:space="preserve">для логопедического обследования на ПМПК детей младшего </w:t>
      </w:r>
    </w:p>
    <w:p w:rsidR="00280AAE" w:rsidRPr="00F338DB" w:rsidRDefault="005D335C" w:rsidP="00F338DB">
      <w:pPr>
        <w:spacing w:after="0" w:line="240" w:lineRule="auto"/>
        <w:ind w:left="3459" w:right="655" w:hanging="1366"/>
        <w:rPr>
          <w:rFonts w:ascii="Times New Roman" w:hAnsi="Times New Roman" w:cs="Times New Roman"/>
          <w:sz w:val="24"/>
          <w:szCs w:val="24"/>
        </w:rPr>
      </w:pPr>
      <w:r w:rsidRPr="00F338DB">
        <w:rPr>
          <w:rFonts w:ascii="Times New Roman" w:hAnsi="Times New Roman" w:cs="Times New Roman"/>
          <w:sz w:val="24"/>
          <w:szCs w:val="24"/>
        </w:rPr>
        <w:t xml:space="preserve">дошкольного возраста (от 3 до 5 лет) на основе международной классификации функционирования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Метод наблюдения за коммуникативным поведением ребенка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Обследование строения и двигательных функций артикуляционного аппарата.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Методика обследования объема пассивного и активного словарного запаса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Оценка понимания речи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Методика обследования звуковой стороны речи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Обследование связной речи </w:t>
      </w:r>
    </w:p>
    <w:p w:rsidR="00280AAE" w:rsidRPr="00F338DB" w:rsidRDefault="005D335C" w:rsidP="00F338DB">
      <w:pPr>
        <w:spacing w:after="0" w:line="240" w:lineRule="auto"/>
        <w:ind w:left="673" w:right="53"/>
        <w:rPr>
          <w:rFonts w:ascii="Times New Roman" w:hAnsi="Times New Roman" w:cs="Times New Roman"/>
          <w:sz w:val="24"/>
          <w:szCs w:val="24"/>
        </w:rPr>
      </w:pPr>
      <w:r w:rsidRPr="00F338DB">
        <w:rPr>
          <w:rFonts w:ascii="Times New Roman" w:hAnsi="Times New Roman" w:cs="Times New Roman"/>
          <w:sz w:val="24"/>
          <w:szCs w:val="24"/>
        </w:rPr>
        <w:t xml:space="preserve">Понимание и употребление предлогов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2046" w:right="2102"/>
        <w:jc w:val="center"/>
        <w:rPr>
          <w:rFonts w:ascii="Times New Roman" w:hAnsi="Times New Roman" w:cs="Times New Roman"/>
          <w:sz w:val="24"/>
          <w:szCs w:val="24"/>
        </w:rPr>
      </w:pPr>
      <w:r w:rsidRPr="00F338DB">
        <w:rPr>
          <w:rFonts w:ascii="Times New Roman" w:hAnsi="Times New Roman" w:cs="Times New Roman"/>
          <w:sz w:val="24"/>
          <w:szCs w:val="24"/>
        </w:rPr>
        <w:t xml:space="preserve">7.3. Примерный пакет диагностических методик, выявляющих особенности состояния всех компонентов и функций речи для логопедического обследования детей старшего дошкольного возраста (от 5 до 7 лет) на ПМПК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Метод наблюдения за коммуникативным поведением ребенка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Обследование строения и двигательных функций артикуляционного аппарата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Состояние общей и мелкой моторики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Оценка состояния волевых процессов (внимание, усидчивость, работоспособность)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Методика обследования звуковой стороны речи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Обследование навыка восприятия и воспроизведения ритмических структур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Обследование слоговой структуры слова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Обследование фонематического восприятия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Методика обследования словарного запаса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Понимание и употребление предлогов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Методика обследования грамматического строя: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Согласование имени существительного с другими частями речи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Согласование имени существительного и глагола в прошедшем времени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Согласование имени существительного (местоимения) и глагола в настоящем времени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Согласование имени существительного и притяжательного местоимения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Словоизменение. Образование множественного числа имен существительных в именительном падеже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Словообразование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Обследование связной речи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Методика обследования просодической стороны речи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lastRenderedPageBreak/>
        <w:t xml:space="preserve">Методика обследования заикания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1621" w:right="1610"/>
        <w:jc w:val="center"/>
        <w:rPr>
          <w:rFonts w:ascii="Times New Roman" w:hAnsi="Times New Roman" w:cs="Times New Roman"/>
          <w:sz w:val="24"/>
          <w:szCs w:val="24"/>
        </w:rPr>
      </w:pPr>
      <w:r w:rsidRPr="00F338DB">
        <w:rPr>
          <w:rFonts w:ascii="Times New Roman" w:hAnsi="Times New Roman" w:cs="Times New Roman"/>
          <w:sz w:val="24"/>
          <w:szCs w:val="24"/>
        </w:rPr>
        <w:t xml:space="preserve">7.4. Примерный пакет диагностических методик, выявляющих особенности состояния всех компонентов и функций речи </w:t>
      </w:r>
    </w:p>
    <w:p w:rsidR="00280AAE" w:rsidRPr="00F338DB" w:rsidRDefault="005D335C" w:rsidP="00F338DB">
      <w:pPr>
        <w:spacing w:after="0" w:line="240" w:lineRule="auto"/>
        <w:ind w:left="1705" w:right="1694"/>
        <w:jc w:val="center"/>
        <w:rPr>
          <w:rFonts w:ascii="Times New Roman" w:hAnsi="Times New Roman" w:cs="Times New Roman"/>
          <w:sz w:val="24"/>
          <w:szCs w:val="24"/>
        </w:rPr>
      </w:pPr>
      <w:r w:rsidRPr="00F338DB">
        <w:rPr>
          <w:rFonts w:ascii="Times New Roman" w:hAnsi="Times New Roman" w:cs="Times New Roman"/>
          <w:sz w:val="24"/>
          <w:szCs w:val="24"/>
        </w:rPr>
        <w:t xml:space="preserve">для логопедического обследования на ПМПК детей младшего школьного возраста (от 7 до 11 лет)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Звуковая сторона речи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Методика обследования просодической стороны речи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Обследование фонематического восприятия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Исследование состояния звукового и слогового анализа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Лексика. Обследование словарного запаса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Методика обследования грамматического строя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Методика обследования связной речи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Методика обследования письменной речи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Методика обследования чтения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Методика обследования заикания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1898" w:right="1890"/>
        <w:jc w:val="center"/>
        <w:rPr>
          <w:rFonts w:ascii="Times New Roman" w:hAnsi="Times New Roman" w:cs="Times New Roman"/>
          <w:sz w:val="24"/>
          <w:szCs w:val="24"/>
        </w:rPr>
      </w:pPr>
      <w:r w:rsidRPr="00F338DB">
        <w:rPr>
          <w:rFonts w:ascii="Times New Roman" w:hAnsi="Times New Roman" w:cs="Times New Roman"/>
          <w:sz w:val="24"/>
          <w:szCs w:val="24"/>
        </w:rPr>
        <w:t xml:space="preserve">7.5. Оценка особенностей состояния компонентов речевого развития ребенка среднего школьного возраста в процессе проведения логопедического обследования на ПМПК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Обследование звуковой стороны речи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Методика обследования просодической стороны речи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Методика обследования письма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Методика обследования чтения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Методика обследования уровня </w:t>
      </w:r>
      <w:proofErr w:type="spellStart"/>
      <w:r w:rsidRPr="00F338DB">
        <w:rPr>
          <w:rFonts w:ascii="Times New Roman" w:hAnsi="Times New Roman" w:cs="Times New Roman"/>
          <w:sz w:val="24"/>
          <w:szCs w:val="24"/>
        </w:rPr>
        <w:t>сформированности</w:t>
      </w:r>
      <w:proofErr w:type="spellEnd"/>
      <w:r w:rsidRPr="00F338DB">
        <w:rPr>
          <w:rFonts w:ascii="Times New Roman" w:hAnsi="Times New Roman" w:cs="Times New Roman"/>
          <w:sz w:val="24"/>
          <w:szCs w:val="24"/>
        </w:rPr>
        <w:t xml:space="preserve"> текстовой компетенции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Методика обследования лексико-грамматического строя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Методика обследования заикания </w:t>
      </w:r>
    </w:p>
    <w:p w:rsidR="00280AAE" w:rsidRPr="00F338DB" w:rsidRDefault="005D335C" w:rsidP="00F338DB">
      <w:pPr>
        <w:spacing w:after="0" w:line="240" w:lineRule="auto"/>
        <w:ind w:left="0" w:firstLine="0"/>
        <w:jc w:val="righ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firstLine="0"/>
        <w:jc w:val="righ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firstLine="0"/>
        <w:jc w:val="righ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firstLine="0"/>
        <w:jc w:val="righ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firstLine="0"/>
        <w:jc w:val="righ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right="49"/>
        <w:jc w:val="right"/>
        <w:rPr>
          <w:rFonts w:ascii="Times New Roman" w:hAnsi="Times New Roman" w:cs="Times New Roman"/>
          <w:sz w:val="24"/>
          <w:szCs w:val="24"/>
        </w:rPr>
      </w:pPr>
      <w:r w:rsidRPr="00F338DB">
        <w:rPr>
          <w:rFonts w:ascii="Times New Roman" w:hAnsi="Times New Roman" w:cs="Times New Roman"/>
          <w:sz w:val="24"/>
          <w:szCs w:val="24"/>
        </w:rPr>
        <w:t xml:space="preserve">Приложение 8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1093" w:right="1141"/>
        <w:jc w:val="center"/>
        <w:rPr>
          <w:rFonts w:ascii="Times New Roman" w:hAnsi="Times New Roman" w:cs="Times New Roman"/>
          <w:sz w:val="24"/>
          <w:szCs w:val="24"/>
        </w:rPr>
      </w:pPr>
      <w:r w:rsidRPr="00F338DB">
        <w:rPr>
          <w:rFonts w:ascii="Times New Roman" w:hAnsi="Times New Roman" w:cs="Times New Roman"/>
          <w:sz w:val="24"/>
          <w:szCs w:val="24"/>
        </w:rPr>
        <w:t xml:space="preserve">МЕТОДИКИ, </w:t>
      </w:r>
    </w:p>
    <w:p w:rsidR="00280AAE" w:rsidRPr="00F338DB" w:rsidRDefault="005D335C" w:rsidP="00F338DB">
      <w:pPr>
        <w:spacing w:after="0" w:line="240" w:lineRule="auto"/>
        <w:ind w:left="2860" w:right="53"/>
        <w:rPr>
          <w:rFonts w:ascii="Times New Roman" w:hAnsi="Times New Roman" w:cs="Times New Roman"/>
          <w:sz w:val="24"/>
          <w:szCs w:val="24"/>
        </w:rPr>
      </w:pPr>
      <w:r w:rsidRPr="00F338DB">
        <w:rPr>
          <w:rFonts w:ascii="Times New Roman" w:hAnsi="Times New Roman" w:cs="Times New Roman"/>
          <w:sz w:val="24"/>
          <w:szCs w:val="24"/>
        </w:rPr>
        <w:t xml:space="preserve">ИСПОЛЬЗУЕМЫЕ ПЕДАГОГОМ-ПСИХОЛОГОМ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1961" w:right="2024" w:firstLine="877"/>
        <w:jc w:val="left"/>
        <w:rPr>
          <w:rFonts w:ascii="Times New Roman" w:hAnsi="Times New Roman" w:cs="Times New Roman"/>
          <w:sz w:val="24"/>
          <w:szCs w:val="24"/>
        </w:rPr>
      </w:pPr>
      <w:r w:rsidRPr="00F338DB">
        <w:rPr>
          <w:rFonts w:ascii="Times New Roman" w:hAnsi="Times New Roman" w:cs="Times New Roman"/>
          <w:sz w:val="24"/>
          <w:szCs w:val="24"/>
        </w:rPr>
        <w:t xml:space="preserve">8.1. Примерный пакет диагностических методик, характеризующих развитие познавательной </w:t>
      </w:r>
      <w:r w:rsidRPr="00F338DB">
        <w:rPr>
          <w:rFonts w:ascii="Times New Roman" w:hAnsi="Times New Roman" w:cs="Times New Roman"/>
          <w:sz w:val="24"/>
          <w:szCs w:val="24"/>
        </w:rPr>
        <w:lastRenderedPageBreak/>
        <w:t xml:space="preserve">деятельности ребенка и его личности, используемых педагогом-психологом в работе с детьми младшего дошкольного возраста (от 3 до 5 лет)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Методика анализа медицинской и психолого-педагогической документации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Метод наблюдения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Оценка двигательных функций (психомоторики)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Повторяй за мной и игра в мяч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Коробка форм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Пирамидка и мисочки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Конструирование по образцу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Повторение слов и предложений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Вопросы по картинкам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Мисочки (включение в ряд) (с 4 лет)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Классификация по заданному принципу (с 4 лет)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Рисунок человека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Рисунок семьи (с 4 лет)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Два дома (с 4 лет)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Три желания и шапка-невидимка (с 4 лет)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1961" w:right="2027" w:firstLine="877"/>
        <w:jc w:val="left"/>
        <w:rPr>
          <w:rFonts w:ascii="Times New Roman" w:hAnsi="Times New Roman" w:cs="Times New Roman"/>
          <w:sz w:val="24"/>
          <w:szCs w:val="24"/>
        </w:rPr>
      </w:pPr>
      <w:r w:rsidRPr="00F338DB">
        <w:rPr>
          <w:rFonts w:ascii="Times New Roman" w:hAnsi="Times New Roman" w:cs="Times New Roman"/>
          <w:sz w:val="24"/>
          <w:szCs w:val="24"/>
        </w:rPr>
        <w:t xml:space="preserve">8.2. Примерный пакет диагностических методик, характеризующих развитие познавательной деятельности ребенка и его личности, используемых педагогом-психологом в работе с детьми старшего дошкольного возраста (от 5 до 7 лет)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Методика анализа медицинской и психолого-педагогической документации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Метод наблюдения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Качественная оценка параметров психической деятельности (по И.А. </w:t>
      </w:r>
      <w:proofErr w:type="spellStart"/>
      <w:r w:rsidRPr="00F338DB">
        <w:rPr>
          <w:rFonts w:ascii="Times New Roman" w:hAnsi="Times New Roman" w:cs="Times New Roman"/>
          <w:sz w:val="24"/>
          <w:szCs w:val="24"/>
        </w:rPr>
        <w:t>Коробейникову</w:t>
      </w:r>
      <w:proofErr w:type="spellEnd"/>
      <w:r w:rsidRPr="00F338DB">
        <w:rPr>
          <w:rFonts w:ascii="Times New Roman" w:hAnsi="Times New Roman" w:cs="Times New Roman"/>
          <w:sz w:val="24"/>
          <w:szCs w:val="24"/>
        </w:rPr>
        <w:t xml:space="preserve">)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Оценка двигательных функций (психомоторики)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Составная доска </w:t>
      </w:r>
      <w:proofErr w:type="spellStart"/>
      <w:r w:rsidRPr="00F338DB">
        <w:rPr>
          <w:rFonts w:ascii="Times New Roman" w:hAnsi="Times New Roman" w:cs="Times New Roman"/>
          <w:sz w:val="24"/>
          <w:szCs w:val="24"/>
        </w:rPr>
        <w:t>Сегена</w:t>
      </w:r>
      <w:proofErr w:type="spellEnd"/>
      <w:r w:rsidRPr="00F338DB">
        <w:rPr>
          <w:rFonts w:ascii="Times New Roman" w:hAnsi="Times New Roman" w:cs="Times New Roman"/>
          <w:sz w:val="24"/>
          <w:szCs w:val="24"/>
        </w:rPr>
        <w:t xml:space="preserve">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Рисунок человека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Скопируй точки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Скопируй фразу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Методика </w:t>
      </w:r>
      <w:proofErr w:type="spellStart"/>
      <w:r w:rsidRPr="00F338DB">
        <w:rPr>
          <w:rFonts w:ascii="Times New Roman" w:hAnsi="Times New Roman" w:cs="Times New Roman"/>
          <w:sz w:val="24"/>
          <w:szCs w:val="24"/>
        </w:rPr>
        <w:t>Пьерона-Рузера</w:t>
      </w:r>
      <w:proofErr w:type="spellEnd"/>
      <w:r w:rsidRPr="00F338DB">
        <w:rPr>
          <w:rFonts w:ascii="Times New Roman" w:hAnsi="Times New Roman" w:cs="Times New Roman"/>
          <w:sz w:val="24"/>
          <w:szCs w:val="24"/>
        </w:rPr>
        <w:t xml:space="preserve">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Запоминание двух групп слов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Запоминание двух фраз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Установление последовательности событий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Рассказ по картинкам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Самое непохожее - Нелепицы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Диагностика возможности использования схематизированного образа ("Схематизация") (с 6 лет)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lastRenderedPageBreak/>
        <w:t xml:space="preserve">Детская предметная классификация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Методика "Исключение предметов"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Цветные прогрессивные матрицы </w:t>
      </w:r>
      <w:proofErr w:type="spellStart"/>
      <w:r w:rsidRPr="00F338DB">
        <w:rPr>
          <w:rFonts w:ascii="Times New Roman" w:hAnsi="Times New Roman" w:cs="Times New Roman"/>
          <w:sz w:val="24"/>
          <w:szCs w:val="24"/>
        </w:rPr>
        <w:t>Равена</w:t>
      </w:r>
      <w:proofErr w:type="spellEnd"/>
      <w:r w:rsidRPr="00F338DB">
        <w:rPr>
          <w:rFonts w:ascii="Times New Roman" w:hAnsi="Times New Roman" w:cs="Times New Roman"/>
          <w:sz w:val="24"/>
          <w:szCs w:val="24"/>
        </w:rPr>
        <w:t xml:space="preserve">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Два дома - Лестница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Три желания и шапка-невидимка </w:t>
      </w:r>
    </w:p>
    <w:p w:rsidR="00280AAE" w:rsidRPr="00F338DB" w:rsidRDefault="005D335C" w:rsidP="00F338DB">
      <w:pPr>
        <w:spacing w:after="0" w:line="240" w:lineRule="auto"/>
        <w:ind w:left="673" w:right="53"/>
        <w:rPr>
          <w:rFonts w:ascii="Times New Roman" w:hAnsi="Times New Roman" w:cs="Times New Roman"/>
          <w:sz w:val="24"/>
          <w:szCs w:val="24"/>
        </w:rPr>
      </w:pPr>
      <w:r w:rsidRPr="00F338DB">
        <w:rPr>
          <w:rFonts w:ascii="Times New Roman" w:hAnsi="Times New Roman" w:cs="Times New Roman"/>
          <w:sz w:val="24"/>
          <w:szCs w:val="24"/>
        </w:rPr>
        <w:t xml:space="preserve">Эмоциональные лица </w:t>
      </w:r>
    </w:p>
    <w:p w:rsidR="00280AAE" w:rsidRPr="00F338DB" w:rsidRDefault="00280AAE" w:rsidP="00F338DB">
      <w:pPr>
        <w:spacing w:after="0" w:line="240" w:lineRule="auto"/>
        <w:rPr>
          <w:rFonts w:ascii="Times New Roman" w:hAnsi="Times New Roman" w:cs="Times New Roman"/>
          <w:sz w:val="24"/>
          <w:szCs w:val="24"/>
        </w:rPr>
        <w:sectPr w:rsidR="00280AAE" w:rsidRPr="00F338DB" w:rsidSect="007C4027">
          <w:headerReference w:type="even" r:id="rId31"/>
          <w:headerReference w:type="default" r:id="rId32"/>
          <w:footerReference w:type="even" r:id="rId33"/>
          <w:footerReference w:type="default" r:id="rId34"/>
          <w:headerReference w:type="first" r:id="rId35"/>
          <w:footerReference w:type="first" r:id="rId36"/>
          <w:pgSz w:w="11906" w:h="16838"/>
          <w:pgMar w:top="1134" w:right="1134" w:bottom="1134" w:left="1134" w:header="573" w:footer="0" w:gutter="0"/>
          <w:cols w:space="720"/>
        </w:sectPr>
      </w:pPr>
    </w:p>
    <w:p w:rsidR="00280AAE" w:rsidRPr="00F338DB" w:rsidRDefault="005D335C" w:rsidP="00F338DB">
      <w:pPr>
        <w:spacing w:after="0" w:line="240" w:lineRule="auto"/>
        <w:ind w:left="673" w:right="53"/>
        <w:rPr>
          <w:rFonts w:ascii="Times New Roman" w:hAnsi="Times New Roman" w:cs="Times New Roman"/>
          <w:sz w:val="24"/>
          <w:szCs w:val="24"/>
        </w:rPr>
      </w:pPr>
      <w:r w:rsidRPr="00F338DB">
        <w:rPr>
          <w:rFonts w:ascii="Times New Roman" w:hAnsi="Times New Roman" w:cs="Times New Roman"/>
          <w:sz w:val="24"/>
          <w:szCs w:val="24"/>
        </w:rPr>
        <w:lastRenderedPageBreak/>
        <w:t xml:space="preserve">Методика оценки мотивации </w:t>
      </w:r>
      <w:proofErr w:type="spellStart"/>
      <w:r w:rsidRPr="00F338DB">
        <w:rPr>
          <w:rFonts w:ascii="Times New Roman" w:hAnsi="Times New Roman" w:cs="Times New Roman"/>
          <w:sz w:val="24"/>
          <w:szCs w:val="24"/>
        </w:rPr>
        <w:t>речеговорения</w:t>
      </w:r>
      <w:proofErr w:type="spellEnd"/>
      <w:r w:rsidRPr="00F338DB">
        <w:rPr>
          <w:rFonts w:ascii="Times New Roman" w:hAnsi="Times New Roman" w:cs="Times New Roman"/>
          <w:sz w:val="24"/>
          <w:szCs w:val="24"/>
        </w:rPr>
        <w:t xml:space="preserve"> (С.М. </w:t>
      </w:r>
      <w:proofErr w:type="spellStart"/>
      <w:r w:rsidRPr="00F338DB">
        <w:rPr>
          <w:rFonts w:ascii="Times New Roman" w:hAnsi="Times New Roman" w:cs="Times New Roman"/>
          <w:sz w:val="24"/>
          <w:szCs w:val="24"/>
        </w:rPr>
        <w:t>Валявко</w:t>
      </w:r>
      <w:proofErr w:type="spellEnd"/>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673" w:right="53"/>
        <w:rPr>
          <w:rFonts w:ascii="Times New Roman" w:hAnsi="Times New Roman" w:cs="Times New Roman"/>
          <w:sz w:val="24"/>
          <w:szCs w:val="24"/>
        </w:rPr>
      </w:pPr>
      <w:r w:rsidRPr="00F338DB">
        <w:rPr>
          <w:rFonts w:ascii="Times New Roman" w:hAnsi="Times New Roman" w:cs="Times New Roman"/>
          <w:sz w:val="24"/>
          <w:szCs w:val="24"/>
        </w:rPr>
        <w:t xml:space="preserve">Узнавание фигур (с 6 лет)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Вербальный тест Керна-</w:t>
      </w:r>
      <w:proofErr w:type="spellStart"/>
      <w:r w:rsidRPr="00F338DB">
        <w:rPr>
          <w:rFonts w:ascii="Times New Roman" w:hAnsi="Times New Roman" w:cs="Times New Roman"/>
          <w:sz w:val="24"/>
          <w:szCs w:val="24"/>
        </w:rPr>
        <w:t>Йирасека</w:t>
      </w:r>
      <w:proofErr w:type="spellEnd"/>
      <w:r w:rsidRPr="00F338DB">
        <w:rPr>
          <w:rFonts w:ascii="Times New Roman" w:hAnsi="Times New Roman" w:cs="Times New Roman"/>
          <w:sz w:val="24"/>
          <w:szCs w:val="24"/>
        </w:rPr>
        <w:t xml:space="preserve"> (с 6 лет)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Домик (с 6 лет)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Опосредованное запоминание (с 6 лет)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Классификация геометрических фигур (обучающий эксперимент по А.Я. Ивановой) (с 6 лет) - Понимание логико-грамматических конструкций (с 6 лет)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Угадай картинку (с 6 лет)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Установление связей и отношений на вербальном материале (с 6 лет) - Графический диктант (с 6 лет)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1961" w:right="2007" w:firstLine="55"/>
        <w:jc w:val="center"/>
        <w:rPr>
          <w:rFonts w:ascii="Times New Roman" w:hAnsi="Times New Roman" w:cs="Times New Roman"/>
          <w:sz w:val="24"/>
          <w:szCs w:val="24"/>
        </w:rPr>
      </w:pPr>
      <w:r w:rsidRPr="00F338DB">
        <w:rPr>
          <w:rFonts w:ascii="Times New Roman" w:hAnsi="Times New Roman" w:cs="Times New Roman"/>
          <w:sz w:val="24"/>
          <w:szCs w:val="24"/>
        </w:rPr>
        <w:t xml:space="preserve">8.3. Примерный пакет диагностических методик, характеризующих развитие познавательной деятельности ребенка и его личности, используемых педагогом-психологом в работе </w:t>
      </w:r>
    </w:p>
    <w:p w:rsidR="00280AAE" w:rsidRPr="00F338DB" w:rsidRDefault="005D335C" w:rsidP="00F338DB">
      <w:pPr>
        <w:spacing w:after="0" w:line="240" w:lineRule="auto"/>
        <w:ind w:left="1093" w:right="1149"/>
        <w:jc w:val="center"/>
        <w:rPr>
          <w:rFonts w:ascii="Times New Roman" w:hAnsi="Times New Roman" w:cs="Times New Roman"/>
          <w:sz w:val="24"/>
          <w:szCs w:val="24"/>
        </w:rPr>
      </w:pPr>
      <w:r w:rsidRPr="00F338DB">
        <w:rPr>
          <w:rFonts w:ascii="Times New Roman" w:hAnsi="Times New Roman" w:cs="Times New Roman"/>
          <w:sz w:val="24"/>
          <w:szCs w:val="24"/>
        </w:rPr>
        <w:t xml:space="preserve">с детьми младшего дошкольного возраста (от 7 до 11 лет)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Методика анализа медицинской и психолого-педагогической документации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Методика наблюдения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Качественная оценка параметров психической деятельности (по И.А. </w:t>
      </w:r>
      <w:proofErr w:type="spellStart"/>
      <w:r w:rsidRPr="00F338DB">
        <w:rPr>
          <w:rFonts w:ascii="Times New Roman" w:hAnsi="Times New Roman" w:cs="Times New Roman"/>
          <w:sz w:val="24"/>
          <w:szCs w:val="24"/>
        </w:rPr>
        <w:t>Коробейникову</w:t>
      </w:r>
      <w:proofErr w:type="spellEnd"/>
      <w:r w:rsidRPr="00F338DB">
        <w:rPr>
          <w:rFonts w:ascii="Times New Roman" w:hAnsi="Times New Roman" w:cs="Times New Roman"/>
          <w:sz w:val="24"/>
          <w:szCs w:val="24"/>
        </w:rPr>
        <w:t xml:space="preserve">)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Оценка двигательных функций (психомоторики)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Зрительно-моторный </w:t>
      </w:r>
      <w:proofErr w:type="spellStart"/>
      <w:r w:rsidRPr="00F338DB">
        <w:rPr>
          <w:rFonts w:ascii="Times New Roman" w:hAnsi="Times New Roman" w:cs="Times New Roman"/>
          <w:sz w:val="24"/>
          <w:szCs w:val="24"/>
        </w:rPr>
        <w:t>гештальт</w:t>
      </w:r>
      <w:proofErr w:type="spellEnd"/>
      <w:r w:rsidRPr="00F338DB">
        <w:rPr>
          <w:rFonts w:ascii="Times New Roman" w:hAnsi="Times New Roman" w:cs="Times New Roman"/>
          <w:sz w:val="24"/>
          <w:szCs w:val="24"/>
        </w:rPr>
        <w:t xml:space="preserve">-тест Л. Бендер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Нейропсихологические пробы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Запоминание двух групп слов и фраз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Запоминание места картинки (Т.В. Розанова) - для детей с нарушениями слуховой функции и плохо владеющих речью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Узнавание фигур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Таблицы </w:t>
      </w:r>
      <w:proofErr w:type="spellStart"/>
      <w:r w:rsidRPr="00F338DB">
        <w:rPr>
          <w:rFonts w:ascii="Times New Roman" w:hAnsi="Times New Roman" w:cs="Times New Roman"/>
          <w:sz w:val="24"/>
          <w:szCs w:val="24"/>
        </w:rPr>
        <w:t>Шульте</w:t>
      </w:r>
      <w:proofErr w:type="spellEnd"/>
      <w:r w:rsidRPr="00F338DB">
        <w:rPr>
          <w:rFonts w:ascii="Times New Roman" w:hAnsi="Times New Roman" w:cs="Times New Roman"/>
          <w:sz w:val="24"/>
          <w:szCs w:val="24"/>
        </w:rPr>
        <w:t xml:space="preserve">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Корректурные пробы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Счет по </w:t>
      </w:r>
      <w:proofErr w:type="spellStart"/>
      <w:r w:rsidRPr="00F338DB">
        <w:rPr>
          <w:rFonts w:ascii="Times New Roman" w:hAnsi="Times New Roman" w:cs="Times New Roman"/>
          <w:sz w:val="24"/>
          <w:szCs w:val="24"/>
        </w:rPr>
        <w:t>Крепелину</w:t>
      </w:r>
      <w:proofErr w:type="spellEnd"/>
      <w:r w:rsidRPr="00F338DB">
        <w:rPr>
          <w:rFonts w:ascii="Times New Roman" w:hAnsi="Times New Roman" w:cs="Times New Roman"/>
          <w:sz w:val="24"/>
          <w:szCs w:val="24"/>
        </w:rPr>
        <w:t xml:space="preserve">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Повторение цифр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Запоминание 10 слов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Опосредованное запоминание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Пиктограмма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Методика "Кубики </w:t>
      </w:r>
      <w:proofErr w:type="spellStart"/>
      <w:r w:rsidRPr="00F338DB">
        <w:rPr>
          <w:rFonts w:ascii="Times New Roman" w:hAnsi="Times New Roman" w:cs="Times New Roman"/>
          <w:sz w:val="24"/>
          <w:szCs w:val="24"/>
        </w:rPr>
        <w:t>Кооса</w:t>
      </w:r>
      <w:proofErr w:type="spellEnd"/>
      <w:r w:rsidRPr="00F338DB">
        <w:rPr>
          <w:rFonts w:ascii="Times New Roman" w:hAnsi="Times New Roman" w:cs="Times New Roman"/>
          <w:sz w:val="24"/>
          <w:szCs w:val="24"/>
        </w:rPr>
        <w:t xml:space="preserve">" или Треугольники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Диагностика возможности использования схематизированного образа ("Схематизация")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Классификация геометрических фигур (обучающий эксперимент по А.Я. Ивановой)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Свободная классификация (с 9 лет)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Цветные Прогрессивные Матрицы Дж. </w:t>
      </w:r>
      <w:proofErr w:type="spellStart"/>
      <w:r w:rsidRPr="00F338DB">
        <w:rPr>
          <w:rFonts w:ascii="Times New Roman" w:hAnsi="Times New Roman" w:cs="Times New Roman"/>
          <w:sz w:val="24"/>
          <w:szCs w:val="24"/>
        </w:rPr>
        <w:t>Равена</w:t>
      </w:r>
      <w:proofErr w:type="spellEnd"/>
      <w:r w:rsidRPr="00F338DB">
        <w:rPr>
          <w:rFonts w:ascii="Times New Roman" w:hAnsi="Times New Roman" w:cs="Times New Roman"/>
          <w:sz w:val="24"/>
          <w:szCs w:val="24"/>
        </w:rPr>
        <w:t xml:space="preserve">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Угадай картинку (Е.Л. </w:t>
      </w:r>
      <w:proofErr w:type="spellStart"/>
      <w:r w:rsidRPr="00F338DB">
        <w:rPr>
          <w:rFonts w:ascii="Times New Roman" w:hAnsi="Times New Roman" w:cs="Times New Roman"/>
          <w:sz w:val="24"/>
          <w:szCs w:val="24"/>
        </w:rPr>
        <w:t>Инденбаум</w:t>
      </w:r>
      <w:proofErr w:type="spellEnd"/>
      <w:r w:rsidRPr="00F338DB">
        <w:rPr>
          <w:rFonts w:ascii="Times New Roman" w:hAnsi="Times New Roman" w:cs="Times New Roman"/>
          <w:sz w:val="24"/>
          <w:szCs w:val="24"/>
        </w:rPr>
        <w:t xml:space="preserve">)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lastRenderedPageBreak/>
        <w:t xml:space="preserve">Последовательность событий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Понимание рассказов со скрытым смыслом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Понимание сложных речевых конструкций и </w:t>
      </w:r>
      <w:proofErr w:type="spellStart"/>
      <w:r w:rsidRPr="00F338DB">
        <w:rPr>
          <w:rFonts w:ascii="Times New Roman" w:hAnsi="Times New Roman" w:cs="Times New Roman"/>
          <w:sz w:val="24"/>
          <w:szCs w:val="24"/>
        </w:rPr>
        <w:t>квазипространственных</w:t>
      </w:r>
      <w:proofErr w:type="spellEnd"/>
      <w:r w:rsidRPr="00F338DB">
        <w:rPr>
          <w:rFonts w:ascii="Times New Roman" w:hAnsi="Times New Roman" w:cs="Times New Roman"/>
          <w:sz w:val="24"/>
          <w:szCs w:val="24"/>
        </w:rPr>
        <w:t xml:space="preserve"> отношений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Понимание загадок, пословиц, метафор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Определение понятий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Сравнение понятий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Исключение лишнего (картиночный вариант)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Исключение лишнего (словесный вариант) (Л.И. </w:t>
      </w:r>
      <w:proofErr w:type="spellStart"/>
      <w:r w:rsidRPr="00F338DB">
        <w:rPr>
          <w:rFonts w:ascii="Times New Roman" w:hAnsi="Times New Roman" w:cs="Times New Roman"/>
          <w:sz w:val="24"/>
          <w:szCs w:val="24"/>
        </w:rPr>
        <w:t>Переслени</w:t>
      </w:r>
      <w:proofErr w:type="spellEnd"/>
      <w:r w:rsidRPr="00F338DB">
        <w:rPr>
          <w:rFonts w:ascii="Times New Roman" w:hAnsi="Times New Roman" w:cs="Times New Roman"/>
          <w:sz w:val="24"/>
          <w:szCs w:val="24"/>
        </w:rPr>
        <w:t xml:space="preserve"> и </w:t>
      </w:r>
      <w:proofErr w:type="spellStart"/>
      <w:r w:rsidRPr="00F338DB">
        <w:rPr>
          <w:rFonts w:ascii="Times New Roman" w:hAnsi="Times New Roman" w:cs="Times New Roman"/>
          <w:sz w:val="24"/>
          <w:szCs w:val="24"/>
        </w:rPr>
        <w:t>соавт</w:t>
      </w:r>
      <w:proofErr w:type="spellEnd"/>
      <w:r w:rsidRPr="00F338DB">
        <w:rPr>
          <w:rFonts w:ascii="Times New Roman" w:hAnsi="Times New Roman" w:cs="Times New Roman"/>
          <w:sz w:val="24"/>
          <w:szCs w:val="24"/>
        </w:rPr>
        <w:t xml:space="preserve">.)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Простые аналогии (Л.И. </w:t>
      </w:r>
      <w:proofErr w:type="spellStart"/>
      <w:r w:rsidRPr="00F338DB">
        <w:rPr>
          <w:rFonts w:ascii="Times New Roman" w:hAnsi="Times New Roman" w:cs="Times New Roman"/>
          <w:sz w:val="24"/>
          <w:szCs w:val="24"/>
        </w:rPr>
        <w:t>Переслени</w:t>
      </w:r>
      <w:proofErr w:type="spellEnd"/>
      <w:r w:rsidRPr="00F338DB">
        <w:rPr>
          <w:rFonts w:ascii="Times New Roman" w:hAnsi="Times New Roman" w:cs="Times New Roman"/>
          <w:sz w:val="24"/>
          <w:szCs w:val="24"/>
        </w:rPr>
        <w:t xml:space="preserve"> и </w:t>
      </w:r>
      <w:proofErr w:type="spellStart"/>
      <w:r w:rsidRPr="00F338DB">
        <w:rPr>
          <w:rFonts w:ascii="Times New Roman" w:hAnsi="Times New Roman" w:cs="Times New Roman"/>
          <w:sz w:val="24"/>
          <w:szCs w:val="24"/>
        </w:rPr>
        <w:t>соавт</w:t>
      </w:r>
      <w:proofErr w:type="spellEnd"/>
      <w:r w:rsidRPr="00F338DB">
        <w:rPr>
          <w:rFonts w:ascii="Times New Roman" w:hAnsi="Times New Roman" w:cs="Times New Roman"/>
          <w:sz w:val="24"/>
          <w:szCs w:val="24"/>
        </w:rPr>
        <w:t xml:space="preserve">.)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Существенные признаки (Л.И. </w:t>
      </w:r>
      <w:proofErr w:type="spellStart"/>
      <w:r w:rsidRPr="00F338DB">
        <w:rPr>
          <w:rFonts w:ascii="Times New Roman" w:hAnsi="Times New Roman" w:cs="Times New Roman"/>
          <w:sz w:val="24"/>
          <w:szCs w:val="24"/>
        </w:rPr>
        <w:t>Переслени</w:t>
      </w:r>
      <w:proofErr w:type="spellEnd"/>
      <w:r w:rsidRPr="00F338DB">
        <w:rPr>
          <w:rFonts w:ascii="Times New Roman" w:hAnsi="Times New Roman" w:cs="Times New Roman"/>
          <w:sz w:val="24"/>
          <w:szCs w:val="24"/>
        </w:rPr>
        <w:t xml:space="preserve"> и </w:t>
      </w:r>
      <w:proofErr w:type="spellStart"/>
      <w:r w:rsidRPr="00F338DB">
        <w:rPr>
          <w:rFonts w:ascii="Times New Roman" w:hAnsi="Times New Roman" w:cs="Times New Roman"/>
          <w:sz w:val="24"/>
          <w:szCs w:val="24"/>
        </w:rPr>
        <w:t>соавт</w:t>
      </w:r>
      <w:proofErr w:type="spellEnd"/>
      <w:r w:rsidRPr="00F338DB">
        <w:rPr>
          <w:rFonts w:ascii="Times New Roman" w:hAnsi="Times New Roman" w:cs="Times New Roman"/>
          <w:sz w:val="24"/>
          <w:szCs w:val="24"/>
        </w:rPr>
        <w:t xml:space="preserve">.)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Методика половозрастной идентификации (Н.Л. Белопольская)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Тест Рука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Исследование субъективной оценки межличностных отношений ребенка (СОМОР)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Методика "Эмоциональные лица"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CAT (детский апперцептивный тест)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Проективно-графические методики (Рисунок человека, Дом-дерево-человек, Рисунок семьи, </w:t>
      </w:r>
    </w:p>
    <w:p w:rsidR="00280AAE" w:rsidRPr="00F338DB" w:rsidRDefault="005D335C" w:rsidP="00F338DB">
      <w:pPr>
        <w:spacing w:after="0" w:line="240" w:lineRule="auto"/>
        <w:ind w:right="53"/>
        <w:rPr>
          <w:rFonts w:ascii="Times New Roman" w:hAnsi="Times New Roman" w:cs="Times New Roman"/>
          <w:sz w:val="24"/>
          <w:szCs w:val="24"/>
        </w:rPr>
      </w:pPr>
      <w:r w:rsidRPr="00F338DB">
        <w:rPr>
          <w:rFonts w:ascii="Times New Roman" w:hAnsi="Times New Roman" w:cs="Times New Roman"/>
          <w:sz w:val="24"/>
          <w:szCs w:val="24"/>
        </w:rPr>
        <w:t xml:space="preserve">Несуществующее животное)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Методика оценки школьной мотивации (Н.Г. </w:t>
      </w:r>
      <w:proofErr w:type="spellStart"/>
      <w:r w:rsidRPr="00F338DB">
        <w:rPr>
          <w:rFonts w:ascii="Times New Roman" w:hAnsi="Times New Roman" w:cs="Times New Roman"/>
          <w:sz w:val="24"/>
          <w:szCs w:val="24"/>
        </w:rPr>
        <w:t>Лусканова</w:t>
      </w:r>
      <w:proofErr w:type="spellEnd"/>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673" w:right="53"/>
        <w:rPr>
          <w:rFonts w:ascii="Times New Roman" w:hAnsi="Times New Roman" w:cs="Times New Roman"/>
          <w:sz w:val="24"/>
          <w:szCs w:val="24"/>
        </w:rPr>
      </w:pPr>
      <w:r w:rsidRPr="00F338DB">
        <w:rPr>
          <w:rFonts w:ascii="Times New Roman" w:hAnsi="Times New Roman" w:cs="Times New Roman"/>
          <w:sz w:val="24"/>
          <w:szCs w:val="24"/>
        </w:rPr>
        <w:t xml:space="preserve">Лестница </w:t>
      </w:r>
    </w:p>
    <w:p w:rsidR="00280AAE" w:rsidRPr="00F338DB" w:rsidRDefault="005D335C" w:rsidP="00F338DB">
      <w:pPr>
        <w:spacing w:after="0" w:line="240" w:lineRule="auto"/>
        <w:ind w:left="673" w:right="53"/>
        <w:rPr>
          <w:rFonts w:ascii="Times New Roman" w:hAnsi="Times New Roman" w:cs="Times New Roman"/>
          <w:sz w:val="24"/>
          <w:szCs w:val="24"/>
        </w:rPr>
      </w:pPr>
      <w:r w:rsidRPr="00F338DB">
        <w:rPr>
          <w:rFonts w:ascii="Times New Roman" w:hAnsi="Times New Roman" w:cs="Times New Roman"/>
          <w:sz w:val="24"/>
          <w:szCs w:val="24"/>
        </w:rPr>
        <w:t xml:space="preserve">Цветовой тест отношений (на основе МЦВ)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1961" w:right="2027" w:firstLine="877"/>
        <w:jc w:val="left"/>
        <w:rPr>
          <w:rFonts w:ascii="Times New Roman" w:hAnsi="Times New Roman" w:cs="Times New Roman"/>
          <w:sz w:val="24"/>
          <w:szCs w:val="24"/>
        </w:rPr>
      </w:pPr>
      <w:r w:rsidRPr="00F338DB">
        <w:rPr>
          <w:rFonts w:ascii="Times New Roman" w:hAnsi="Times New Roman" w:cs="Times New Roman"/>
          <w:sz w:val="24"/>
          <w:szCs w:val="24"/>
        </w:rPr>
        <w:t xml:space="preserve">8.4. Примерный пакет диагностических методик, характеризующих развитие познавательной деятельности ребенка и его личности, используемых педагогом-психологом в работе с детьми подросткового возраста (от 11 до 18 лет)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Качественная оценка параметров психической деятельности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Таблицы </w:t>
      </w:r>
      <w:proofErr w:type="spellStart"/>
      <w:r w:rsidRPr="00F338DB">
        <w:rPr>
          <w:rFonts w:ascii="Times New Roman" w:hAnsi="Times New Roman" w:cs="Times New Roman"/>
          <w:sz w:val="24"/>
          <w:szCs w:val="24"/>
        </w:rPr>
        <w:t>Шульте</w:t>
      </w:r>
      <w:proofErr w:type="spellEnd"/>
      <w:r w:rsidRPr="00F338DB">
        <w:rPr>
          <w:rFonts w:ascii="Times New Roman" w:hAnsi="Times New Roman" w:cs="Times New Roman"/>
          <w:sz w:val="24"/>
          <w:szCs w:val="24"/>
        </w:rPr>
        <w:t xml:space="preserve">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Красно-черная таблица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Корректурные пробы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Счет по </w:t>
      </w:r>
      <w:proofErr w:type="spellStart"/>
      <w:r w:rsidRPr="00F338DB">
        <w:rPr>
          <w:rFonts w:ascii="Times New Roman" w:hAnsi="Times New Roman" w:cs="Times New Roman"/>
          <w:sz w:val="24"/>
          <w:szCs w:val="24"/>
        </w:rPr>
        <w:t>Крепелину</w:t>
      </w:r>
      <w:proofErr w:type="spellEnd"/>
      <w:r w:rsidRPr="00F338DB">
        <w:rPr>
          <w:rFonts w:ascii="Times New Roman" w:hAnsi="Times New Roman" w:cs="Times New Roman"/>
          <w:sz w:val="24"/>
          <w:szCs w:val="24"/>
        </w:rPr>
        <w:t xml:space="preserve">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Шифровка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Отсчитывание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Оценка двигательных функций (психомоторики)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Зрительно-моторный </w:t>
      </w:r>
      <w:proofErr w:type="spellStart"/>
      <w:r w:rsidRPr="00F338DB">
        <w:rPr>
          <w:rFonts w:ascii="Times New Roman" w:hAnsi="Times New Roman" w:cs="Times New Roman"/>
          <w:sz w:val="24"/>
          <w:szCs w:val="24"/>
        </w:rPr>
        <w:t>гештальт</w:t>
      </w:r>
      <w:proofErr w:type="spellEnd"/>
      <w:r w:rsidRPr="00F338DB">
        <w:rPr>
          <w:rFonts w:ascii="Times New Roman" w:hAnsi="Times New Roman" w:cs="Times New Roman"/>
          <w:sz w:val="24"/>
          <w:szCs w:val="24"/>
        </w:rPr>
        <w:t xml:space="preserve">-тест Л. Бендер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Нейропсихологические пробы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Повторение цифр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Запоминание 10 слов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Опосредованное запоминание (по А.Н. Леонтьеву)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lastRenderedPageBreak/>
        <w:t xml:space="preserve">Пиктограмма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Методика "Кубики </w:t>
      </w:r>
      <w:proofErr w:type="spellStart"/>
      <w:r w:rsidRPr="00F338DB">
        <w:rPr>
          <w:rFonts w:ascii="Times New Roman" w:hAnsi="Times New Roman" w:cs="Times New Roman"/>
          <w:sz w:val="24"/>
          <w:szCs w:val="24"/>
        </w:rPr>
        <w:t>Кооса</w:t>
      </w:r>
      <w:proofErr w:type="spellEnd"/>
      <w:r w:rsidRPr="00F338DB">
        <w:rPr>
          <w:rFonts w:ascii="Times New Roman" w:hAnsi="Times New Roman" w:cs="Times New Roman"/>
          <w:sz w:val="24"/>
          <w:szCs w:val="24"/>
        </w:rPr>
        <w:t xml:space="preserve">" или Треугольники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Свободная классификация (Б.В. Зейгарник, Л.С. Выготский)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Стандартные Прогрессивные Матрицы Дж. </w:t>
      </w:r>
      <w:proofErr w:type="spellStart"/>
      <w:r w:rsidRPr="00F338DB">
        <w:rPr>
          <w:rFonts w:ascii="Times New Roman" w:hAnsi="Times New Roman" w:cs="Times New Roman"/>
          <w:sz w:val="24"/>
          <w:szCs w:val="24"/>
        </w:rPr>
        <w:t>Равена</w:t>
      </w:r>
      <w:proofErr w:type="spellEnd"/>
      <w:r w:rsidRPr="00F338DB">
        <w:rPr>
          <w:rFonts w:ascii="Times New Roman" w:hAnsi="Times New Roman" w:cs="Times New Roman"/>
          <w:sz w:val="24"/>
          <w:szCs w:val="24"/>
        </w:rPr>
        <w:t xml:space="preserve"> (с 12 лет)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Простые аналогии (С.Я. Рубинштейн)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Сравнение понятий (С.Я. Рубинштейн)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Понимание пословиц и метафор (С.Я. Рубинштейн)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Понимание рассказов со скрытым смыслом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КОТ (краткий отборочный тест - адаптация теста </w:t>
      </w:r>
      <w:proofErr w:type="spellStart"/>
      <w:r w:rsidRPr="00F338DB">
        <w:rPr>
          <w:rFonts w:ascii="Times New Roman" w:hAnsi="Times New Roman" w:cs="Times New Roman"/>
          <w:sz w:val="24"/>
          <w:szCs w:val="24"/>
        </w:rPr>
        <w:t>Вандерлика</w:t>
      </w:r>
      <w:proofErr w:type="spellEnd"/>
      <w:r w:rsidRPr="00F338DB">
        <w:rPr>
          <w:rFonts w:ascii="Times New Roman" w:hAnsi="Times New Roman" w:cs="Times New Roman"/>
          <w:sz w:val="24"/>
          <w:szCs w:val="24"/>
        </w:rPr>
        <w:t xml:space="preserve">) (с 13 лет)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Тест Рука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Исследование субъективной оценки межличностных отношений ребенка (СОМОР)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Опросник </w:t>
      </w:r>
      <w:proofErr w:type="spellStart"/>
      <w:r w:rsidRPr="00F338DB">
        <w:rPr>
          <w:rFonts w:ascii="Times New Roman" w:hAnsi="Times New Roman" w:cs="Times New Roman"/>
          <w:sz w:val="24"/>
          <w:szCs w:val="24"/>
        </w:rPr>
        <w:t>Басса-Дарки</w:t>
      </w:r>
      <w:proofErr w:type="spellEnd"/>
      <w:r w:rsidRPr="00F338DB">
        <w:rPr>
          <w:rFonts w:ascii="Times New Roman" w:hAnsi="Times New Roman" w:cs="Times New Roman"/>
          <w:sz w:val="24"/>
          <w:szCs w:val="24"/>
        </w:rPr>
        <w:t xml:space="preserve">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Опросник школьной тревожности </w:t>
      </w:r>
      <w:proofErr w:type="spellStart"/>
      <w:r w:rsidRPr="00F338DB">
        <w:rPr>
          <w:rFonts w:ascii="Times New Roman" w:hAnsi="Times New Roman" w:cs="Times New Roman"/>
          <w:sz w:val="24"/>
          <w:szCs w:val="24"/>
        </w:rPr>
        <w:t>Филлипса</w:t>
      </w:r>
      <w:proofErr w:type="spellEnd"/>
      <w:r w:rsidRPr="00F338DB">
        <w:rPr>
          <w:rFonts w:ascii="Times New Roman" w:hAnsi="Times New Roman" w:cs="Times New Roman"/>
          <w:sz w:val="24"/>
          <w:szCs w:val="24"/>
        </w:rPr>
        <w:t xml:space="preserve"> (до 12 лет)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ПДО (</w:t>
      </w:r>
      <w:proofErr w:type="spellStart"/>
      <w:r w:rsidRPr="00F338DB">
        <w:rPr>
          <w:rFonts w:ascii="Times New Roman" w:hAnsi="Times New Roman" w:cs="Times New Roman"/>
          <w:sz w:val="24"/>
          <w:szCs w:val="24"/>
        </w:rPr>
        <w:t>патохарактерологический</w:t>
      </w:r>
      <w:proofErr w:type="spellEnd"/>
      <w:r w:rsidRPr="00F338DB">
        <w:rPr>
          <w:rFonts w:ascii="Times New Roman" w:hAnsi="Times New Roman" w:cs="Times New Roman"/>
          <w:sz w:val="24"/>
          <w:szCs w:val="24"/>
        </w:rPr>
        <w:t xml:space="preserve"> диагностический опросник) (А.Е. </w:t>
      </w:r>
      <w:proofErr w:type="spellStart"/>
      <w:r w:rsidRPr="00F338DB">
        <w:rPr>
          <w:rFonts w:ascii="Times New Roman" w:hAnsi="Times New Roman" w:cs="Times New Roman"/>
          <w:sz w:val="24"/>
          <w:szCs w:val="24"/>
        </w:rPr>
        <w:t>Личко</w:t>
      </w:r>
      <w:proofErr w:type="spellEnd"/>
      <w:r w:rsidRPr="00F338DB">
        <w:rPr>
          <w:rFonts w:ascii="Times New Roman" w:hAnsi="Times New Roman" w:cs="Times New Roman"/>
          <w:sz w:val="24"/>
          <w:szCs w:val="24"/>
        </w:rPr>
        <w:t xml:space="preserve">)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Опросник </w:t>
      </w:r>
      <w:proofErr w:type="spellStart"/>
      <w:r w:rsidRPr="00F338DB">
        <w:rPr>
          <w:rFonts w:ascii="Times New Roman" w:hAnsi="Times New Roman" w:cs="Times New Roman"/>
          <w:sz w:val="24"/>
          <w:szCs w:val="24"/>
        </w:rPr>
        <w:t>Леонгарда-Шмишека</w:t>
      </w:r>
      <w:proofErr w:type="spellEnd"/>
      <w:r w:rsidRPr="00F338DB">
        <w:rPr>
          <w:rFonts w:ascii="Times New Roman" w:hAnsi="Times New Roman" w:cs="Times New Roman"/>
          <w:sz w:val="24"/>
          <w:szCs w:val="24"/>
        </w:rPr>
        <w:t xml:space="preserve">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Опросник мини-</w:t>
      </w:r>
      <w:proofErr w:type="spellStart"/>
      <w:r w:rsidRPr="00F338DB">
        <w:rPr>
          <w:rFonts w:ascii="Times New Roman" w:hAnsi="Times New Roman" w:cs="Times New Roman"/>
          <w:sz w:val="24"/>
          <w:szCs w:val="24"/>
        </w:rPr>
        <w:t>мульт</w:t>
      </w:r>
      <w:proofErr w:type="spellEnd"/>
      <w:r w:rsidRPr="00F338DB">
        <w:rPr>
          <w:rFonts w:ascii="Times New Roman" w:hAnsi="Times New Roman" w:cs="Times New Roman"/>
          <w:sz w:val="24"/>
          <w:szCs w:val="24"/>
        </w:rPr>
        <w:t xml:space="preserve"> (с 15 лет)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Методика исследования уровня притязаний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Методика изучения самооценки (</w:t>
      </w:r>
      <w:proofErr w:type="spellStart"/>
      <w:r w:rsidRPr="00F338DB">
        <w:rPr>
          <w:rFonts w:ascii="Times New Roman" w:hAnsi="Times New Roman" w:cs="Times New Roman"/>
          <w:sz w:val="24"/>
          <w:szCs w:val="24"/>
        </w:rPr>
        <w:t>Дембо</w:t>
      </w:r>
      <w:proofErr w:type="spellEnd"/>
      <w:r w:rsidRPr="00F338DB">
        <w:rPr>
          <w:rFonts w:ascii="Times New Roman" w:hAnsi="Times New Roman" w:cs="Times New Roman"/>
          <w:sz w:val="24"/>
          <w:szCs w:val="24"/>
        </w:rPr>
        <w:t xml:space="preserve">-Рубинштейн)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Фильм-тест Р. Жиля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Тест С. Розенцвейга (детский и взрослый варианты).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МЦВ и ЦТО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Проективно-графические методики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ТАТ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Тест </w:t>
      </w:r>
      <w:proofErr w:type="spellStart"/>
      <w:r w:rsidRPr="00F338DB">
        <w:rPr>
          <w:rFonts w:ascii="Times New Roman" w:hAnsi="Times New Roman" w:cs="Times New Roman"/>
          <w:sz w:val="24"/>
          <w:szCs w:val="24"/>
        </w:rPr>
        <w:t>Роршаха</w:t>
      </w:r>
      <w:proofErr w:type="spellEnd"/>
      <w:r w:rsidRPr="00F338DB">
        <w:rPr>
          <w:rFonts w:ascii="Times New Roman" w:hAnsi="Times New Roman" w:cs="Times New Roman"/>
          <w:sz w:val="24"/>
          <w:szCs w:val="24"/>
        </w:rPr>
        <w:t xml:space="preserve">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Тест </w:t>
      </w:r>
      <w:proofErr w:type="spellStart"/>
      <w:r w:rsidRPr="00F338DB">
        <w:rPr>
          <w:rFonts w:ascii="Times New Roman" w:hAnsi="Times New Roman" w:cs="Times New Roman"/>
          <w:sz w:val="24"/>
          <w:szCs w:val="24"/>
        </w:rPr>
        <w:t>Сонди</w:t>
      </w:r>
      <w:proofErr w:type="spellEnd"/>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firstLine="0"/>
        <w:jc w:val="righ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firstLine="0"/>
        <w:jc w:val="righ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firstLine="0"/>
        <w:jc w:val="righ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firstLine="0"/>
        <w:jc w:val="righ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firstLine="0"/>
        <w:jc w:val="righ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right="49"/>
        <w:jc w:val="right"/>
        <w:rPr>
          <w:rFonts w:ascii="Times New Roman" w:hAnsi="Times New Roman" w:cs="Times New Roman"/>
          <w:sz w:val="24"/>
          <w:szCs w:val="24"/>
        </w:rPr>
      </w:pPr>
      <w:r w:rsidRPr="00F338DB">
        <w:rPr>
          <w:rFonts w:ascii="Times New Roman" w:hAnsi="Times New Roman" w:cs="Times New Roman"/>
          <w:sz w:val="24"/>
          <w:szCs w:val="24"/>
        </w:rPr>
        <w:t xml:space="preserve">Приложение 9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1525" w:right="53"/>
        <w:rPr>
          <w:rFonts w:ascii="Times New Roman" w:hAnsi="Times New Roman" w:cs="Times New Roman"/>
          <w:sz w:val="24"/>
          <w:szCs w:val="24"/>
        </w:rPr>
      </w:pPr>
      <w:r w:rsidRPr="00F338DB">
        <w:rPr>
          <w:rFonts w:ascii="Times New Roman" w:hAnsi="Times New Roman" w:cs="Times New Roman"/>
          <w:sz w:val="24"/>
          <w:szCs w:val="24"/>
        </w:rPr>
        <w:t xml:space="preserve">ПРИМЕРНЫЙ ПАКЕТ ДИАГНОСТИЧЕСКИХ МЕТОДИК ДЛЯ ОРГАНИЗАЦИИ </w:t>
      </w:r>
    </w:p>
    <w:p w:rsidR="00280AAE" w:rsidRPr="00F338DB" w:rsidRDefault="005D335C" w:rsidP="00F338DB">
      <w:pPr>
        <w:spacing w:after="0" w:line="240" w:lineRule="auto"/>
        <w:ind w:left="1419" w:right="53"/>
        <w:rPr>
          <w:rFonts w:ascii="Times New Roman" w:hAnsi="Times New Roman" w:cs="Times New Roman"/>
          <w:sz w:val="24"/>
          <w:szCs w:val="24"/>
        </w:rPr>
      </w:pPr>
      <w:r w:rsidRPr="00F338DB">
        <w:rPr>
          <w:rFonts w:ascii="Times New Roman" w:hAnsi="Times New Roman" w:cs="Times New Roman"/>
          <w:sz w:val="24"/>
          <w:szCs w:val="24"/>
        </w:rPr>
        <w:t xml:space="preserve">ДЕЯТЕЛЬНОСТИ СПЕЦИАЛИСТОВ ПМПК: ДЛЯ ДЕТЕЙ РАННЕГО ВОЗРАСТА </w:t>
      </w:r>
    </w:p>
    <w:p w:rsidR="00280AAE" w:rsidRPr="00F338DB" w:rsidRDefault="005D335C" w:rsidP="00F338DB">
      <w:pPr>
        <w:spacing w:after="0" w:line="240" w:lineRule="auto"/>
        <w:ind w:left="1093" w:right="1142"/>
        <w:jc w:val="center"/>
        <w:rPr>
          <w:rFonts w:ascii="Times New Roman" w:hAnsi="Times New Roman" w:cs="Times New Roman"/>
          <w:sz w:val="24"/>
          <w:szCs w:val="24"/>
        </w:rPr>
      </w:pPr>
      <w:r w:rsidRPr="00F338DB">
        <w:rPr>
          <w:rFonts w:ascii="Times New Roman" w:hAnsi="Times New Roman" w:cs="Times New Roman"/>
          <w:sz w:val="24"/>
          <w:szCs w:val="24"/>
        </w:rPr>
        <w:t xml:space="preserve">ОТ 0 ДО 2 ЛЕТ И ОТ 2 ДО 3 ЛЕТ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673" w:right="1295"/>
        <w:rPr>
          <w:rFonts w:ascii="Times New Roman" w:hAnsi="Times New Roman" w:cs="Times New Roman"/>
          <w:sz w:val="24"/>
          <w:szCs w:val="24"/>
        </w:rPr>
      </w:pPr>
      <w:r w:rsidRPr="00F338DB">
        <w:rPr>
          <w:rFonts w:ascii="Times New Roman" w:hAnsi="Times New Roman" w:cs="Times New Roman"/>
          <w:sz w:val="24"/>
          <w:szCs w:val="24"/>
        </w:rPr>
        <w:t xml:space="preserve">Методика анализа медицинской и психолого-педагогической документации Наблюдение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Зрительные ориентировочные реакции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lastRenderedPageBreak/>
        <w:t xml:space="preserve">Слуховые ориентировочные реакции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Эмоции и социальное поведение (в соответствии с возрастными возможностями)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Оценка развития моторных функций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Движения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Действия с предметами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Навыки и умения (в соответствии с возрастными возможностями)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Заполнение опросников родителями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Зеркало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Возьми игрушку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Покатай (куклу, каталку) (до 2 лет)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Сличение предмета и его изображения (найди картинку)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Доска </w:t>
      </w:r>
      <w:proofErr w:type="spellStart"/>
      <w:r w:rsidRPr="00F338DB">
        <w:rPr>
          <w:rFonts w:ascii="Times New Roman" w:hAnsi="Times New Roman" w:cs="Times New Roman"/>
          <w:sz w:val="24"/>
          <w:szCs w:val="24"/>
        </w:rPr>
        <w:t>Сегена</w:t>
      </w:r>
      <w:proofErr w:type="spellEnd"/>
      <w:r w:rsidRPr="00F338DB">
        <w:rPr>
          <w:rFonts w:ascii="Times New Roman" w:hAnsi="Times New Roman" w:cs="Times New Roman"/>
          <w:sz w:val="24"/>
          <w:szCs w:val="24"/>
        </w:rPr>
        <w:t xml:space="preserve"> (2 и 3 вкладыша)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Построй башню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Знание частей тела (на себе и на кукле)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Игра "Ку-ку" (до 2 лет)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Спрячь шарик (с 2 лет)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Оценка выполнения простейших действий (</w:t>
      </w:r>
      <w:proofErr w:type="spellStart"/>
      <w:proofErr w:type="gramStart"/>
      <w:r w:rsidRPr="00F338DB">
        <w:rPr>
          <w:rFonts w:ascii="Times New Roman" w:hAnsi="Times New Roman" w:cs="Times New Roman"/>
          <w:sz w:val="24"/>
          <w:szCs w:val="24"/>
        </w:rPr>
        <w:t>Дай..</w:t>
      </w:r>
      <w:proofErr w:type="gramEnd"/>
      <w:r w:rsidRPr="00F338DB">
        <w:rPr>
          <w:rFonts w:ascii="Times New Roman" w:hAnsi="Times New Roman" w:cs="Times New Roman"/>
          <w:sz w:val="24"/>
          <w:szCs w:val="24"/>
        </w:rPr>
        <w:t>Кати</w:t>
      </w:r>
      <w:proofErr w:type="spellEnd"/>
      <w:r w:rsidRPr="00F338DB">
        <w:rPr>
          <w:rFonts w:ascii="Times New Roman" w:hAnsi="Times New Roman" w:cs="Times New Roman"/>
          <w:sz w:val="24"/>
          <w:szCs w:val="24"/>
        </w:rPr>
        <w:t xml:space="preserve"> мяч и т.п.)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Разрезные картинки (2 и 3 части) (с 2 и 2,5 лет)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Пирамидка (3 - 4 кольца)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Парные картинки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Разложи игрушки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Достань тележку </w:t>
      </w:r>
    </w:p>
    <w:p w:rsidR="00280AAE" w:rsidRPr="00F338DB" w:rsidRDefault="005D335C" w:rsidP="00F338DB">
      <w:pPr>
        <w:numPr>
          <w:ilvl w:val="0"/>
          <w:numId w:val="45"/>
        </w:numPr>
        <w:spacing w:after="0" w:line="240" w:lineRule="auto"/>
        <w:ind w:right="53" w:hanging="247"/>
        <w:rPr>
          <w:rFonts w:ascii="Times New Roman" w:hAnsi="Times New Roman" w:cs="Times New Roman"/>
          <w:sz w:val="24"/>
          <w:szCs w:val="24"/>
        </w:rPr>
      </w:pPr>
      <w:r w:rsidRPr="00F338DB">
        <w:rPr>
          <w:rFonts w:ascii="Times New Roman" w:hAnsi="Times New Roman" w:cs="Times New Roman"/>
          <w:sz w:val="24"/>
          <w:szCs w:val="24"/>
        </w:rPr>
        <w:t xml:space="preserve">Нарисуй </w:t>
      </w:r>
    </w:p>
    <w:p w:rsidR="00280AAE" w:rsidRPr="00F338DB" w:rsidRDefault="005D335C" w:rsidP="00F338DB">
      <w:pPr>
        <w:spacing w:after="0" w:line="240" w:lineRule="auto"/>
        <w:ind w:left="0" w:firstLine="0"/>
        <w:jc w:val="righ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firstLine="0"/>
        <w:jc w:val="righ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firstLine="0"/>
        <w:jc w:val="righ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firstLine="0"/>
        <w:jc w:val="righ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firstLine="0"/>
        <w:jc w:val="righ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right="49"/>
        <w:jc w:val="right"/>
        <w:rPr>
          <w:rFonts w:ascii="Times New Roman" w:hAnsi="Times New Roman" w:cs="Times New Roman"/>
          <w:sz w:val="24"/>
          <w:szCs w:val="24"/>
        </w:rPr>
      </w:pPr>
      <w:r w:rsidRPr="00F338DB">
        <w:rPr>
          <w:rFonts w:ascii="Times New Roman" w:hAnsi="Times New Roman" w:cs="Times New Roman"/>
          <w:sz w:val="24"/>
          <w:szCs w:val="24"/>
        </w:rPr>
        <w:t xml:space="preserve">Приложение 10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1093" w:right="1144"/>
        <w:jc w:val="center"/>
        <w:rPr>
          <w:rFonts w:ascii="Times New Roman" w:hAnsi="Times New Roman" w:cs="Times New Roman"/>
          <w:sz w:val="24"/>
          <w:szCs w:val="24"/>
        </w:rPr>
      </w:pPr>
      <w:r w:rsidRPr="00F338DB">
        <w:rPr>
          <w:rFonts w:ascii="Times New Roman" w:hAnsi="Times New Roman" w:cs="Times New Roman"/>
          <w:sz w:val="24"/>
          <w:szCs w:val="24"/>
        </w:rPr>
        <w:t xml:space="preserve">МЕТОДИКИ </w:t>
      </w:r>
    </w:p>
    <w:p w:rsidR="00280AAE" w:rsidRPr="00F338DB" w:rsidRDefault="005D335C" w:rsidP="00F338DB">
      <w:pPr>
        <w:spacing w:after="0" w:line="240" w:lineRule="auto"/>
        <w:ind w:left="1093" w:right="1142"/>
        <w:jc w:val="center"/>
        <w:rPr>
          <w:rFonts w:ascii="Times New Roman" w:hAnsi="Times New Roman" w:cs="Times New Roman"/>
          <w:sz w:val="24"/>
          <w:szCs w:val="24"/>
        </w:rPr>
      </w:pPr>
      <w:r w:rsidRPr="00F338DB">
        <w:rPr>
          <w:rFonts w:ascii="Times New Roman" w:hAnsi="Times New Roman" w:cs="Times New Roman"/>
          <w:sz w:val="24"/>
          <w:szCs w:val="24"/>
        </w:rPr>
        <w:t xml:space="preserve">ДЛЯ РАБОТЫ СОЦИАЛЬНОГО ПЕДАГОГА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1093" w:right="1143"/>
        <w:jc w:val="center"/>
        <w:rPr>
          <w:rFonts w:ascii="Times New Roman" w:hAnsi="Times New Roman" w:cs="Times New Roman"/>
          <w:sz w:val="24"/>
          <w:szCs w:val="24"/>
        </w:rPr>
      </w:pPr>
      <w:r w:rsidRPr="00F338DB">
        <w:rPr>
          <w:rFonts w:ascii="Times New Roman" w:hAnsi="Times New Roman" w:cs="Times New Roman"/>
          <w:sz w:val="24"/>
          <w:szCs w:val="24"/>
        </w:rPr>
        <w:t xml:space="preserve">ОПРОСНИК </w:t>
      </w:r>
    </w:p>
    <w:p w:rsidR="00280AAE" w:rsidRPr="00F338DB" w:rsidRDefault="005D335C" w:rsidP="00F338DB">
      <w:pPr>
        <w:spacing w:after="0" w:line="240" w:lineRule="auto"/>
        <w:ind w:left="1849" w:right="53"/>
        <w:rPr>
          <w:rFonts w:ascii="Times New Roman" w:hAnsi="Times New Roman" w:cs="Times New Roman"/>
          <w:sz w:val="24"/>
          <w:szCs w:val="24"/>
        </w:rPr>
      </w:pPr>
      <w:r w:rsidRPr="00F338DB">
        <w:rPr>
          <w:rFonts w:ascii="Times New Roman" w:hAnsi="Times New Roman" w:cs="Times New Roman"/>
          <w:sz w:val="24"/>
          <w:szCs w:val="24"/>
        </w:rPr>
        <w:t xml:space="preserve">"ОЦЕНКА НЕГАТИВНЫХ ФАКТОРОВ СЕМЕЙНОЙ СОЦИАЛИЗАЦИИ" </w:t>
      </w:r>
    </w:p>
    <w:p w:rsidR="00280AAE" w:rsidRPr="00F338DB" w:rsidRDefault="005D335C" w:rsidP="00F338DB">
      <w:pPr>
        <w:spacing w:after="0" w:line="240" w:lineRule="auto"/>
        <w:ind w:left="1093" w:right="1143"/>
        <w:jc w:val="center"/>
        <w:rPr>
          <w:rFonts w:ascii="Times New Roman" w:hAnsi="Times New Roman" w:cs="Times New Roman"/>
          <w:sz w:val="24"/>
          <w:szCs w:val="24"/>
        </w:rPr>
      </w:pPr>
      <w:r w:rsidRPr="00F338DB">
        <w:rPr>
          <w:rFonts w:ascii="Times New Roman" w:hAnsi="Times New Roman" w:cs="Times New Roman"/>
          <w:sz w:val="24"/>
          <w:szCs w:val="24"/>
        </w:rPr>
        <w:t xml:space="preserve">(И.А. Коробейников) </w:t>
      </w:r>
    </w:p>
    <w:p w:rsidR="00280AAE" w:rsidRPr="00F338DB" w:rsidRDefault="005D335C" w:rsidP="00F338DB">
      <w:pPr>
        <w:spacing w:after="0" w:line="240" w:lineRule="auto"/>
        <w:ind w:left="0" w:right="2"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tbl>
      <w:tblPr>
        <w:tblStyle w:val="TableGrid"/>
        <w:tblW w:w="9662" w:type="dxa"/>
        <w:tblInd w:w="0" w:type="dxa"/>
        <w:tblCellMar>
          <w:top w:w="113" w:type="dxa"/>
          <w:left w:w="62" w:type="dxa"/>
          <w:right w:w="115" w:type="dxa"/>
        </w:tblCellMar>
        <w:tblLook w:val="04A0" w:firstRow="1" w:lastRow="0" w:firstColumn="1" w:lastColumn="0" w:noHBand="0" w:noVBand="1"/>
      </w:tblPr>
      <w:tblGrid>
        <w:gridCol w:w="8023"/>
        <w:gridCol w:w="1639"/>
      </w:tblGrid>
      <w:tr w:rsidR="00280AAE" w:rsidRPr="00F338DB">
        <w:trPr>
          <w:trHeight w:val="445"/>
        </w:trPr>
        <w:tc>
          <w:tcPr>
            <w:tcW w:w="8023"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Вопрос </w:t>
            </w:r>
          </w:p>
        </w:tc>
        <w:tc>
          <w:tcPr>
            <w:tcW w:w="1639"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Балл </w:t>
            </w:r>
          </w:p>
        </w:tc>
      </w:tr>
      <w:tr w:rsidR="00280AAE" w:rsidRPr="00F338DB">
        <w:trPr>
          <w:trHeight w:val="444"/>
        </w:trPr>
        <w:tc>
          <w:tcPr>
            <w:tcW w:w="8023"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Ребенок рожден вне брака </w:t>
            </w:r>
          </w:p>
        </w:tc>
        <w:tc>
          <w:tcPr>
            <w:tcW w:w="1639"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3 </w:t>
            </w:r>
          </w:p>
        </w:tc>
      </w:tr>
      <w:tr w:rsidR="00280AAE" w:rsidRPr="00F338DB">
        <w:trPr>
          <w:trHeight w:val="444"/>
        </w:trPr>
        <w:tc>
          <w:tcPr>
            <w:tcW w:w="8023"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lastRenderedPageBreak/>
              <w:t xml:space="preserve">Во время беременности матери была бытовая неустроенность </w:t>
            </w:r>
          </w:p>
        </w:tc>
        <w:tc>
          <w:tcPr>
            <w:tcW w:w="1639"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1 </w:t>
            </w:r>
          </w:p>
        </w:tc>
      </w:tr>
      <w:tr w:rsidR="00280AAE" w:rsidRPr="00F338DB">
        <w:trPr>
          <w:trHeight w:val="674"/>
        </w:trPr>
        <w:tc>
          <w:tcPr>
            <w:tcW w:w="8023"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Во время беременности матери материальное положение семьи было неудовлетворительным </w:t>
            </w:r>
          </w:p>
        </w:tc>
        <w:tc>
          <w:tcPr>
            <w:tcW w:w="1639" w:type="dxa"/>
            <w:tcBorders>
              <w:top w:val="single" w:sz="4" w:space="0" w:color="000000"/>
              <w:left w:val="single" w:sz="4" w:space="0" w:color="000000"/>
              <w:bottom w:val="single" w:sz="4" w:space="0" w:color="000000"/>
              <w:right w:val="single" w:sz="4" w:space="0" w:color="000000"/>
            </w:tcBorders>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1 </w:t>
            </w:r>
          </w:p>
        </w:tc>
      </w:tr>
      <w:tr w:rsidR="00280AAE" w:rsidRPr="00F338DB">
        <w:trPr>
          <w:trHeight w:val="444"/>
        </w:trPr>
        <w:tc>
          <w:tcPr>
            <w:tcW w:w="8023"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Были конфликты с мужем (единичные или постоянные) </w:t>
            </w:r>
          </w:p>
        </w:tc>
        <w:tc>
          <w:tcPr>
            <w:tcW w:w="1639"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1 или 2 </w:t>
            </w:r>
          </w:p>
        </w:tc>
      </w:tr>
      <w:tr w:rsidR="00280AAE" w:rsidRPr="00F338DB">
        <w:trPr>
          <w:trHeight w:val="444"/>
        </w:trPr>
        <w:tc>
          <w:tcPr>
            <w:tcW w:w="8023"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Муж бил жену во время беременности </w:t>
            </w:r>
          </w:p>
        </w:tc>
        <w:tc>
          <w:tcPr>
            <w:tcW w:w="1639"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2 </w:t>
            </w:r>
          </w:p>
        </w:tc>
      </w:tr>
      <w:tr w:rsidR="00280AAE" w:rsidRPr="00F338DB">
        <w:trPr>
          <w:trHeight w:val="444"/>
        </w:trPr>
        <w:tc>
          <w:tcPr>
            <w:tcW w:w="8023"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Мать во время беременности употребляла алкоголь </w:t>
            </w:r>
          </w:p>
        </w:tc>
        <w:tc>
          <w:tcPr>
            <w:tcW w:w="1639"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3 </w:t>
            </w:r>
          </w:p>
        </w:tc>
      </w:tr>
      <w:tr w:rsidR="00280AAE" w:rsidRPr="00F338DB">
        <w:trPr>
          <w:trHeight w:val="444"/>
        </w:trPr>
        <w:tc>
          <w:tcPr>
            <w:tcW w:w="8023"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Отец во время беременности жены злоупотреблял алкоголем </w:t>
            </w:r>
          </w:p>
        </w:tc>
        <w:tc>
          <w:tcPr>
            <w:tcW w:w="1639"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2 </w:t>
            </w:r>
          </w:p>
        </w:tc>
      </w:tr>
    </w:tbl>
    <w:p w:rsidR="00280AAE" w:rsidRPr="00F338DB" w:rsidRDefault="00280AAE" w:rsidP="00F338DB">
      <w:pPr>
        <w:spacing w:after="0" w:line="240" w:lineRule="auto"/>
        <w:rPr>
          <w:rFonts w:ascii="Times New Roman" w:hAnsi="Times New Roman" w:cs="Times New Roman"/>
          <w:sz w:val="24"/>
          <w:szCs w:val="24"/>
        </w:rPr>
        <w:sectPr w:rsidR="00280AAE" w:rsidRPr="00F338DB" w:rsidSect="007C4027">
          <w:headerReference w:type="even" r:id="rId37"/>
          <w:headerReference w:type="default" r:id="rId38"/>
          <w:footerReference w:type="even" r:id="rId39"/>
          <w:footerReference w:type="default" r:id="rId40"/>
          <w:headerReference w:type="first" r:id="rId41"/>
          <w:footerReference w:type="first" r:id="rId42"/>
          <w:pgSz w:w="11906" w:h="16838"/>
          <w:pgMar w:top="1134" w:right="1134" w:bottom="1134" w:left="1134" w:header="573" w:footer="0" w:gutter="0"/>
          <w:cols w:space="720"/>
        </w:sectPr>
      </w:pPr>
    </w:p>
    <w:p w:rsidR="00280AAE" w:rsidRPr="00F338DB" w:rsidRDefault="00280AAE" w:rsidP="00F338DB">
      <w:pPr>
        <w:spacing w:after="0" w:line="240" w:lineRule="auto"/>
        <w:ind w:left="-1133" w:right="550" w:firstLine="0"/>
        <w:jc w:val="left"/>
        <w:rPr>
          <w:rFonts w:ascii="Times New Roman" w:hAnsi="Times New Roman" w:cs="Times New Roman"/>
          <w:sz w:val="24"/>
          <w:szCs w:val="24"/>
        </w:rPr>
      </w:pPr>
    </w:p>
    <w:tbl>
      <w:tblPr>
        <w:tblStyle w:val="TableGrid"/>
        <w:tblW w:w="9662" w:type="dxa"/>
        <w:tblInd w:w="0" w:type="dxa"/>
        <w:tblCellMar>
          <w:left w:w="62" w:type="dxa"/>
          <w:right w:w="115" w:type="dxa"/>
        </w:tblCellMar>
        <w:tblLook w:val="04A0" w:firstRow="1" w:lastRow="0" w:firstColumn="1" w:lastColumn="0" w:noHBand="0" w:noVBand="1"/>
      </w:tblPr>
      <w:tblGrid>
        <w:gridCol w:w="8023"/>
        <w:gridCol w:w="1639"/>
      </w:tblGrid>
      <w:tr w:rsidR="00280AAE" w:rsidRPr="00F338DB">
        <w:trPr>
          <w:trHeight w:val="444"/>
        </w:trPr>
        <w:tc>
          <w:tcPr>
            <w:tcW w:w="8023"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Мать или отец не хотели иметь этого ребенка </w:t>
            </w:r>
          </w:p>
        </w:tc>
        <w:tc>
          <w:tcPr>
            <w:tcW w:w="1639"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3 </w:t>
            </w:r>
          </w:p>
        </w:tc>
      </w:tr>
      <w:tr w:rsidR="00280AAE" w:rsidRPr="00F338DB">
        <w:trPr>
          <w:trHeight w:val="444"/>
        </w:trPr>
        <w:tc>
          <w:tcPr>
            <w:tcW w:w="8023"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Другие родственники отрицательно относились к рождению ребенка </w:t>
            </w:r>
          </w:p>
        </w:tc>
        <w:tc>
          <w:tcPr>
            <w:tcW w:w="1639"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2 </w:t>
            </w:r>
          </w:p>
        </w:tc>
      </w:tr>
      <w:tr w:rsidR="00280AAE" w:rsidRPr="00F338DB">
        <w:trPr>
          <w:trHeight w:val="444"/>
        </w:trPr>
        <w:tc>
          <w:tcPr>
            <w:tcW w:w="8023"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Ребенок в младенчестве и раннем возрасте рос в неполной семье </w:t>
            </w:r>
          </w:p>
        </w:tc>
        <w:tc>
          <w:tcPr>
            <w:tcW w:w="1639"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3 </w:t>
            </w:r>
          </w:p>
        </w:tc>
      </w:tr>
      <w:tr w:rsidR="00280AAE" w:rsidRPr="00F338DB">
        <w:trPr>
          <w:trHeight w:val="444"/>
        </w:trPr>
        <w:tc>
          <w:tcPr>
            <w:tcW w:w="8023"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В это время материальное положение семьи было неудовлетворительным </w:t>
            </w:r>
          </w:p>
        </w:tc>
        <w:tc>
          <w:tcPr>
            <w:tcW w:w="1639"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1 </w:t>
            </w:r>
          </w:p>
        </w:tc>
      </w:tr>
      <w:tr w:rsidR="00280AAE" w:rsidRPr="00F338DB">
        <w:trPr>
          <w:trHeight w:val="444"/>
        </w:trPr>
        <w:tc>
          <w:tcPr>
            <w:tcW w:w="8023"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В этот период были конфликты с мужем (единичные или постоянные) </w:t>
            </w:r>
          </w:p>
        </w:tc>
        <w:tc>
          <w:tcPr>
            <w:tcW w:w="1639"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1 или 2 </w:t>
            </w:r>
          </w:p>
        </w:tc>
      </w:tr>
      <w:tr w:rsidR="00280AAE" w:rsidRPr="00F338DB">
        <w:trPr>
          <w:trHeight w:val="444"/>
        </w:trPr>
        <w:tc>
          <w:tcPr>
            <w:tcW w:w="8023"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Конфликты сопровождались физической агрессией </w:t>
            </w:r>
          </w:p>
        </w:tc>
        <w:tc>
          <w:tcPr>
            <w:tcW w:w="1639"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2 </w:t>
            </w:r>
          </w:p>
        </w:tc>
      </w:tr>
      <w:tr w:rsidR="00280AAE" w:rsidRPr="00F338DB">
        <w:trPr>
          <w:trHeight w:val="445"/>
        </w:trPr>
        <w:tc>
          <w:tcPr>
            <w:tcW w:w="8023"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Внешняя помощь и поддержка семьи отсутствовала </w:t>
            </w:r>
          </w:p>
        </w:tc>
        <w:tc>
          <w:tcPr>
            <w:tcW w:w="1639"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1 </w:t>
            </w:r>
          </w:p>
        </w:tc>
      </w:tr>
      <w:tr w:rsidR="00280AAE" w:rsidRPr="00F338DB">
        <w:trPr>
          <w:trHeight w:val="444"/>
        </w:trPr>
        <w:tc>
          <w:tcPr>
            <w:tcW w:w="8023"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В этот период были конфликты с другими близкими родственниками </w:t>
            </w:r>
          </w:p>
        </w:tc>
        <w:tc>
          <w:tcPr>
            <w:tcW w:w="1639"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1 </w:t>
            </w:r>
          </w:p>
        </w:tc>
      </w:tr>
      <w:tr w:rsidR="00280AAE" w:rsidRPr="00F338DB">
        <w:trPr>
          <w:trHeight w:val="444"/>
        </w:trPr>
        <w:tc>
          <w:tcPr>
            <w:tcW w:w="8023"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Ребенок в дошкольном возрасте рос в неполной семье </w:t>
            </w:r>
          </w:p>
        </w:tc>
        <w:tc>
          <w:tcPr>
            <w:tcW w:w="1639"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3 </w:t>
            </w:r>
          </w:p>
        </w:tc>
      </w:tr>
      <w:tr w:rsidR="00280AAE" w:rsidRPr="00F338DB">
        <w:trPr>
          <w:trHeight w:val="444"/>
        </w:trPr>
        <w:tc>
          <w:tcPr>
            <w:tcW w:w="8023"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В это время материальное положение семьи было неудовлетворительным </w:t>
            </w:r>
          </w:p>
        </w:tc>
        <w:tc>
          <w:tcPr>
            <w:tcW w:w="1639"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1 </w:t>
            </w:r>
          </w:p>
        </w:tc>
      </w:tr>
      <w:tr w:rsidR="00280AAE" w:rsidRPr="00F338DB">
        <w:trPr>
          <w:trHeight w:val="444"/>
        </w:trPr>
        <w:tc>
          <w:tcPr>
            <w:tcW w:w="8023"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В этот период были конфликты с мужем (единичные или постоянные) </w:t>
            </w:r>
          </w:p>
        </w:tc>
        <w:tc>
          <w:tcPr>
            <w:tcW w:w="1639"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1 или 2 </w:t>
            </w:r>
          </w:p>
        </w:tc>
      </w:tr>
      <w:tr w:rsidR="00280AAE" w:rsidRPr="00F338DB">
        <w:trPr>
          <w:trHeight w:val="444"/>
        </w:trPr>
        <w:tc>
          <w:tcPr>
            <w:tcW w:w="8023"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Конфликты сопровождались физической агрессией </w:t>
            </w:r>
          </w:p>
        </w:tc>
        <w:tc>
          <w:tcPr>
            <w:tcW w:w="1639"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2 </w:t>
            </w:r>
          </w:p>
        </w:tc>
      </w:tr>
      <w:tr w:rsidR="00280AAE" w:rsidRPr="00F338DB">
        <w:trPr>
          <w:trHeight w:val="444"/>
        </w:trPr>
        <w:tc>
          <w:tcPr>
            <w:tcW w:w="8023"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Внешняя помощь и поддержка семьи отсутствовала </w:t>
            </w:r>
          </w:p>
        </w:tc>
        <w:tc>
          <w:tcPr>
            <w:tcW w:w="1639"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1 </w:t>
            </w:r>
          </w:p>
        </w:tc>
      </w:tr>
      <w:tr w:rsidR="00280AAE" w:rsidRPr="00F338DB">
        <w:trPr>
          <w:trHeight w:val="444"/>
        </w:trPr>
        <w:tc>
          <w:tcPr>
            <w:tcW w:w="8023"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В этот период были конфликты с другими близкими родственниками </w:t>
            </w:r>
          </w:p>
        </w:tc>
        <w:tc>
          <w:tcPr>
            <w:tcW w:w="1639"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1 </w:t>
            </w:r>
          </w:p>
        </w:tc>
      </w:tr>
      <w:tr w:rsidR="00280AAE" w:rsidRPr="00F338DB">
        <w:trPr>
          <w:trHeight w:val="444"/>
        </w:trPr>
        <w:tc>
          <w:tcPr>
            <w:tcW w:w="8023"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Ребенка наказывали физически (эпизодически, часто) </w:t>
            </w:r>
          </w:p>
        </w:tc>
        <w:tc>
          <w:tcPr>
            <w:tcW w:w="1639"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1 или 2 </w:t>
            </w:r>
          </w:p>
        </w:tc>
      </w:tr>
      <w:tr w:rsidR="00280AAE" w:rsidRPr="00F338DB">
        <w:trPr>
          <w:trHeight w:val="444"/>
        </w:trPr>
        <w:tc>
          <w:tcPr>
            <w:tcW w:w="8023"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Имело место жестокое отношение к ребенку </w:t>
            </w:r>
          </w:p>
        </w:tc>
        <w:tc>
          <w:tcPr>
            <w:tcW w:w="1639"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3 </w:t>
            </w:r>
          </w:p>
        </w:tc>
      </w:tr>
      <w:tr w:rsidR="00280AAE" w:rsidRPr="00F338DB">
        <w:trPr>
          <w:trHeight w:val="444"/>
        </w:trPr>
        <w:tc>
          <w:tcPr>
            <w:tcW w:w="8023"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Родители не играли с ребенком </w:t>
            </w:r>
          </w:p>
        </w:tc>
        <w:tc>
          <w:tcPr>
            <w:tcW w:w="1639"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2 </w:t>
            </w:r>
          </w:p>
        </w:tc>
      </w:tr>
      <w:tr w:rsidR="00280AAE" w:rsidRPr="00F338DB">
        <w:trPr>
          <w:trHeight w:val="444"/>
        </w:trPr>
        <w:tc>
          <w:tcPr>
            <w:tcW w:w="8023"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Родители не готовили ребенка к школе </w:t>
            </w:r>
          </w:p>
        </w:tc>
        <w:tc>
          <w:tcPr>
            <w:tcW w:w="1639"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2 </w:t>
            </w:r>
          </w:p>
        </w:tc>
      </w:tr>
      <w:tr w:rsidR="00280AAE" w:rsidRPr="00F338DB">
        <w:trPr>
          <w:trHeight w:val="444"/>
        </w:trPr>
        <w:tc>
          <w:tcPr>
            <w:tcW w:w="8023"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Родители не были способны заметить отклонения в развитии ребенка </w:t>
            </w:r>
          </w:p>
        </w:tc>
        <w:tc>
          <w:tcPr>
            <w:tcW w:w="1639"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1 </w:t>
            </w:r>
          </w:p>
        </w:tc>
      </w:tr>
      <w:tr w:rsidR="00280AAE" w:rsidRPr="00F338DB">
        <w:trPr>
          <w:trHeight w:val="444"/>
        </w:trPr>
        <w:tc>
          <w:tcPr>
            <w:tcW w:w="8023"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Родители не обращались за помощью к специалистам </w:t>
            </w:r>
          </w:p>
        </w:tc>
        <w:tc>
          <w:tcPr>
            <w:tcW w:w="1639"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1 </w:t>
            </w:r>
          </w:p>
        </w:tc>
      </w:tr>
      <w:tr w:rsidR="00280AAE" w:rsidRPr="00F338DB">
        <w:trPr>
          <w:trHeight w:val="444"/>
        </w:trPr>
        <w:tc>
          <w:tcPr>
            <w:tcW w:w="8023"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Ребенок в младшем школьном возрасте рос в неполной семье </w:t>
            </w:r>
          </w:p>
        </w:tc>
        <w:tc>
          <w:tcPr>
            <w:tcW w:w="1639"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3 </w:t>
            </w:r>
          </w:p>
        </w:tc>
      </w:tr>
      <w:tr w:rsidR="00280AAE" w:rsidRPr="00F338DB">
        <w:trPr>
          <w:trHeight w:val="445"/>
        </w:trPr>
        <w:tc>
          <w:tcPr>
            <w:tcW w:w="8023"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В это время материальное положение семьи было неудовлетворительным </w:t>
            </w:r>
          </w:p>
        </w:tc>
        <w:tc>
          <w:tcPr>
            <w:tcW w:w="1639"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1 </w:t>
            </w:r>
          </w:p>
        </w:tc>
      </w:tr>
      <w:tr w:rsidR="00280AAE" w:rsidRPr="00F338DB">
        <w:trPr>
          <w:trHeight w:val="444"/>
        </w:trPr>
        <w:tc>
          <w:tcPr>
            <w:tcW w:w="8023"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В этот период были конфликты с мужем (единичные или постоянные) </w:t>
            </w:r>
          </w:p>
        </w:tc>
        <w:tc>
          <w:tcPr>
            <w:tcW w:w="1639"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1 или 2 </w:t>
            </w:r>
          </w:p>
        </w:tc>
      </w:tr>
      <w:tr w:rsidR="00280AAE" w:rsidRPr="00F338DB">
        <w:trPr>
          <w:trHeight w:val="444"/>
        </w:trPr>
        <w:tc>
          <w:tcPr>
            <w:tcW w:w="8023"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Конфликты сопровождались физической агрессией </w:t>
            </w:r>
          </w:p>
        </w:tc>
        <w:tc>
          <w:tcPr>
            <w:tcW w:w="1639"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2 </w:t>
            </w:r>
          </w:p>
        </w:tc>
      </w:tr>
      <w:tr w:rsidR="00280AAE" w:rsidRPr="00F338DB">
        <w:trPr>
          <w:trHeight w:val="444"/>
        </w:trPr>
        <w:tc>
          <w:tcPr>
            <w:tcW w:w="8023"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Внешняя помощь и поддержка семьи отсутствовала </w:t>
            </w:r>
          </w:p>
        </w:tc>
        <w:tc>
          <w:tcPr>
            <w:tcW w:w="1639"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1 </w:t>
            </w:r>
          </w:p>
        </w:tc>
      </w:tr>
      <w:tr w:rsidR="00280AAE" w:rsidRPr="00F338DB">
        <w:trPr>
          <w:trHeight w:val="444"/>
        </w:trPr>
        <w:tc>
          <w:tcPr>
            <w:tcW w:w="8023"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lastRenderedPageBreak/>
              <w:t xml:space="preserve">В этот период были конфликты с другими близкими родственниками </w:t>
            </w:r>
          </w:p>
        </w:tc>
        <w:tc>
          <w:tcPr>
            <w:tcW w:w="1639"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1 </w:t>
            </w:r>
          </w:p>
        </w:tc>
      </w:tr>
      <w:tr w:rsidR="00280AAE" w:rsidRPr="00F338DB">
        <w:trPr>
          <w:trHeight w:val="444"/>
        </w:trPr>
        <w:tc>
          <w:tcPr>
            <w:tcW w:w="8023"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Ребенка наказывали физически (эпизодически, часто) </w:t>
            </w:r>
          </w:p>
        </w:tc>
        <w:tc>
          <w:tcPr>
            <w:tcW w:w="1639"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1 или 2 </w:t>
            </w:r>
          </w:p>
        </w:tc>
      </w:tr>
      <w:tr w:rsidR="00280AAE" w:rsidRPr="00F338DB">
        <w:trPr>
          <w:trHeight w:val="444"/>
        </w:trPr>
        <w:tc>
          <w:tcPr>
            <w:tcW w:w="8023"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Имело место жестокое отношение к ребенку </w:t>
            </w:r>
          </w:p>
        </w:tc>
        <w:tc>
          <w:tcPr>
            <w:tcW w:w="1639"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3 </w:t>
            </w:r>
          </w:p>
        </w:tc>
      </w:tr>
      <w:tr w:rsidR="00280AAE" w:rsidRPr="00F338DB">
        <w:trPr>
          <w:trHeight w:val="444"/>
        </w:trPr>
        <w:tc>
          <w:tcPr>
            <w:tcW w:w="8023"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Ребенку не оказывалась регулярная помощь в учебе </w:t>
            </w:r>
          </w:p>
        </w:tc>
        <w:tc>
          <w:tcPr>
            <w:tcW w:w="1639"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2 </w:t>
            </w:r>
          </w:p>
        </w:tc>
      </w:tr>
      <w:tr w:rsidR="00280AAE" w:rsidRPr="00F338DB">
        <w:trPr>
          <w:trHeight w:val="444"/>
        </w:trPr>
        <w:tc>
          <w:tcPr>
            <w:tcW w:w="8023"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Родители не проявляли интереса к школьной жизни ребенка </w:t>
            </w:r>
          </w:p>
        </w:tc>
        <w:tc>
          <w:tcPr>
            <w:tcW w:w="1639"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1 </w:t>
            </w:r>
          </w:p>
        </w:tc>
      </w:tr>
      <w:tr w:rsidR="00280AAE" w:rsidRPr="00F338DB">
        <w:trPr>
          <w:trHeight w:val="444"/>
        </w:trPr>
        <w:tc>
          <w:tcPr>
            <w:tcW w:w="8023"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Родители не организовывали досуг ребенка </w:t>
            </w:r>
          </w:p>
        </w:tc>
        <w:tc>
          <w:tcPr>
            <w:tcW w:w="1639"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1 </w:t>
            </w:r>
          </w:p>
        </w:tc>
      </w:tr>
      <w:tr w:rsidR="00280AAE" w:rsidRPr="00F338DB">
        <w:trPr>
          <w:trHeight w:val="674"/>
        </w:trPr>
        <w:tc>
          <w:tcPr>
            <w:tcW w:w="8023"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Родители наказывали ребенка за школьные неудачи или, наоборот, не обращали на них внимания </w:t>
            </w:r>
          </w:p>
        </w:tc>
        <w:tc>
          <w:tcPr>
            <w:tcW w:w="1639" w:type="dxa"/>
            <w:tcBorders>
              <w:top w:val="single" w:sz="4" w:space="0" w:color="000000"/>
              <w:left w:val="single" w:sz="4" w:space="0" w:color="000000"/>
              <w:bottom w:val="single" w:sz="4" w:space="0" w:color="000000"/>
              <w:right w:val="single" w:sz="4" w:space="0" w:color="000000"/>
            </w:tcBorders>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1 </w:t>
            </w:r>
          </w:p>
        </w:tc>
      </w:tr>
      <w:tr w:rsidR="00280AAE" w:rsidRPr="00F338DB">
        <w:trPr>
          <w:trHeight w:val="444"/>
        </w:trPr>
        <w:tc>
          <w:tcPr>
            <w:tcW w:w="8023"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Сумма баллов </w:t>
            </w:r>
          </w:p>
        </w:tc>
        <w:tc>
          <w:tcPr>
            <w:tcW w:w="1639" w:type="dxa"/>
            <w:tcBorders>
              <w:top w:val="single" w:sz="4" w:space="0" w:color="000000"/>
              <w:left w:val="single" w:sz="4" w:space="0" w:color="000000"/>
              <w:bottom w:val="single" w:sz="4" w:space="0" w:color="000000"/>
              <w:right w:val="single" w:sz="4" w:space="0" w:color="000000"/>
            </w:tcBorders>
            <w:vAlign w:val="center"/>
          </w:tcPr>
          <w:p w:rsidR="00280AAE" w:rsidRPr="00F338DB" w:rsidRDefault="005D335C" w:rsidP="00F338DB">
            <w:pPr>
              <w:spacing w:after="0" w:line="240" w:lineRule="auto"/>
              <w:ind w:left="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 </w:t>
            </w:r>
          </w:p>
        </w:tc>
      </w:tr>
    </w:tbl>
    <w:p w:rsidR="00280AAE" w:rsidRPr="00F338DB" w:rsidRDefault="005D335C" w:rsidP="00F338DB">
      <w:pPr>
        <w:spacing w:after="0" w:line="240" w:lineRule="auto"/>
        <w:ind w:left="54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Если сумма баллов превышает 20, ребенка можно отнести к группе выраженного риска психосоциальной </w:t>
      </w:r>
      <w:proofErr w:type="spellStart"/>
      <w:r w:rsidRPr="00F338DB">
        <w:rPr>
          <w:rFonts w:ascii="Times New Roman" w:hAnsi="Times New Roman" w:cs="Times New Roman"/>
          <w:sz w:val="24"/>
          <w:szCs w:val="24"/>
        </w:rPr>
        <w:t>дезадаптации</w:t>
      </w:r>
      <w:proofErr w:type="spellEnd"/>
      <w:r w:rsidRPr="00F338DB">
        <w:rPr>
          <w:rFonts w:ascii="Times New Roman" w:hAnsi="Times New Roman" w:cs="Times New Roman"/>
          <w:sz w:val="24"/>
          <w:szCs w:val="24"/>
        </w:rPr>
        <w:t xml:space="preserve"> средового происхождения.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Этот риск усиливается еще в большей мере, если по следующим параметрам в сумме набирается менее 6 баллов: </w:t>
      </w:r>
    </w:p>
    <w:p w:rsidR="00280AAE" w:rsidRPr="00F338DB" w:rsidRDefault="005D335C" w:rsidP="00F338DB">
      <w:pPr>
        <w:numPr>
          <w:ilvl w:val="2"/>
          <w:numId w:val="46"/>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Образование матери: неполное среднее (-1), неполное среднее и ПТУ (или курсы) (+1), среднее (+2), среднее специальное (+3), высшее (+4). </w:t>
      </w:r>
    </w:p>
    <w:p w:rsidR="00280AAE" w:rsidRPr="00F338DB" w:rsidRDefault="005D335C" w:rsidP="00F338DB">
      <w:pPr>
        <w:numPr>
          <w:ilvl w:val="2"/>
          <w:numId w:val="46"/>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Образование отца: неполное среднее (-1), неполное среднее и ПТУ (или курсы) (+1), среднее (+2), среднее специальное (+3), высшее (+4). </w:t>
      </w:r>
    </w:p>
    <w:p w:rsidR="00280AAE" w:rsidRPr="00F338DB" w:rsidRDefault="005D335C" w:rsidP="00F338DB">
      <w:pPr>
        <w:numPr>
          <w:ilvl w:val="2"/>
          <w:numId w:val="46"/>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Профессиональная квалификация отца: отсутствие профессии (-1), низкая (+1), средняя (+2), высокая (+3). </w:t>
      </w:r>
    </w:p>
    <w:p w:rsidR="00280AAE" w:rsidRPr="00F338DB" w:rsidRDefault="005D335C" w:rsidP="00F338DB">
      <w:pPr>
        <w:numPr>
          <w:ilvl w:val="2"/>
          <w:numId w:val="46"/>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Профессиональная квалификация матери: отсутствие профессии (-1), низкая (+1), средняя (+2), высокая (+3). </w:t>
      </w:r>
    </w:p>
    <w:p w:rsidR="00280AAE" w:rsidRPr="00F338DB" w:rsidRDefault="005D335C" w:rsidP="00F338DB">
      <w:pPr>
        <w:spacing w:after="0" w:line="240" w:lineRule="auto"/>
        <w:ind w:left="51"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1093" w:right="1094"/>
        <w:jc w:val="center"/>
        <w:rPr>
          <w:rFonts w:ascii="Times New Roman" w:hAnsi="Times New Roman" w:cs="Times New Roman"/>
          <w:sz w:val="24"/>
          <w:szCs w:val="24"/>
        </w:rPr>
      </w:pPr>
      <w:r w:rsidRPr="00F338DB">
        <w:rPr>
          <w:rFonts w:ascii="Times New Roman" w:hAnsi="Times New Roman" w:cs="Times New Roman"/>
          <w:sz w:val="24"/>
          <w:szCs w:val="24"/>
        </w:rPr>
        <w:t xml:space="preserve">ШКАЛА ОЦЕНКИ СОЦИОПСИХОЛОГИЧЕСКОЙ АДАПТИРОВАННОСТИ </w:t>
      </w:r>
    </w:p>
    <w:p w:rsidR="00280AAE" w:rsidRPr="00F338DB" w:rsidRDefault="005D335C" w:rsidP="00F338DB">
      <w:pPr>
        <w:spacing w:after="0" w:line="240" w:lineRule="auto"/>
        <w:ind w:left="2179" w:right="2115"/>
        <w:jc w:val="center"/>
        <w:rPr>
          <w:rFonts w:ascii="Times New Roman" w:hAnsi="Times New Roman" w:cs="Times New Roman"/>
          <w:sz w:val="24"/>
          <w:szCs w:val="24"/>
        </w:rPr>
      </w:pPr>
      <w:r w:rsidRPr="00F338DB">
        <w:rPr>
          <w:rFonts w:ascii="Times New Roman" w:hAnsi="Times New Roman" w:cs="Times New Roman"/>
          <w:sz w:val="24"/>
          <w:szCs w:val="24"/>
        </w:rPr>
        <w:t xml:space="preserve">(школьный возраст, дети, воспитывающиеся в семье) &lt;8&gt; (Е.Л. </w:t>
      </w:r>
      <w:proofErr w:type="spellStart"/>
      <w:r w:rsidRPr="00F338DB">
        <w:rPr>
          <w:rFonts w:ascii="Times New Roman" w:hAnsi="Times New Roman" w:cs="Times New Roman"/>
          <w:sz w:val="24"/>
          <w:szCs w:val="24"/>
        </w:rPr>
        <w:t>Инденбаум</w:t>
      </w:r>
      <w:proofErr w:type="spellEnd"/>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555" w:right="2926" w:firstLine="4563"/>
        <w:rPr>
          <w:rFonts w:ascii="Times New Roman" w:hAnsi="Times New Roman" w:cs="Times New Roman"/>
          <w:sz w:val="24"/>
          <w:szCs w:val="24"/>
        </w:rPr>
      </w:pPr>
      <w:r w:rsidRPr="00F338DB">
        <w:rPr>
          <w:rFonts w:ascii="Times New Roman" w:hAnsi="Times New Roman" w:cs="Times New Roman"/>
          <w:sz w:val="24"/>
          <w:szCs w:val="24"/>
        </w:rPr>
        <w:t xml:space="preserve"> --------------------------------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&lt;8&gt; Составлена на основе Л.М. Шипицына. Необучаемый ребенок в семье и обществе. </w:t>
      </w:r>
      <w:proofErr w:type="gramStart"/>
      <w:r w:rsidRPr="00F338DB">
        <w:rPr>
          <w:rFonts w:ascii="Times New Roman" w:hAnsi="Times New Roman" w:cs="Times New Roman"/>
          <w:sz w:val="24"/>
          <w:szCs w:val="24"/>
        </w:rPr>
        <w:t>СПб.:</w:t>
      </w:r>
      <w:proofErr w:type="gramEnd"/>
      <w:r w:rsidRPr="00F338DB">
        <w:rPr>
          <w:rFonts w:ascii="Times New Roman" w:hAnsi="Times New Roman" w:cs="Times New Roman"/>
          <w:sz w:val="24"/>
          <w:szCs w:val="24"/>
        </w:rPr>
        <w:t xml:space="preserve"> Дидактика-плюс, 2002. </w:t>
      </w:r>
    </w:p>
    <w:p w:rsidR="00280AAE" w:rsidRPr="00F338DB" w:rsidRDefault="005D335C" w:rsidP="00F338DB">
      <w:pPr>
        <w:spacing w:after="0" w:line="240" w:lineRule="auto"/>
        <w:ind w:left="54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Уровень бытовых навыков: Условный балл __ (от 1 до 10).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 младшем школьном возрасте: 1 - 2 балла - совершенно несамостоятелен, все делает только с помощью и под контролем родителей.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3 - 4 балла - самостоятельно справляется с элементарными бытовыми навыками (гигиена, еда, одевание и раздевание, ориентируется в своем дворе, школьном здании).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lastRenderedPageBreak/>
        <w:t xml:space="preserve">5 - 6 баллов - ориентируется в своем микрорайоне, следит за своим видом, одевается по погоде, может сходить в магазин.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7 - 8 баллов - остается один дома, соблюдает порядок, правила безопасности, понимает деньги.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9 - 10 - понимает время по часам, может самостоятельно его организовывать, умеет пользоваться бытовыми электроприборами.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В подростковом возрасте 9 - 10 баллов - ориентируется в городе, ориентируется в ценах, следит за своей одеждой, одевается соответственно ситуации, может приготовить еду, помогает в домашних делах.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Социально-бытовая ориентировка: Условный балл __ (от 1 до 10).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1 - 2 - не знает частей тела, адреса, членов семьи, дней недели, элементарных правил поведения, что растет в огороде, как называются продукты питания, зачем нужны конкретные домашние животные и </w:t>
      </w:r>
      <w:proofErr w:type="gramStart"/>
      <w:r w:rsidRPr="00F338DB">
        <w:rPr>
          <w:rFonts w:ascii="Times New Roman" w:hAnsi="Times New Roman" w:cs="Times New Roman"/>
          <w:sz w:val="24"/>
          <w:szCs w:val="24"/>
        </w:rPr>
        <w:t>т.п..</w:t>
      </w:r>
      <w:proofErr w:type="gramEnd"/>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3 - 4 - знает кое-что из вышеперечисленного, на улице различает тротуар и проезжую часть, понимает светофор, остановку, соблюдает элементарные правила поведения (поздороваться, попрощаться, сказать "спасибо" и "пожалуйста"</w:t>
      </w:r>
      <w:proofErr w:type="gramStart"/>
      <w:r w:rsidRPr="00F338DB">
        <w:rPr>
          <w:rFonts w:ascii="Times New Roman" w:hAnsi="Times New Roman" w:cs="Times New Roman"/>
          <w:sz w:val="24"/>
          <w:szCs w:val="24"/>
        </w:rPr>
        <w:t>)..</w:t>
      </w:r>
      <w:proofErr w:type="gramEnd"/>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5 - 6 - знает многое из вышеперечисленного, понимает месяцы, числа, дни недели, знает профессии, некоторые знаки (например, красный крест, "кирпич", "дети"), соблюдает более сложные правила поведения (улыбнуться при встрече, спросить, можно ли войти, что-то взять, выйти из-за стола, спросить, как здоровье, обращаться на "Вы" и по имени отчеству), начинает осознавать, что происходит вокруг, прислушиваться к разговорам, обращенным не к нему, и понимать их смысл, отличает "опасных" людей - пьяных, наркоманов, бомжей.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7 - 8 - знает назначение социальных учреждений (почта, вокзал, больница, поликлиника, библиотека, дом культуры, кафе и т.п.), адекватно ведет себя, заходя в них, может посещать увеселительные мероприятия (детский парк, кинотеатр, театр, цирк, ведет себя там правильно), хорошо ориентируется в бытовых вопросах (знает, что надо для стирки, уборки, приготовления пищи), отличает сорняки от посевов, знает, как ухаживать за домашними животными, понимает время на часах, ориентируется в профессиях и своих возможностях, хорошо осознает, что происходит вокруг него, наличие реальной опасности, понимает, с каким человеком имеет дело, в определенной мере понимает информацию из СМИ, может справиться с неожиданной ситуацией, знает о вреде курения, алкоголя, наркотиков, токсичных веществ, откуда берутся дети.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9 - 10 - социально-бытовое ориентирование на уровне взрослого, дееспособного человека.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Взаимодействие со сверстниками: Условный балл __ (от 1 до 10).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Оценки 1 - 2 означают практическую </w:t>
      </w:r>
      <w:proofErr w:type="spellStart"/>
      <w:r w:rsidRPr="00F338DB">
        <w:rPr>
          <w:rFonts w:ascii="Times New Roman" w:hAnsi="Times New Roman" w:cs="Times New Roman"/>
          <w:sz w:val="24"/>
          <w:szCs w:val="24"/>
        </w:rPr>
        <w:t>несформированность</w:t>
      </w:r>
      <w:proofErr w:type="spellEnd"/>
      <w:r w:rsidRPr="00F338DB">
        <w:rPr>
          <w:rFonts w:ascii="Times New Roman" w:hAnsi="Times New Roman" w:cs="Times New Roman"/>
          <w:sz w:val="24"/>
          <w:szCs w:val="24"/>
        </w:rPr>
        <w:t xml:space="preserve"> общения - неадекватен при попытках общения.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3 - 4 - общение быстро разрушается из-за агрессивного поведения.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5 - 6 - в общении чрезмерно зависим, идет, куда позовут, не понимает ситуации, нет избирательности в контактах, нет постоянных друзей, только случайные контакты.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7 - 8 - общается, но не умеет вести себя в гостях и в качестве хозяина, конфликтует, не может "поставить себя" среди других сверстников, чтобы не обижали.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lastRenderedPageBreak/>
        <w:t xml:space="preserve">9 - 10 - имеет достаточно постоянных друзей своего возраста, ходит к ним </w:t>
      </w:r>
      <w:proofErr w:type="gramStart"/>
      <w:r w:rsidRPr="00F338DB">
        <w:rPr>
          <w:rFonts w:ascii="Times New Roman" w:hAnsi="Times New Roman" w:cs="Times New Roman"/>
          <w:sz w:val="24"/>
          <w:szCs w:val="24"/>
        </w:rPr>
        <w:t>в дом</w:t>
      </w:r>
      <w:proofErr w:type="gramEnd"/>
      <w:r w:rsidRPr="00F338DB">
        <w:rPr>
          <w:rFonts w:ascii="Times New Roman" w:hAnsi="Times New Roman" w:cs="Times New Roman"/>
          <w:sz w:val="24"/>
          <w:szCs w:val="24"/>
        </w:rPr>
        <w:t xml:space="preserve"> и они приходят к нему, редко конфликтует с ними, умеет "поставить себя", есть избирательность в контактах.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Взаимодействие с взрослыми (учителями): Условный балл __ (от 1 до 10).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1 - 2 - может проявлять вербальную (или даже физическую) агрессию, плохо вступает в контакт, ведет себя неадекватно учебной ситуации.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3 - 4 - не соблюдает дистанции, не принимает ситуацию как учебную, чрезмерно эмоционален, неусидчив, плохая </w:t>
      </w:r>
      <w:proofErr w:type="spellStart"/>
      <w:r w:rsidRPr="00F338DB">
        <w:rPr>
          <w:rFonts w:ascii="Times New Roman" w:hAnsi="Times New Roman" w:cs="Times New Roman"/>
          <w:sz w:val="24"/>
          <w:szCs w:val="24"/>
        </w:rPr>
        <w:t>саморегуляция</w:t>
      </w:r>
      <w:proofErr w:type="spellEnd"/>
      <w:r w:rsidRPr="00F338DB">
        <w:rPr>
          <w:rFonts w:ascii="Times New Roman" w:hAnsi="Times New Roman" w:cs="Times New Roman"/>
          <w:sz w:val="24"/>
          <w:szCs w:val="24"/>
        </w:rPr>
        <w:t xml:space="preserve"> поведения, нуждается в постоянном контроле.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5 - 6 - общается в целом адекватно, но может дать аффективную вспышку или "</w:t>
      </w:r>
      <w:proofErr w:type="spellStart"/>
      <w:r w:rsidRPr="00F338DB">
        <w:rPr>
          <w:rFonts w:ascii="Times New Roman" w:hAnsi="Times New Roman" w:cs="Times New Roman"/>
          <w:sz w:val="24"/>
          <w:szCs w:val="24"/>
        </w:rPr>
        <w:t>завредничать</w:t>
      </w:r>
      <w:proofErr w:type="spellEnd"/>
      <w:r w:rsidRPr="00F338DB">
        <w:rPr>
          <w:rFonts w:ascii="Times New Roman" w:hAnsi="Times New Roman" w:cs="Times New Roman"/>
          <w:sz w:val="24"/>
          <w:szCs w:val="24"/>
        </w:rPr>
        <w:t xml:space="preserve">", не соблюдает полностью правила вежливости при приходе и уходе учителя, поведение зависит от отношения к конкретному учителю.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7 - 8 - воспринимает учителя как эталон, вежлив и предупредителен, встречает учителя при его приходе, говорит "спасибо" при прощании.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9 - 10 - относится к любимому учителю как к авторитетному человеку, проявляет истинное уважение - разговаривает уважительно, поздравляет с праздниками, спрашивает совета, прислушивается к его мнению, ссылается на него и т.п.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Умение вести себя в здании школы и на групповых мероприятиях: Условный балл __ (от 1 до 10).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1 - 2 - нуждается в постоянном контроле взрослого, но и при его наличии допускает неадекватные выходки.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3 - 4 - неадекватного поведения нет, но нуждается в постоянном контроле из-за недостатков </w:t>
      </w:r>
      <w:proofErr w:type="spellStart"/>
      <w:r w:rsidRPr="00F338DB">
        <w:rPr>
          <w:rFonts w:ascii="Times New Roman" w:hAnsi="Times New Roman" w:cs="Times New Roman"/>
          <w:sz w:val="24"/>
          <w:szCs w:val="24"/>
        </w:rPr>
        <w:t>саморегуляции</w:t>
      </w:r>
      <w:proofErr w:type="spellEnd"/>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5 - 6 - поведение зависит от настроения, складывающейся ситуации и степени "интересности", в некоторых случаях может быть вполне упорядоченным, в некоторых - "растормаживается".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7 - 8 - поведение в школе в целом соответствует требованиям, но отдельные замечания приходится делать каждый раз.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9 - 10 - поведение практически без замечаний.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Усвоение учебного материала: усваивает соответствующую учебную программу, усваивает частично, не усваивает Условный балл __ (от 1 до 10).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Отношение к учебе: Условный балл __ (1 - 10).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1 - 2 - полное нежелание ходить в школу и учиться, </w:t>
      </w:r>
      <w:proofErr w:type="spellStart"/>
      <w:r w:rsidRPr="00F338DB">
        <w:rPr>
          <w:rFonts w:ascii="Times New Roman" w:hAnsi="Times New Roman" w:cs="Times New Roman"/>
          <w:sz w:val="24"/>
          <w:szCs w:val="24"/>
        </w:rPr>
        <w:t>негативистическое</w:t>
      </w:r>
      <w:proofErr w:type="spellEnd"/>
      <w:r w:rsidRPr="00F338DB">
        <w:rPr>
          <w:rFonts w:ascii="Times New Roman" w:hAnsi="Times New Roman" w:cs="Times New Roman"/>
          <w:sz w:val="24"/>
          <w:szCs w:val="24"/>
        </w:rPr>
        <w:t xml:space="preserve"> поведение.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3 - 4 - отрицательное отношение к школе, преподавателю и учению, делает задания только из страха наказания.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5 - 6 - отношение равнодушное, воспринимает учебу как необходимость, которой нельзя избежать.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7 - 8 - отношение скорее позитивное, но неравномерное (одно делает, другое - не хочет).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9 - 10 - отношение позитивное, причем именно к содержанию учебного процесса.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Трудовые умения и навыки: Условный балл __ (1 - 10).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1 - 2 - почти ничего не умеет делать, даже под контролем взрослого не получается.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lastRenderedPageBreak/>
        <w:t xml:space="preserve">3 - 4 - может выполнять только элементарные трудовые операции: убрать вещи, полить цветы, вытереть доску, при необходимости что-то вырезать, наклеить и т.п. все делает кое-как, с помощью.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5 - 6 - может работать с ножницами, клеем, складывать ровно бумагу, раскатать тесто, вдеть нитку в иголку, завязать узелок, чисто вымыть столовую посуду, подмести комнату и двор, накрыть на стол, полоть грядку, гладить белье.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7 - 8 - может пришить пуговицу, подшить оторванный край, собрать что-то из отдельных комплектующих, забить гвоздь, вымыть пол, кухонную посуду, вскопать грядку, постирать, погладить одежду, приготовить еду.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9 - 10 - трудовые навыки на уровне взрослого человека.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Отношение к труду: Условный балл __ (1 - 10).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1 - 2 - нежелание ребенка трудиться, отвращение к домашним обязанностям, деструктивное реагирование на призывы выполнить какую-либо работу, крайняя леность при любых просьбах помочь.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3 - 4 - прохладное отношение к трудовой деятельности, желание при первой же возможности "улизнуть" от выполнения задания, не получает удовольствия от процесса труда, делает все кое-как.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5 - 6 - отношение к труду зависит от настроения, при его наличии может что-то сделать хорошо.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7 - 8 - отношение к труду и помощи по дому в целом позитивное, но есть вещи, которые никак не хочет делать.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9 - 10 - любит трудиться и испытывает радость от процесса труда, проявляет инициативу, сам ищет, что бы сделать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Социальная приспособленность: Условный балл __ (1 - 10).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1 - 2 - совершенно не приспособлен, нуждается в постоянном контроле, но и при его наличии ведет себя недостаточно адекватно.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3 - 4 - приспособление недостаточно, "ненормальность" бросается в глаза, вызывая соответствующую реакцию окружающих.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5 - 6 - относительно приспосабливается к ситуации - т.е. может поговорить с людьми, соблюдать очередь, при необходимости уступить, поведение упорядочено, "ненормальность" в глаза не бросается, но в то же время выглядит "невоспитанным", поскольку может вести себя не в соответствии с социальными нормами.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7 - 8 - хорошо приспосабливается к ситуации - вовремя помогает, говорит и молчит, когда надо, чувствует настроение окружающих, отслеживает их поведение и подражает ему (например, на ритуальных событиях), может играть в командные и настольные игры, танцевать на дискотеке, что-то рассказать в компании, пошутить, в определенной мере понимает юмор.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9 - 10 - социальная приспособленность взрослого человека - строит поведение так, чтобы получить нужный результат. </w:t>
      </w:r>
    </w:p>
    <w:p w:rsidR="00280AAE" w:rsidRPr="00F338DB" w:rsidRDefault="005D335C" w:rsidP="00F338DB">
      <w:pPr>
        <w:spacing w:after="0" w:line="240" w:lineRule="auto"/>
        <w:ind w:left="51"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1093" w:right="1091"/>
        <w:jc w:val="center"/>
        <w:rPr>
          <w:rFonts w:ascii="Times New Roman" w:hAnsi="Times New Roman" w:cs="Times New Roman"/>
          <w:sz w:val="24"/>
          <w:szCs w:val="24"/>
        </w:rPr>
      </w:pPr>
      <w:r w:rsidRPr="00F338DB">
        <w:rPr>
          <w:rFonts w:ascii="Times New Roman" w:hAnsi="Times New Roman" w:cs="Times New Roman"/>
          <w:sz w:val="24"/>
          <w:szCs w:val="24"/>
        </w:rPr>
        <w:t xml:space="preserve">ШКАЛА ОЦЕНКИ СОЦИОПСИХОЛОГИЧЕСКОЙ АДАПИРОВАННОСТИ </w:t>
      </w:r>
    </w:p>
    <w:p w:rsidR="00280AAE" w:rsidRPr="00F338DB" w:rsidRDefault="005D335C" w:rsidP="00F338DB">
      <w:pPr>
        <w:spacing w:after="0" w:line="240" w:lineRule="auto"/>
        <w:ind w:left="3125" w:right="3064"/>
        <w:jc w:val="center"/>
        <w:rPr>
          <w:rFonts w:ascii="Times New Roman" w:hAnsi="Times New Roman" w:cs="Times New Roman"/>
          <w:sz w:val="24"/>
          <w:szCs w:val="24"/>
        </w:rPr>
      </w:pPr>
      <w:r w:rsidRPr="00F338DB">
        <w:rPr>
          <w:rFonts w:ascii="Times New Roman" w:hAnsi="Times New Roman" w:cs="Times New Roman"/>
          <w:sz w:val="24"/>
          <w:szCs w:val="24"/>
        </w:rPr>
        <w:lastRenderedPageBreak/>
        <w:t xml:space="preserve">(школьный возраст, дети-сироты) &lt;9&gt; (Е.Л. </w:t>
      </w:r>
      <w:proofErr w:type="spellStart"/>
      <w:r w:rsidRPr="00F338DB">
        <w:rPr>
          <w:rFonts w:ascii="Times New Roman" w:hAnsi="Times New Roman" w:cs="Times New Roman"/>
          <w:sz w:val="24"/>
          <w:szCs w:val="24"/>
        </w:rPr>
        <w:t>Инденбаум</w:t>
      </w:r>
      <w:proofErr w:type="spellEnd"/>
      <w:r w:rsidRPr="00F338DB">
        <w:rPr>
          <w:rFonts w:ascii="Times New Roman" w:hAnsi="Times New Roman" w:cs="Times New Roman"/>
          <w:sz w:val="24"/>
          <w:szCs w:val="24"/>
        </w:rPr>
        <w:t xml:space="preserve">, М.Ю. Вандышева) </w:t>
      </w:r>
    </w:p>
    <w:p w:rsidR="00280AAE" w:rsidRPr="00F338DB" w:rsidRDefault="005D335C" w:rsidP="00F338DB">
      <w:pPr>
        <w:spacing w:after="0" w:line="240" w:lineRule="auto"/>
        <w:ind w:left="555" w:right="2927" w:firstLine="4563"/>
        <w:rPr>
          <w:rFonts w:ascii="Times New Roman" w:hAnsi="Times New Roman" w:cs="Times New Roman"/>
          <w:sz w:val="24"/>
          <w:szCs w:val="24"/>
        </w:rPr>
      </w:pPr>
      <w:r w:rsidRPr="00F338DB">
        <w:rPr>
          <w:rFonts w:ascii="Times New Roman" w:hAnsi="Times New Roman" w:cs="Times New Roman"/>
          <w:sz w:val="24"/>
          <w:szCs w:val="24"/>
        </w:rPr>
        <w:t xml:space="preserve"> --------------------------------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&lt;9&gt; Составлена на основе Л.М. </w:t>
      </w:r>
      <w:proofErr w:type="spellStart"/>
      <w:r w:rsidRPr="00F338DB">
        <w:rPr>
          <w:rFonts w:ascii="Times New Roman" w:hAnsi="Times New Roman" w:cs="Times New Roman"/>
          <w:sz w:val="24"/>
          <w:szCs w:val="24"/>
        </w:rPr>
        <w:t>Шипицина</w:t>
      </w:r>
      <w:proofErr w:type="spellEnd"/>
      <w:r w:rsidRPr="00F338DB">
        <w:rPr>
          <w:rFonts w:ascii="Times New Roman" w:hAnsi="Times New Roman" w:cs="Times New Roman"/>
          <w:sz w:val="24"/>
          <w:szCs w:val="24"/>
        </w:rPr>
        <w:t xml:space="preserve">. Необучаемый ребенок в семье и обществе. </w:t>
      </w:r>
      <w:proofErr w:type="gramStart"/>
      <w:r w:rsidRPr="00F338DB">
        <w:rPr>
          <w:rFonts w:ascii="Times New Roman" w:hAnsi="Times New Roman" w:cs="Times New Roman"/>
          <w:sz w:val="24"/>
          <w:szCs w:val="24"/>
        </w:rPr>
        <w:t>СПб.:</w:t>
      </w:r>
      <w:proofErr w:type="gramEnd"/>
      <w:r w:rsidRPr="00F338DB">
        <w:rPr>
          <w:rFonts w:ascii="Times New Roman" w:hAnsi="Times New Roman" w:cs="Times New Roman"/>
          <w:sz w:val="24"/>
          <w:szCs w:val="24"/>
        </w:rPr>
        <w:t xml:space="preserve"> Дидактика-плюс, 2002. </w:t>
      </w:r>
    </w:p>
    <w:p w:rsidR="00280AAE" w:rsidRPr="00F338DB" w:rsidRDefault="005D335C" w:rsidP="00F338DB">
      <w:pPr>
        <w:spacing w:after="0" w:line="240" w:lineRule="auto"/>
        <w:ind w:left="54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1. Уровень бытовых навыков: Условный балл __ (от 1 до 10).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В младшем школьном возрасте: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1 - 2 балла - совершенно несамостоятелен, все делает только с помощью и под контролем педагога.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3 - 4 балла - владеет элементарными санитарно-гигиеническими навыками, но умывается, переодевается, причесывается только под контролем воспитателя, не умеет застилать постель, во время еды неправильно держит ложку, ест неаккуратно (крошит хлеб, проливает суп на себя и на стол, не вытирает рот), выбирая одежду недостаточно учитывает ее назначение (выходная или повседневная), не отслеживает ее состояние (мятая, без пуговиц и т.п.), не убирает на место, не следит за чистотой обуви и т.п. Во время дежурства неаккуратно вытирает стол, подметая, оставляет мусор.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5 - 6 баллов - необходимо напоминать о выполнении санитарно-гигиенических требований (умыться, почистить зубы, причесаться и т.п.), но после напоминания справляется самостоятельно, постель застилает неаккуратно, во время еды недостаточно опрятен, недостаточно следит за своим внешним видом (одежда не подобрана по цветовой гамме, назначению, недостаточно опрятна - не обращает внимания на пятна и т.п.), лучше справляется с обязанностями дежурного, однако требует контроля.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7 - 8 баллов - санитарно-гигиенические навыки сформированы, владеет всеми необходимыми умениями дежурного (подмести, вытереть пыль, стереть со стола, полить цветы), но затрудняется в самостоятельном планировании последовательности выполняемых действий, самостоятельно обращается с просьбой о замене грязной одежды, следит за чистотой обуви, внешний вид преимущественно опрятный.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9 - 10 - исключительно опрятный внешний вид, без напоминаний качественно выполняет обязанности дежурного.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Для подростков: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1 - 2 балла - владеет элементарными санитарно-гигиеническими навыками, но умывается, переодевается, причесывается только под контролем воспитателя, кое-как застилает постель, нелепо одевается, выглядит крайне неопрятным, с обязанностями дежурного не справляется.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3 - 4 балла - недостаточно аккуратен в одежде, прическе, самостоятельно не посещает комнату личной гигиены, не умеет хорошо стереть пыль, подмести пол, полить цветы, без напоминания убрать за собой одежду, личные вещи, в тумбочке беспорядок, самостоятельно не стирает нижнее белье, носки. Слабо усваивают программу СБО. Не овладевают элементарными навыками ремонта одежды (пришить пуговицу, заштопать и т.п.).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lastRenderedPageBreak/>
        <w:t xml:space="preserve">5 - 6 баллов - санитарно-гигиенические навыки сформированы, владеет всеми необходимыми умениями дежурного (подмести, вытереть пыль, вытереть со стола, полить цветы), но затрудняется в самостоятельном планировании последовательности выполняемых действий, самостоятельно обращается с просьбой о замене грязной одежды, следит за чистотой обуви, носков, нижнего белья, внешний вид в целом опрятный, но может надевать вещи, не соответствующие ситуации. Усвоение программы СБО неравномерное.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7 - 8 баллов - бытовые навыки сформированы: опрятен, самостоятельно справляется с бытовыми поручениями, может правильно планировать последовательность бытовых действий.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9 - 10 баллов - очень хорошие бытовые навыки, овладел разнообразными умениями, превышающими требования.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2. Социально-бытовая ориентировка: Условный балл __ (от 1 до 10).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1 - 2 - не знает частей тела, что растет в огороде, как называются продукты питания, зачем нужны конкретные домашние животные и т.п., а также элементарных правил поведения и безопасности.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3 - 4 - знает кое-что из вышеперечисленного, адрес, названия дней недели, на улице различает тротуар и проезжую часть, понимает светофор, остановку, соблюдает элементарные правила поведения (поздороваться, попрощаться, сказать "спасибо" и "пожалуйста"), понимает, что надо обо всем предупреждать воспитателя. Самостоятельно оценить ситуацию (уместности вопроса, своего присутствия и т.п.) не может, не всегда правильно </w:t>
      </w:r>
      <w:proofErr w:type="spellStart"/>
      <w:r w:rsidRPr="00F338DB">
        <w:rPr>
          <w:rFonts w:ascii="Times New Roman" w:hAnsi="Times New Roman" w:cs="Times New Roman"/>
          <w:sz w:val="24"/>
          <w:szCs w:val="24"/>
        </w:rPr>
        <w:t>правильно</w:t>
      </w:r>
      <w:proofErr w:type="spellEnd"/>
      <w:r w:rsidRPr="00F338DB">
        <w:rPr>
          <w:rFonts w:ascii="Times New Roman" w:hAnsi="Times New Roman" w:cs="Times New Roman"/>
          <w:sz w:val="24"/>
          <w:szCs w:val="24"/>
        </w:rPr>
        <w:t xml:space="preserve"> ведет себя в общественных местах. Не осознает угрозы своему здоровью (может ходить с мокрыми ногами, одеваться не по погоде и т.д.).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5 - 6 - знает многое из вышеперечисленного, понимает месяцы, числа, некоторые дорожные знаки, понимает, что нельзя разговаривать и уходить с незнакомыми взрослыми, соблюдает более сложные правила поведения (спросить, можно ли войти, что-то взять, выйти из-за стола, обращаться на "Вы" и по имени отчеству, но иногда недостаточно ориентируется в ситуации, например, некстати обращается с вопросом). Начинает прислушиваться к разговорам, обращенным не к нему и понимать их смысл, адекватно ведет себя в общественных местах. Приобретает некоторые полезные навыки и привычки.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7 - 8 - знает назначение различных учреждений (почта, вокзал, больница, поликлиника, библиотека и т.п.), хорошо ориентируется в бытовых вопросах (знает, что надо для стирки, уборки, приготовления пищи), отличает сорняки от посевов, знает, как ухаживать за домашними животными, понимает время на часах, отличает "опасных" людей - пьяных, наркоманов, бомжей, в определенной мере понимает информацию из СМИ, может справиться с неожиданной ситуацией, знает о вреде вредных привычек.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9 - 10 - ориентируется в профессиях и своих возможностях, наличии реальной опасности здоровью и жизни, понимает, как передаются болезни, понимает, с каким человеком имеет дело, соблюдает правила ЗОЖ, социально-бытовое ориентирование на уровне взрослого, дееспособного человека.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3. Взаимодействие со сверстниками: Условный балл __ (от 1 до 10).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1 - 2 - общение быстро разрушается из-за агрессивного поведения.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3 - 4 - постоянно конфликтует со сверстниками или устойчиво пытается избегать общения.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lastRenderedPageBreak/>
        <w:t xml:space="preserve">5 - 6 - общение преимущественно ситуативно, стабильно предпочитаемых сверстников не имеет, ярко проявляются конкурентные отношения.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7 - 8 - не провоцирует ссоры, идет на уступки, появляются стабильно предпочитаемые сверстники.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9 - 10 - имеет постоянных друзей своего возраста, понимает правила дружбы, умеет "поставить себя", есть избирательность в контактах.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4. Взаимодействие с взрослыми (учителями): Условный балл __ (от 1 до 10).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1 - 2 - не соблюдает дистанции при взаимодействии с любым взрослым.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3 - 4 - соблюдает правила поведения избирательно, только с эмоционально предпочитаемыми или наиболее авторитетными взрослыми, при отсутствии этого способен на откровенную грубость.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5 - 6 - общается в целом адекватно, но может дать аффективную вспышку или "</w:t>
      </w:r>
      <w:proofErr w:type="spellStart"/>
      <w:r w:rsidRPr="00F338DB">
        <w:rPr>
          <w:rFonts w:ascii="Times New Roman" w:hAnsi="Times New Roman" w:cs="Times New Roman"/>
          <w:sz w:val="24"/>
          <w:szCs w:val="24"/>
        </w:rPr>
        <w:t>завредничать</w:t>
      </w:r>
      <w:proofErr w:type="spellEnd"/>
      <w:r w:rsidRPr="00F338DB">
        <w:rPr>
          <w:rFonts w:ascii="Times New Roman" w:hAnsi="Times New Roman" w:cs="Times New Roman"/>
          <w:sz w:val="24"/>
          <w:szCs w:val="24"/>
        </w:rPr>
        <w:t xml:space="preserve">". Откровенной грубости не допускает.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7 - 8 - соблюдает правила взаимодействия с учителями.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9 - 10 - общается со всеми взрослыми вежливо, при этом обнаруживает эмоциональную избирательность - относится к любимому учителю как к наиболее авторитетному человеку.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5. Умение вести себя в здании школы и на групповых мероприятиях: Условный балл __ (от 1 до 10).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1 - 2 - нуждается в постоянном контроле взрослого, но и при его наличии допускает неадекватные выходки.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3 - 4 - неадекватного поведения нет, но нуждается в постоянном контроле из-за недостатков </w:t>
      </w:r>
      <w:proofErr w:type="spellStart"/>
      <w:r w:rsidRPr="00F338DB">
        <w:rPr>
          <w:rFonts w:ascii="Times New Roman" w:hAnsi="Times New Roman" w:cs="Times New Roman"/>
          <w:sz w:val="24"/>
          <w:szCs w:val="24"/>
        </w:rPr>
        <w:t>саморегуляции</w:t>
      </w:r>
      <w:proofErr w:type="spellEnd"/>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5 - 6 - поведение зависит от настроения, складывающейся ситуации и степени "интересности", в некоторых случаях может быть вполне упорядоченным, в некоторых - "растормаживается".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7 - 8 - поведение в школе в целом соответствует требованиям, но отдельные замечания приходится делать каждый раз. </w:t>
      </w:r>
    </w:p>
    <w:p w:rsidR="00280AAE" w:rsidRPr="00F338DB" w:rsidRDefault="005D335C" w:rsidP="00F338DB">
      <w:pPr>
        <w:spacing w:after="0" w:line="240" w:lineRule="auto"/>
        <w:ind w:left="565" w:right="3599"/>
        <w:rPr>
          <w:rFonts w:ascii="Times New Roman" w:hAnsi="Times New Roman" w:cs="Times New Roman"/>
          <w:sz w:val="24"/>
          <w:szCs w:val="24"/>
        </w:rPr>
      </w:pPr>
      <w:r w:rsidRPr="00F338DB">
        <w:rPr>
          <w:rFonts w:ascii="Times New Roman" w:hAnsi="Times New Roman" w:cs="Times New Roman"/>
          <w:sz w:val="24"/>
          <w:szCs w:val="24"/>
        </w:rPr>
        <w:t xml:space="preserve">9 - 10 - поведение практически без замечаний. 6. Усвоение учебного материала: Условный балл __ (от 1 до 10).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7. Отношение к учебе: Условный балл __ (1 - 10).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1 - 2 - полное нежелание ходить в школу и учиться, </w:t>
      </w:r>
      <w:proofErr w:type="spellStart"/>
      <w:r w:rsidRPr="00F338DB">
        <w:rPr>
          <w:rFonts w:ascii="Times New Roman" w:hAnsi="Times New Roman" w:cs="Times New Roman"/>
          <w:sz w:val="24"/>
          <w:szCs w:val="24"/>
        </w:rPr>
        <w:t>негативистическое</w:t>
      </w:r>
      <w:proofErr w:type="spellEnd"/>
      <w:r w:rsidRPr="00F338DB">
        <w:rPr>
          <w:rFonts w:ascii="Times New Roman" w:hAnsi="Times New Roman" w:cs="Times New Roman"/>
          <w:sz w:val="24"/>
          <w:szCs w:val="24"/>
        </w:rPr>
        <w:t xml:space="preserve"> поведение.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3 - 4 - отрицательное отношение к школе, преподавателям и учению, но открыто этого не проявляет.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5 - 6 - отношение равнодушное, воспринимает учебу как необходимость.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7 - 8 - отношение скорее позитивное, но неравномерное (есть предпочитаемые предметы).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9 - 10 - отношение позитивное, причем к большинству предметов. </w:t>
      </w:r>
    </w:p>
    <w:p w:rsidR="00280AAE" w:rsidRPr="00F338DB" w:rsidRDefault="005D335C" w:rsidP="00F338DB">
      <w:pPr>
        <w:spacing w:after="0" w:line="240" w:lineRule="auto"/>
        <w:ind w:left="565" w:right="4142"/>
        <w:rPr>
          <w:rFonts w:ascii="Times New Roman" w:hAnsi="Times New Roman" w:cs="Times New Roman"/>
          <w:sz w:val="24"/>
          <w:szCs w:val="24"/>
        </w:rPr>
      </w:pPr>
      <w:r w:rsidRPr="00F338DB">
        <w:rPr>
          <w:rFonts w:ascii="Times New Roman" w:hAnsi="Times New Roman" w:cs="Times New Roman"/>
          <w:sz w:val="24"/>
          <w:szCs w:val="24"/>
        </w:rPr>
        <w:t xml:space="preserve">8. Трудовые умения и навыки: Условный балл __ (1 - 10). 1 - 3 - с программой по ручному труду не справляется.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3 - 4 - с программой по труду справляется удовлетворительно.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5 - 6 - программу по труду усваивает неравномерно.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lastRenderedPageBreak/>
        <w:t xml:space="preserve">7 - 8 - программу по труду усваивает хорошо.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9 - 10 - трудовые навыки позволяют получить профессиональный разряд.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9. Отношение к труду: Условный балл __ (1 - 10).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1 - 2 - нежелание ребенка трудиться, крайняя леность при любых просьбах.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3 - 4 - прохладное отношение к трудовой деятельности, желание при первой же возможности "улизнуть" от выполнения задания, не получает удовольствия от процесса труда, делает все кое-как.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5 - 6 - отношение к труду зависит от настроения, при его наличии может что-то сделать хорошо.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7 - 8 - отношение к труду в целом позитивное, но есть вещи, которые никак не хочет делать.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9 - 10 - любит трудиться и испытывает радость от процесса труда, проявляет инициативу, сам ищет, </w:t>
      </w:r>
      <w:proofErr w:type="gramStart"/>
      <w:r w:rsidRPr="00F338DB">
        <w:rPr>
          <w:rFonts w:ascii="Times New Roman" w:hAnsi="Times New Roman" w:cs="Times New Roman"/>
          <w:sz w:val="24"/>
          <w:szCs w:val="24"/>
        </w:rPr>
        <w:t>что бы</w:t>
      </w:r>
      <w:proofErr w:type="gramEnd"/>
      <w:r w:rsidRPr="00F338DB">
        <w:rPr>
          <w:rFonts w:ascii="Times New Roman" w:hAnsi="Times New Roman" w:cs="Times New Roman"/>
          <w:sz w:val="24"/>
          <w:szCs w:val="24"/>
        </w:rPr>
        <w:t xml:space="preserve"> сделать.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10. Речевая коммуникация: Условный балл __ (1 - 10). </w:t>
      </w:r>
    </w:p>
    <w:p w:rsidR="00280AAE" w:rsidRPr="00F338DB" w:rsidRDefault="005D335C" w:rsidP="00F338DB">
      <w:pPr>
        <w:spacing w:after="0" w:line="240" w:lineRule="auto"/>
        <w:ind w:left="565" w:right="53"/>
        <w:rPr>
          <w:rFonts w:ascii="Times New Roman" w:hAnsi="Times New Roman" w:cs="Times New Roman"/>
          <w:sz w:val="24"/>
          <w:szCs w:val="24"/>
        </w:rPr>
      </w:pPr>
      <w:r w:rsidRPr="00F338DB">
        <w:rPr>
          <w:rFonts w:ascii="Times New Roman" w:hAnsi="Times New Roman" w:cs="Times New Roman"/>
          <w:sz w:val="24"/>
          <w:szCs w:val="24"/>
        </w:rPr>
        <w:t xml:space="preserve">1 - 2 - мало пользуется речью как средством общения.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3 - 4 - владеет определенным набором речевых оборотов, принятых при коммуникации, в нерегламентированной ситуации практически не может выразить свою мысль.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5 - 6 - выражает мысль недостаточно связно, высказывание не всегда грамматически правильное, большое количество стереотипных слов.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7 - 8 - в коммуникативной ситуации возможен монолог, однако он имеет недостатки с точки зрения литературного оформления речи. </w:t>
      </w:r>
    </w:p>
    <w:p w:rsidR="00280AAE" w:rsidRPr="00F338DB" w:rsidRDefault="005D335C" w:rsidP="00F338DB">
      <w:pPr>
        <w:spacing w:after="0" w:line="240" w:lineRule="auto"/>
        <w:ind w:left="0" w:right="53" w:firstLine="540"/>
        <w:rPr>
          <w:rFonts w:ascii="Times New Roman" w:hAnsi="Times New Roman" w:cs="Times New Roman"/>
          <w:sz w:val="24"/>
          <w:szCs w:val="24"/>
        </w:rPr>
      </w:pPr>
      <w:r w:rsidRPr="00F338DB">
        <w:rPr>
          <w:rFonts w:ascii="Times New Roman" w:hAnsi="Times New Roman" w:cs="Times New Roman"/>
          <w:sz w:val="24"/>
          <w:szCs w:val="24"/>
        </w:rPr>
        <w:t xml:space="preserve">9 - 10 - возможности речевой коммуникации сформированы полностью (в любой ситуации может грамматически правильно и лексически полноценно выразить свою мысль). </w:t>
      </w:r>
    </w:p>
    <w:p w:rsidR="00280AAE" w:rsidRPr="00F338DB" w:rsidRDefault="005D335C" w:rsidP="00F338DB">
      <w:pPr>
        <w:spacing w:after="0" w:line="240" w:lineRule="auto"/>
        <w:ind w:left="51"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51"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51"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51"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51"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1093" w:right="1088"/>
        <w:jc w:val="center"/>
        <w:rPr>
          <w:rFonts w:ascii="Times New Roman" w:hAnsi="Times New Roman" w:cs="Times New Roman"/>
          <w:sz w:val="24"/>
          <w:szCs w:val="24"/>
        </w:rPr>
      </w:pPr>
      <w:r w:rsidRPr="00F338DB">
        <w:rPr>
          <w:rFonts w:ascii="Times New Roman" w:hAnsi="Times New Roman" w:cs="Times New Roman"/>
          <w:sz w:val="24"/>
          <w:szCs w:val="24"/>
        </w:rPr>
        <w:t xml:space="preserve">ИСПОЛЬЗОВАННАЯ ЛИТЕРАТУРА </w:t>
      </w:r>
    </w:p>
    <w:p w:rsidR="00280AAE" w:rsidRPr="00F338DB" w:rsidRDefault="005D335C" w:rsidP="00F338DB">
      <w:pPr>
        <w:spacing w:after="0" w:line="240" w:lineRule="auto"/>
        <w:ind w:left="51" w:firstLine="0"/>
        <w:jc w:val="center"/>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numPr>
          <w:ilvl w:val="2"/>
          <w:numId w:val="47"/>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Бабкина, Н.В. Оценка готовности к школьному обучению детей с задержкой психического развития. М.: Школьная книга, 2015 - 136 с. </w:t>
      </w:r>
    </w:p>
    <w:p w:rsidR="00280AAE" w:rsidRPr="00F338DB" w:rsidRDefault="005D335C" w:rsidP="00F338DB">
      <w:pPr>
        <w:numPr>
          <w:ilvl w:val="2"/>
          <w:numId w:val="47"/>
        </w:numPr>
        <w:spacing w:after="0" w:line="240" w:lineRule="auto"/>
        <w:ind w:right="53" w:firstLine="540"/>
        <w:rPr>
          <w:rFonts w:ascii="Times New Roman" w:hAnsi="Times New Roman" w:cs="Times New Roman"/>
          <w:sz w:val="24"/>
          <w:szCs w:val="24"/>
        </w:rPr>
      </w:pPr>
      <w:proofErr w:type="spellStart"/>
      <w:r w:rsidRPr="00F338DB">
        <w:rPr>
          <w:rFonts w:ascii="Times New Roman" w:hAnsi="Times New Roman" w:cs="Times New Roman"/>
          <w:sz w:val="24"/>
          <w:szCs w:val="24"/>
        </w:rPr>
        <w:t>Венгер</w:t>
      </w:r>
      <w:proofErr w:type="spellEnd"/>
      <w:r w:rsidRPr="00F338DB">
        <w:rPr>
          <w:rFonts w:ascii="Times New Roman" w:hAnsi="Times New Roman" w:cs="Times New Roman"/>
          <w:sz w:val="24"/>
          <w:szCs w:val="24"/>
        </w:rPr>
        <w:t xml:space="preserve">, А.Л. Психологическое консультирование и диагностика в 2 ч. - М: Генезис, 2001. </w:t>
      </w:r>
    </w:p>
    <w:p w:rsidR="00280AAE" w:rsidRPr="00F338DB" w:rsidRDefault="005D335C" w:rsidP="00F338DB">
      <w:pPr>
        <w:numPr>
          <w:ilvl w:val="2"/>
          <w:numId w:val="47"/>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Дети-сироты: консультирование и диагностика развития/Под ред. Е.А. </w:t>
      </w:r>
      <w:proofErr w:type="spellStart"/>
      <w:r w:rsidRPr="00F338DB">
        <w:rPr>
          <w:rFonts w:ascii="Times New Roman" w:hAnsi="Times New Roman" w:cs="Times New Roman"/>
          <w:sz w:val="24"/>
          <w:szCs w:val="24"/>
        </w:rPr>
        <w:t>Стребелевой</w:t>
      </w:r>
      <w:proofErr w:type="spellEnd"/>
      <w:r w:rsidRPr="00F338DB">
        <w:rPr>
          <w:rFonts w:ascii="Times New Roman" w:hAnsi="Times New Roman" w:cs="Times New Roman"/>
          <w:sz w:val="24"/>
          <w:szCs w:val="24"/>
        </w:rPr>
        <w:t xml:space="preserve">. - М.: Полиграф-сервис, 1998. - 336 с. </w:t>
      </w:r>
    </w:p>
    <w:p w:rsidR="00280AAE" w:rsidRPr="00F338DB" w:rsidRDefault="005D335C" w:rsidP="00F338DB">
      <w:pPr>
        <w:numPr>
          <w:ilvl w:val="2"/>
          <w:numId w:val="47"/>
        </w:numPr>
        <w:spacing w:after="0" w:line="240" w:lineRule="auto"/>
        <w:ind w:right="53" w:firstLine="540"/>
        <w:rPr>
          <w:rFonts w:ascii="Times New Roman" w:hAnsi="Times New Roman" w:cs="Times New Roman"/>
          <w:sz w:val="24"/>
          <w:szCs w:val="24"/>
        </w:rPr>
      </w:pPr>
      <w:proofErr w:type="spellStart"/>
      <w:r w:rsidRPr="00F338DB">
        <w:rPr>
          <w:rFonts w:ascii="Times New Roman" w:hAnsi="Times New Roman" w:cs="Times New Roman"/>
          <w:sz w:val="24"/>
          <w:szCs w:val="24"/>
        </w:rPr>
        <w:t>Забрамная</w:t>
      </w:r>
      <w:proofErr w:type="spellEnd"/>
      <w:r w:rsidRPr="00F338DB">
        <w:rPr>
          <w:rFonts w:ascii="Times New Roman" w:hAnsi="Times New Roman" w:cs="Times New Roman"/>
          <w:sz w:val="24"/>
          <w:szCs w:val="24"/>
        </w:rPr>
        <w:t xml:space="preserve">, С.Д. Вопросы изучения детей с умеренной и тяжелой умственной отсталостью/С.Д. </w:t>
      </w:r>
    </w:p>
    <w:p w:rsidR="00280AAE" w:rsidRPr="00F338DB" w:rsidRDefault="005D335C" w:rsidP="00F338DB">
      <w:pPr>
        <w:spacing w:after="0" w:line="240" w:lineRule="auto"/>
        <w:ind w:right="53"/>
        <w:rPr>
          <w:rFonts w:ascii="Times New Roman" w:hAnsi="Times New Roman" w:cs="Times New Roman"/>
          <w:sz w:val="24"/>
          <w:szCs w:val="24"/>
        </w:rPr>
      </w:pPr>
      <w:proofErr w:type="spellStart"/>
      <w:r w:rsidRPr="00F338DB">
        <w:rPr>
          <w:rFonts w:ascii="Times New Roman" w:hAnsi="Times New Roman" w:cs="Times New Roman"/>
          <w:sz w:val="24"/>
          <w:szCs w:val="24"/>
        </w:rPr>
        <w:t>Забрамная</w:t>
      </w:r>
      <w:proofErr w:type="spellEnd"/>
      <w:r w:rsidRPr="00F338DB">
        <w:rPr>
          <w:rFonts w:ascii="Times New Roman" w:hAnsi="Times New Roman" w:cs="Times New Roman"/>
          <w:sz w:val="24"/>
          <w:szCs w:val="24"/>
        </w:rPr>
        <w:t xml:space="preserve">, Т.Н. Исаева [Электронный ресурс]//Особые дети в обществе: сб. науч. </w:t>
      </w:r>
      <w:proofErr w:type="spellStart"/>
      <w:r w:rsidRPr="00F338DB">
        <w:rPr>
          <w:rFonts w:ascii="Times New Roman" w:hAnsi="Times New Roman" w:cs="Times New Roman"/>
          <w:sz w:val="24"/>
          <w:szCs w:val="24"/>
        </w:rPr>
        <w:t>докл</w:t>
      </w:r>
      <w:proofErr w:type="spellEnd"/>
      <w:proofErr w:type="gramStart"/>
      <w:r w:rsidRPr="00F338DB">
        <w:rPr>
          <w:rFonts w:ascii="Times New Roman" w:hAnsi="Times New Roman" w:cs="Times New Roman"/>
          <w:sz w:val="24"/>
          <w:szCs w:val="24"/>
        </w:rPr>
        <w:t>.</w:t>
      </w:r>
      <w:proofErr w:type="gramEnd"/>
      <w:r w:rsidRPr="00F338DB">
        <w:rPr>
          <w:rFonts w:ascii="Times New Roman" w:hAnsi="Times New Roman" w:cs="Times New Roman"/>
          <w:sz w:val="24"/>
          <w:szCs w:val="24"/>
        </w:rPr>
        <w:t xml:space="preserve"> и тез. выступлений участников Всероссийского съезда дефектологов в 2015 году. М., 2015. </w:t>
      </w:r>
    </w:p>
    <w:p w:rsidR="00280AAE" w:rsidRPr="00F338DB" w:rsidRDefault="005D335C" w:rsidP="00F338DB">
      <w:pPr>
        <w:numPr>
          <w:ilvl w:val="2"/>
          <w:numId w:val="47"/>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Коробейников, И.А. Диагностика нарушений психического развития у детей в контексте проблем интеграции междисциплинарного знания [Текст]/И.А. Коробейников//Дефектология. - 2004. - N 1. - С. 54 - 61. 6. Коробейников, И.А. </w:t>
      </w:r>
      <w:r w:rsidRPr="00F338DB">
        <w:rPr>
          <w:rFonts w:ascii="Times New Roman" w:hAnsi="Times New Roman" w:cs="Times New Roman"/>
          <w:sz w:val="24"/>
          <w:szCs w:val="24"/>
        </w:rPr>
        <w:lastRenderedPageBreak/>
        <w:t xml:space="preserve">Нарушения развития и социальная адаптация [Текст]/И.А. Коробейников. - М.: </w:t>
      </w:r>
      <w:proofErr w:type="spellStart"/>
      <w:r w:rsidRPr="00F338DB">
        <w:rPr>
          <w:rFonts w:ascii="Times New Roman" w:hAnsi="Times New Roman" w:cs="Times New Roman"/>
          <w:sz w:val="24"/>
          <w:szCs w:val="24"/>
        </w:rPr>
        <w:t>Per</w:t>
      </w:r>
      <w:proofErr w:type="spellEnd"/>
      <w:r w:rsidRPr="00F338DB">
        <w:rPr>
          <w:rFonts w:ascii="Times New Roman" w:hAnsi="Times New Roman" w:cs="Times New Roman"/>
          <w:sz w:val="24"/>
          <w:szCs w:val="24"/>
        </w:rPr>
        <w:t xml:space="preserve"> </w:t>
      </w:r>
      <w:proofErr w:type="spellStart"/>
      <w:r w:rsidRPr="00F338DB">
        <w:rPr>
          <w:rFonts w:ascii="Times New Roman" w:hAnsi="Times New Roman" w:cs="Times New Roman"/>
          <w:sz w:val="24"/>
          <w:szCs w:val="24"/>
        </w:rPr>
        <w:t>Se</w:t>
      </w:r>
      <w:proofErr w:type="spellEnd"/>
      <w:r w:rsidRPr="00F338DB">
        <w:rPr>
          <w:rFonts w:ascii="Times New Roman" w:hAnsi="Times New Roman" w:cs="Times New Roman"/>
          <w:sz w:val="24"/>
          <w:szCs w:val="24"/>
        </w:rPr>
        <w:t xml:space="preserve">, 2002. - 192 с. </w:t>
      </w:r>
    </w:p>
    <w:p w:rsidR="00280AAE" w:rsidRPr="00F338DB" w:rsidRDefault="005D335C" w:rsidP="00F338DB">
      <w:pPr>
        <w:numPr>
          <w:ilvl w:val="2"/>
          <w:numId w:val="48"/>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Коробейников, И.А. О соотношении нозологического и функционального диагноза при нарушениях психического развития у детей [Текст]/И.А. Коробейников//Дефектология. - 1995. - N 6. - С. 3 - 6. </w:t>
      </w:r>
    </w:p>
    <w:p w:rsidR="00280AAE" w:rsidRPr="00F338DB" w:rsidRDefault="005D335C" w:rsidP="00F338DB">
      <w:pPr>
        <w:numPr>
          <w:ilvl w:val="2"/>
          <w:numId w:val="48"/>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Лебединский, В.В. Нарушения психического развития в детском возрасте [Текст]: учеб. пособие для студ. психол. фак. вузов/В.В. Лебединский. - М.: Академия, 2003. - 144 с. </w:t>
      </w:r>
    </w:p>
    <w:p w:rsidR="00280AAE" w:rsidRPr="00F338DB" w:rsidRDefault="005D335C" w:rsidP="00F338DB">
      <w:pPr>
        <w:numPr>
          <w:ilvl w:val="2"/>
          <w:numId w:val="48"/>
        </w:numPr>
        <w:spacing w:after="0" w:line="240" w:lineRule="auto"/>
        <w:ind w:right="53" w:firstLine="540"/>
        <w:rPr>
          <w:rFonts w:ascii="Times New Roman" w:hAnsi="Times New Roman" w:cs="Times New Roman"/>
          <w:sz w:val="24"/>
          <w:szCs w:val="24"/>
        </w:rPr>
      </w:pPr>
      <w:proofErr w:type="spellStart"/>
      <w:r w:rsidRPr="00F338DB">
        <w:rPr>
          <w:rFonts w:ascii="Times New Roman" w:hAnsi="Times New Roman" w:cs="Times New Roman"/>
          <w:sz w:val="24"/>
          <w:szCs w:val="24"/>
        </w:rPr>
        <w:t>Лубовский</w:t>
      </w:r>
      <w:proofErr w:type="spellEnd"/>
      <w:r w:rsidRPr="00F338DB">
        <w:rPr>
          <w:rFonts w:ascii="Times New Roman" w:hAnsi="Times New Roman" w:cs="Times New Roman"/>
          <w:sz w:val="24"/>
          <w:szCs w:val="24"/>
        </w:rPr>
        <w:t xml:space="preserve">, В.И. Задачи, принципы и возможности </w:t>
      </w:r>
      <w:proofErr w:type="spellStart"/>
      <w:r w:rsidRPr="00F338DB">
        <w:rPr>
          <w:rFonts w:ascii="Times New Roman" w:hAnsi="Times New Roman" w:cs="Times New Roman"/>
          <w:sz w:val="24"/>
          <w:szCs w:val="24"/>
        </w:rPr>
        <w:t>реконструирования</w:t>
      </w:r>
      <w:proofErr w:type="spellEnd"/>
      <w:r w:rsidRPr="00F338DB">
        <w:rPr>
          <w:rFonts w:ascii="Times New Roman" w:hAnsi="Times New Roman" w:cs="Times New Roman"/>
          <w:sz w:val="24"/>
          <w:szCs w:val="24"/>
        </w:rPr>
        <w:t xml:space="preserve"> системы психологической диагностики нарушений развития/В.И. </w:t>
      </w:r>
      <w:proofErr w:type="spellStart"/>
      <w:r w:rsidRPr="00F338DB">
        <w:rPr>
          <w:rFonts w:ascii="Times New Roman" w:hAnsi="Times New Roman" w:cs="Times New Roman"/>
          <w:sz w:val="24"/>
          <w:szCs w:val="24"/>
        </w:rPr>
        <w:t>Лубовский</w:t>
      </w:r>
      <w:proofErr w:type="spellEnd"/>
      <w:r w:rsidRPr="00F338DB">
        <w:rPr>
          <w:rFonts w:ascii="Times New Roman" w:hAnsi="Times New Roman" w:cs="Times New Roman"/>
          <w:sz w:val="24"/>
          <w:szCs w:val="24"/>
        </w:rPr>
        <w:t xml:space="preserve">, И.А. Коробейников, С.М. </w:t>
      </w:r>
      <w:proofErr w:type="spellStart"/>
      <w:r w:rsidRPr="00F338DB">
        <w:rPr>
          <w:rFonts w:ascii="Times New Roman" w:hAnsi="Times New Roman" w:cs="Times New Roman"/>
          <w:sz w:val="24"/>
          <w:szCs w:val="24"/>
        </w:rPr>
        <w:t>Валявко</w:t>
      </w:r>
      <w:proofErr w:type="spellEnd"/>
      <w:r w:rsidRPr="00F338DB">
        <w:rPr>
          <w:rFonts w:ascii="Times New Roman" w:hAnsi="Times New Roman" w:cs="Times New Roman"/>
          <w:sz w:val="24"/>
          <w:szCs w:val="24"/>
        </w:rPr>
        <w:t xml:space="preserve">//Дефектология. - 2015. - </w:t>
      </w:r>
    </w:p>
    <w:p w:rsidR="00280AAE" w:rsidRPr="00F338DB" w:rsidRDefault="005D335C" w:rsidP="00F338DB">
      <w:pPr>
        <w:spacing w:after="0" w:line="240" w:lineRule="auto"/>
        <w:ind w:right="53"/>
        <w:rPr>
          <w:rFonts w:ascii="Times New Roman" w:hAnsi="Times New Roman" w:cs="Times New Roman"/>
          <w:sz w:val="24"/>
          <w:szCs w:val="24"/>
        </w:rPr>
      </w:pPr>
      <w:r w:rsidRPr="00F338DB">
        <w:rPr>
          <w:rFonts w:ascii="Times New Roman" w:hAnsi="Times New Roman" w:cs="Times New Roman"/>
          <w:sz w:val="24"/>
          <w:szCs w:val="24"/>
        </w:rPr>
        <w:t xml:space="preserve">N 6. - С. 3 - 16. </w:t>
      </w:r>
    </w:p>
    <w:p w:rsidR="00280AAE" w:rsidRPr="00F338DB" w:rsidRDefault="005D335C" w:rsidP="00F338DB">
      <w:pPr>
        <w:numPr>
          <w:ilvl w:val="0"/>
          <w:numId w:val="49"/>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Материалы к публичному обсуждению примерных пакетов диагностических методик на основе международной классификации функционирования - М.: ГБОУ ВПО МГППУ, 2015 - 70 с. </w:t>
      </w:r>
    </w:p>
    <w:p w:rsidR="00280AAE" w:rsidRPr="00F338DB" w:rsidRDefault="005D335C" w:rsidP="00F338DB">
      <w:pPr>
        <w:numPr>
          <w:ilvl w:val="0"/>
          <w:numId w:val="49"/>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Практика применения функционально-уровневого подхода в организации обучения детей с ЗПР (с фрагментами статьи С.А. </w:t>
      </w:r>
      <w:proofErr w:type="spellStart"/>
      <w:r w:rsidRPr="00F338DB">
        <w:rPr>
          <w:rFonts w:ascii="Times New Roman" w:hAnsi="Times New Roman" w:cs="Times New Roman"/>
          <w:sz w:val="24"/>
          <w:szCs w:val="24"/>
        </w:rPr>
        <w:t>Домишкевича</w:t>
      </w:r>
      <w:proofErr w:type="spellEnd"/>
      <w:r w:rsidRPr="00F338DB">
        <w:rPr>
          <w:rFonts w:ascii="Times New Roman" w:hAnsi="Times New Roman" w:cs="Times New Roman"/>
          <w:sz w:val="24"/>
          <w:szCs w:val="24"/>
        </w:rPr>
        <w:t xml:space="preserve"> "Функционально-уровневый подход к диагностике и коррекции познавательной деятельности в норме и при отклонениях в развитии") [Текст]/Е.Л. </w:t>
      </w:r>
      <w:proofErr w:type="spellStart"/>
      <w:r w:rsidRPr="00F338DB">
        <w:rPr>
          <w:rFonts w:ascii="Times New Roman" w:hAnsi="Times New Roman" w:cs="Times New Roman"/>
          <w:sz w:val="24"/>
          <w:szCs w:val="24"/>
        </w:rPr>
        <w:t>Инденбаум</w:t>
      </w:r>
      <w:proofErr w:type="spellEnd"/>
      <w:r w:rsidRPr="00F338DB">
        <w:rPr>
          <w:rFonts w:ascii="Times New Roman" w:hAnsi="Times New Roman" w:cs="Times New Roman"/>
          <w:sz w:val="24"/>
          <w:szCs w:val="24"/>
        </w:rPr>
        <w:t xml:space="preserve">, А.А. Трушкова, С.В. </w:t>
      </w:r>
      <w:proofErr w:type="spellStart"/>
      <w:r w:rsidRPr="00F338DB">
        <w:rPr>
          <w:rFonts w:ascii="Times New Roman" w:hAnsi="Times New Roman" w:cs="Times New Roman"/>
          <w:sz w:val="24"/>
          <w:szCs w:val="24"/>
        </w:rPr>
        <w:t>Кованенко</w:t>
      </w:r>
      <w:proofErr w:type="spellEnd"/>
      <w:r w:rsidRPr="00F338DB">
        <w:rPr>
          <w:rFonts w:ascii="Times New Roman" w:hAnsi="Times New Roman" w:cs="Times New Roman"/>
          <w:sz w:val="24"/>
          <w:szCs w:val="24"/>
        </w:rPr>
        <w:t xml:space="preserve">, В.С. Соловьева, И.Г. </w:t>
      </w:r>
      <w:proofErr w:type="spellStart"/>
      <w:r w:rsidRPr="00F338DB">
        <w:rPr>
          <w:rFonts w:ascii="Times New Roman" w:hAnsi="Times New Roman" w:cs="Times New Roman"/>
          <w:sz w:val="24"/>
          <w:szCs w:val="24"/>
        </w:rPr>
        <w:t>Кирилкина</w:t>
      </w:r>
      <w:proofErr w:type="spellEnd"/>
      <w:r w:rsidRPr="00F338DB">
        <w:rPr>
          <w:rFonts w:ascii="Times New Roman" w:hAnsi="Times New Roman" w:cs="Times New Roman"/>
          <w:sz w:val="24"/>
          <w:szCs w:val="24"/>
        </w:rPr>
        <w:t xml:space="preserve">, О.И. Коростелева//Дефектология. - 2005. - N 4. - С. 41 - 54. 12. Психолог в детском саду: методическое пособие/Л.А. </w:t>
      </w:r>
      <w:proofErr w:type="spellStart"/>
      <w:r w:rsidRPr="00F338DB">
        <w:rPr>
          <w:rFonts w:ascii="Times New Roman" w:hAnsi="Times New Roman" w:cs="Times New Roman"/>
          <w:sz w:val="24"/>
          <w:szCs w:val="24"/>
        </w:rPr>
        <w:t>Венгер</w:t>
      </w:r>
      <w:proofErr w:type="spellEnd"/>
      <w:r w:rsidRPr="00F338DB">
        <w:rPr>
          <w:rFonts w:ascii="Times New Roman" w:hAnsi="Times New Roman" w:cs="Times New Roman"/>
          <w:sz w:val="24"/>
          <w:szCs w:val="24"/>
        </w:rPr>
        <w:t xml:space="preserve">, Е.Л. </w:t>
      </w:r>
      <w:proofErr w:type="spellStart"/>
      <w:r w:rsidRPr="00F338DB">
        <w:rPr>
          <w:rFonts w:ascii="Times New Roman" w:hAnsi="Times New Roman" w:cs="Times New Roman"/>
          <w:sz w:val="24"/>
          <w:szCs w:val="24"/>
        </w:rPr>
        <w:t>Агаева</w:t>
      </w:r>
      <w:proofErr w:type="spellEnd"/>
      <w:r w:rsidRPr="00F338DB">
        <w:rPr>
          <w:rFonts w:ascii="Times New Roman" w:hAnsi="Times New Roman" w:cs="Times New Roman"/>
          <w:sz w:val="24"/>
          <w:szCs w:val="24"/>
        </w:rPr>
        <w:t xml:space="preserve">, Р.И. Бардина и др. - М. </w:t>
      </w:r>
    </w:p>
    <w:p w:rsidR="00280AAE" w:rsidRPr="00F338DB" w:rsidRDefault="005D335C" w:rsidP="00F338DB">
      <w:pPr>
        <w:spacing w:after="0" w:line="240" w:lineRule="auto"/>
        <w:ind w:right="53"/>
        <w:rPr>
          <w:rFonts w:ascii="Times New Roman" w:hAnsi="Times New Roman" w:cs="Times New Roman"/>
          <w:sz w:val="24"/>
          <w:szCs w:val="24"/>
        </w:rPr>
      </w:pPr>
      <w:proofErr w:type="spellStart"/>
      <w:r w:rsidRPr="00F338DB">
        <w:rPr>
          <w:rFonts w:ascii="Times New Roman" w:hAnsi="Times New Roman" w:cs="Times New Roman"/>
          <w:sz w:val="24"/>
          <w:szCs w:val="24"/>
        </w:rPr>
        <w:t>Интор</w:t>
      </w:r>
      <w:proofErr w:type="spellEnd"/>
      <w:r w:rsidRPr="00F338DB">
        <w:rPr>
          <w:rFonts w:ascii="Times New Roman" w:hAnsi="Times New Roman" w:cs="Times New Roman"/>
          <w:sz w:val="24"/>
          <w:szCs w:val="24"/>
        </w:rPr>
        <w:t xml:space="preserve">, - 1995. - 64 с. </w:t>
      </w:r>
    </w:p>
    <w:p w:rsidR="00280AAE" w:rsidRPr="00F338DB" w:rsidRDefault="005D335C" w:rsidP="00F338DB">
      <w:pPr>
        <w:numPr>
          <w:ilvl w:val="0"/>
          <w:numId w:val="50"/>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Психолого-педагогическая диагностика/Под ред. Е.А. </w:t>
      </w:r>
      <w:proofErr w:type="spellStart"/>
      <w:r w:rsidRPr="00F338DB">
        <w:rPr>
          <w:rFonts w:ascii="Times New Roman" w:hAnsi="Times New Roman" w:cs="Times New Roman"/>
          <w:sz w:val="24"/>
          <w:szCs w:val="24"/>
        </w:rPr>
        <w:t>Стребелевой</w:t>
      </w:r>
      <w:proofErr w:type="spellEnd"/>
      <w:r w:rsidRPr="00F338DB">
        <w:rPr>
          <w:rFonts w:ascii="Times New Roman" w:hAnsi="Times New Roman" w:cs="Times New Roman"/>
          <w:sz w:val="24"/>
          <w:szCs w:val="24"/>
        </w:rPr>
        <w:t xml:space="preserve">. М.: 1998. </w:t>
      </w:r>
    </w:p>
    <w:p w:rsidR="00280AAE" w:rsidRPr="00F338DB" w:rsidRDefault="005D335C" w:rsidP="00F338DB">
      <w:pPr>
        <w:numPr>
          <w:ilvl w:val="0"/>
          <w:numId w:val="50"/>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Рубинштейн, С.Я. Экспериментальные методики патопсихологии: опыт их применения в клинике </w:t>
      </w:r>
    </w:p>
    <w:p w:rsidR="00280AAE" w:rsidRPr="00F338DB" w:rsidRDefault="005D335C" w:rsidP="00F338DB">
      <w:pPr>
        <w:spacing w:after="0" w:line="240" w:lineRule="auto"/>
        <w:ind w:right="53"/>
        <w:rPr>
          <w:rFonts w:ascii="Times New Roman" w:hAnsi="Times New Roman" w:cs="Times New Roman"/>
          <w:sz w:val="24"/>
          <w:szCs w:val="24"/>
        </w:rPr>
      </w:pPr>
      <w:r w:rsidRPr="00F338DB">
        <w:rPr>
          <w:rFonts w:ascii="Times New Roman" w:hAnsi="Times New Roman" w:cs="Times New Roman"/>
          <w:sz w:val="24"/>
          <w:szCs w:val="24"/>
        </w:rPr>
        <w:t xml:space="preserve">М.: ЭКСМО-Пресс, 1999. - 448 с. </w:t>
      </w:r>
    </w:p>
    <w:p w:rsidR="00280AAE" w:rsidRPr="00F338DB" w:rsidRDefault="005D335C" w:rsidP="00F338DB">
      <w:pPr>
        <w:numPr>
          <w:ilvl w:val="0"/>
          <w:numId w:val="50"/>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Семаго М.М. Организация и содержание деятельности психолога специального образования/М.М. Семаго, Н.Я. Семаго. М.: </w:t>
      </w:r>
      <w:proofErr w:type="spellStart"/>
      <w:r w:rsidRPr="00F338DB">
        <w:rPr>
          <w:rFonts w:ascii="Times New Roman" w:hAnsi="Times New Roman" w:cs="Times New Roman"/>
          <w:sz w:val="24"/>
          <w:szCs w:val="24"/>
        </w:rPr>
        <w:t>Аркти</w:t>
      </w:r>
      <w:proofErr w:type="spellEnd"/>
      <w:r w:rsidRPr="00F338DB">
        <w:rPr>
          <w:rFonts w:ascii="Times New Roman" w:hAnsi="Times New Roman" w:cs="Times New Roman"/>
          <w:sz w:val="24"/>
          <w:szCs w:val="24"/>
        </w:rPr>
        <w:t xml:space="preserve">, 2005. - 336 с. </w:t>
      </w:r>
    </w:p>
    <w:p w:rsidR="00280AAE" w:rsidRPr="00F338DB" w:rsidRDefault="005D335C" w:rsidP="00F338DB">
      <w:pPr>
        <w:numPr>
          <w:ilvl w:val="0"/>
          <w:numId w:val="50"/>
        </w:numPr>
        <w:spacing w:after="0" w:line="240" w:lineRule="auto"/>
        <w:ind w:right="53" w:firstLine="540"/>
        <w:rPr>
          <w:rFonts w:ascii="Times New Roman" w:hAnsi="Times New Roman" w:cs="Times New Roman"/>
          <w:sz w:val="24"/>
          <w:szCs w:val="24"/>
        </w:rPr>
      </w:pPr>
      <w:proofErr w:type="spellStart"/>
      <w:r w:rsidRPr="00F338DB">
        <w:rPr>
          <w:rFonts w:ascii="Times New Roman" w:hAnsi="Times New Roman" w:cs="Times New Roman"/>
          <w:sz w:val="24"/>
          <w:szCs w:val="24"/>
        </w:rPr>
        <w:t>Шепко</w:t>
      </w:r>
      <w:proofErr w:type="spellEnd"/>
      <w:r w:rsidRPr="00F338DB">
        <w:rPr>
          <w:rFonts w:ascii="Times New Roman" w:hAnsi="Times New Roman" w:cs="Times New Roman"/>
          <w:sz w:val="24"/>
          <w:szCs w:val="24"/>
        </w:rPr>
        <w:t xml:space="preserve"> Е.Л. Психодиагностика нарушений развития у детей. Иркутск, ИГПУ, 2000. - 156 с. </w:t>
      </w:r>
    </w:p>
    <w:p w:rsidR="00280AAE" w:rsidRPr="00F338DB" w:rsidRDefault="005D335C" w:rsidP="00F338DB">
      <w:pPr>
        <w:numPr>
          <w:ilvl w:val="0"/>
          <w:numId w:val="50"/>
        </w:numPr>
        <w:spacing w:after="0" w:line="240" w:lineRule="auto"/>
        <w:ind w:right="53" w:firstLine="540"/>
        <w:rPr>
          <w:rFonts w:ascii="Times New Roman" w:hAnsi="Times New Roman" w:cs="Times New Roman"/>
          <w:sz w:val="24"/>
          <w:szCs w:val="24"/>
        </w:rPr>
      </w:pPr>
      <w:r w:rsidRPr="00F338DB">
        <w:rPr>
          <w:rFonts w:ascii="Times New Roman" w:hAnsi="Times New Roman" w:cs="Times New Roman"/>
          <w:sz w:val="24"/>
          <w:szCs w:val="24"/>
        </w:rPr>
        <w:t xml:space="preserve">Экспериментально-психологическое исследование детей в период </w:t>
      </w:r>
      <w:proofErr w:type="spellStart"/>
      <w:r w:rsidRPr="00F338DB">
        <w:rPr>
          <w:rFonts w:ascii="Times New Roman" w:hAnsi="Times New Roman" w:cs="Times New Roman"/>
          <w:sz w:val="24"/>
          <w:szCs w:val="24"/>
        </w:rPr>
        <w:t>предшкольной</w:t>
      </w:r>
      <w:proofErr w:type="spellEnd"/>
      <w:r w:rsidRPr="00F338DB">
        <w:rPr>
          <w:rFonts w:ascii="Times New Roman" w:hAnsi="Times New Roman" w:cs="Times New Roman"/>
          <w:sz w:val="24"/>
          <w:szCs w:val="24"/>
        </w:rPr>
        <w:t xml:space="preserve"> диспансеризации [Текст]: методические рекомендации/М-во здравоохранения РСФСР, Гл. упр. НИИ и координации науч. </w:t>
      </w:r>
      <w:proofErr w:type="spellStart"/>
      <w:r w:rsidRPr="00F338DB">
        <w:rPr>
          <w:rFonts w:ascii="Times New Roman" w:hAnsi="Times New Roman" w:cs="Times New Roman"/>
          <w:sz w:val="24"/>
          <w:szCs w:val="24"/>
        </w:rPr>
        <w:t>исслед</w:t>
      </w:r>
      <w:proofErr w:type="spellEnd"/>
      <w:r w:rsidRPr="00F338DB">
        <w:rPr>
          <w:rFonts w:ascii="Times New Roman" w:hAnsi="Times New Roman" w:cs="Times New Roman"/>
          <w:sz w:val="24"/>
          <w:szCs w:val="24"/>
        </w:rPr>
        <w:t xml:space="preserve">. - М.:[Б. и.], 1978. - 43 с. </w:t>
      </w:r>
    </w:p>
    <w:p w:rsidR="00280AAE" w:rsidRPr="00F338DB" w:rsidRDefault="005D335C" w:rsidP="00F338DB">
      <w:pPr>
        <w:spacing w:after="0" w:line="240" w:lineRule="auto"/>
        <w:ind w:left="54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F338DB" w:rsidRDefault="005D335C" w:rsidP="00F338DB">
      <w:pPr>
        <w:spacing w:after="0" w:line="240" w:lineRule="auto"/>
        <w:ind w:left="540" w:firstLine="0"/>
        <w:jc w:val="left"/>
        <w:rPr>
          <w:rFonts w:ascii="Times New Roman" w:hAnsi="Times New Roman" w:cs="Times New Roman"/>
          <w:sz w:val="24"/>
          <w:szCs w:val="24"/>
        </w:rPr>
      </w:pPr>
      <w:r w:rsidRPr="00F338DB">
        <w:rPr>
          <w:rFonts w:ascii="Times New Roman" w:hAnsi="Times New Roman" w:cs="Times New Roman"/>
          <w:sz w:val="24"/>
          <w:szCs w:val="24"/>
        </w:rPr>
        <w:t xml:space="preserve"> </w:t>
      </w:r>
    </w:p>
    <w:p w:rsidR="00280AAE" w:rsidRPr="007C4027" w:rsidRDefault="005D335C" w:rsidP="00F338DB">
      <w:pPr>
        <w:spacing w:after="0" w:line="240" w:lineRule="auto"/>
        <w:ind w:left="-29" w:right="-26" w:firstLine="0"/>
        <w:jc w:val="left"/>
        <w:rPr>
          <w:rFonts w:ascii="Times New Roman" w:hAnsi="Times New Roman" w:cs="Times New Roman"/>
          <w:sz w:val="24"/>
          <w:szCs w:val="24"/>
        </w:rPr>
      </w:pPr>
      <w:r w:rsidRPr="00F338DB">
        <w:rPr>
          <w:rFonts w:ascii="Times New Roman" w:eastAsia="Calibri" w:hAnsi="Times New Roman" w:cs="Times New Roman"/>
          <w:noProof/>
          <w:sz w:val="24"/>
          <w:szCs w:val="24"/>
        </w:rPr>
        <mc:AlternateContent>
          <mc:Choice Requires="wpg">
            <w:drawing>
              <wp:inline distT="0" distB="0" distL="0" distR="0">
                <wp:extent cx="6519419" cy="9144"/>
                <wp:effectExtent l="0" t="0" r="0" b="0"/>
                <wp:docPr id="113415" name="Group 113415"/>
                <wp:cNvGraphicFramePr/>
                <a:graphic xmlns:a="http://schemas.openxmlformats.org/drawingml/2006/main">
                  <a:graphicData uri="http://schemas.microsoft.com/office/word/2010/wordprocessingGroup">
                    <wpg:wgp>
                      <wpg:cNvGrpSpPr/>
                      <wpg:grpSpPr>
                        <a:xfrm>
                          <a:off x="0" y="0"/>
                          <a:ext cx="6519419" cy="9144"/>
                          <a:chOff x="0" y="0"/>
                          <a:chExt cx="6519419" cy="9144"/>
                        </a:xfrm>
                      </wpg:grpSpPr>
                      <wps:wsp>
                        <wps:cNvPr id="120154" name="Shape 120154"/>
                        <wps:cNvSpPr/>
                        <wps:spPr>
                          <a:xfrm>
                            <a:off x="0" y="0"/>
                            <a:ext cx="6519419" cy="9144"/>
                          </a:xfrm>
                          <a:custGeom>
                            <a:avLst/>
                            <a:gdLst/>
                            <a:ahLst/>
                            <a:cxnLst/>
                            <a:rect l="0" t="0" r="0" b="0"/>
                            <a:pathLst>
                              <a:path w="6519419" h="9144">
                                <a:moveTo>
                                  <a:pt x="0" y="0"/>
                                </a:moveTo>
                                <a:lnTo>
                                  <a:pt x="6519419" y="0"/>
                                </a:lnTo>
                                <a:lnTo>
                                  <a:pt x="65194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8A944F" id="Group 113415" o:spid="_x0000_s1026" style="width:513.35pt;height:.7pt;mso-position-horizontal-relative:char;mso-position-vertical-relative:line" coordsize="651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">
                <v:shape id="Shape 120154" o:spid="_x0000_s1027" style="position:absolute;width:65194;height:91;visibility:visible;mso-wrap-style:square;v-text-anchor:top" coordsize="651941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ctGMMA&#10;AADfAAAADwAAAGRycy9kb3ducmV2LnhtbERP3WrCMBS+H/gO4QjezaTihlSj6GDMwRhY9wBnzbEp&#10;NiclybS+vRkMdvnx/a82g+vEhUJsPWsopgoEce1Ny42Gr+Pr4wJETMgGO8+k4UYRNuvRwwpL4698&#10;oEuVGpFDOJaowabUl1LG2pLDOPU9ceZOPjhMGYZGmoDXHO46OVPqWTpsOTdY7OnFUn2ufpyGw8d7&#10;87m3x1PxdnPFTrkw76pvrSfjYbsEkWhI/+I/997k+TNVPM3h908G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ctGMMAAADfAAAADwAAAAAAAAAAAAAAAACYAgAAZHJzL2Rv&#10;d25yZXYueG1sUEsFBgAAAAAEAAQA9QAAAIgDAAAAAA==&#10;" path="m,l6519419,r,9144l,9144,,e" fillcolor="black" stroked="f" strokeweight="0">
                  <v:stroke miterlimit="83231f" joinstyle="miter"/>
                  <v:path arrowok="t" textboxrect="0,0,6519419,9144"/>
                </v:shape>
                <w10:anchorlock/>
              </v:group>
            </w:pict>
          </mc:Fallback>
        </mc:AlternateContent>
      </w:r>
    </w:p>
    <w:p w:rsidR="00280AAE" w:rsidRPr="007C4027" w:rsidRDefault="005D335C" w:rsidP="00F338DB">
      <w:pPr>
        <w:spacing w:after="0" w:line="240" w:lineRule="auto"/>
        <w:ind w:left="0" w:firstLine="0"/>
        <w:jc w:val="left"/>
        <w:rPr>
          <w:rFonts w:ascii="Times New Roman" w:hAnsi="Times New Roman" w:cs="Times New Roman"/>
          <w:sz w:val="24"/>
          <w:szCs w:val="24"/>
        </w:rPr>
      </w:pPr>
      <w:r w:rsidRPr="007C4027">
        <w:rPr>
          <w:rFonts w:ascii="Times New Roman" w:hAnsi="Times New Roman" w:cs="Times New Roman"/>
          <w:sz w:val="24"/>
          <w:szCs w:val="24"/>
        </w:rPr>
        <w:t xml:space="preserve"> </w:t>
      </w:r>
    </w:p>
    <w:sectPr w:rsidR="00280AAE" w:rsidRPr="007C4027" w:rsidSect="007C4027">
      <w:headerReference w:type="even" r:id="rId43"/>
      <w:headerReference w:type="default" r:id="rId44"/>
      <w:footerReference w:type="even" r:id="rId45"/>
      <w:footerReference w:type="default" r:id="rId46"/>
      <w:headerReference w:type="first" r:id="rId47"/>
      <w:footerReference w:type="first" r:id="rId48"/>
      <w:pgSz w:w="11906" w:h="16838"/>
      <w:pgMar w:top="1134" w:right="1134" w:bottom="1134" w:left="1134" w:header="57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B23" w:rsidRDefault="00830B23">
      <w:pPr>
        <w:spacing w:after="0" w:line="240" w:lineRule="auto"/>
      </w:pPr>
      <w:r>
        <w:separator/>
      </w:r>
    </w:p>
  </w:endnote>
  <w:endnote w:type="continuationSeparator" w:id="0">
    <w:p w:rsidR="00830B23" w:rsidRDefault="0083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74" w:rsidRDefault="00666174" w:rsidP="007C4027">
    <w:pPr>
      <w:spacing w:after="954" w:line="259" w:lineRule="auto"/>
      <w:ind w:left="0" w:right="52"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701040</wp:posOffset>
              </wp:positionH>
              <wp:positionV relativeFrom="page">
                <wp:posOffset>9604248</wp:posOffset>
              </wp:positionV>
              <wp:extent cx="6519419" cy="18288"/>
              <wp:effectExtent l="0" t="0" r="0" b="0"/>
              <wp:wrapSquare wrapText="bothSides"/>
              <wp:docPr id="115316" name="Group 115316"/>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120178" name="Shape 120178"/>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C3916CA" id="Group 115316" o:spid="_x0000_s1026" style="position:absolute;margin-left:55.2pt;margin-top:756.25pt;width:513.35pt;height:1.45pt;z-index:251661312;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">
              <v:shape id="Shape 120178"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T7LcUA&#10;AADfAAAADwAAAGRycy9kb3ducmV2LnhtbERPTWvCQBC9C/0PyxR6042Wqk1dpbQIQpFiag+9Ddkx&#10;Cc3Oprtbjf/eOQgeH+97sepdq44UYuPZwHiUgSIuvW24MrD/Wg/noGJCtth6JgNnirBa3g0WmFt/&#10;4h0di1QpCeGYo4E6pS7XOpY1OYwj3xELd/DBYRIYKm0DniTctXqSZVPtsGFpqLGjt5rK3+LfGXDv&#10;5eHp+e9xV3zruf3cb2c/4fxhzMN9//oCKlGfbuKre2Nl/iQbz2Sw/BEAe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RPstxQAAAN8AAAAPAAAAAAAAAAAAAAAAAJgCAABkcnMv&#10;ZG93bnJldi54bWxQSwUGAAAAAAQABAD1AAAAigMAAAAA&#10;" path="m,l6519419,r,18288l,18288,,e" fillcolor="black" stroked="f" strokeweight="0">
                <v:stroke miterlimit="83231f" joinstyle="miter"/>
                <v:path arrowok="t" textboxrect="0,0,6519419,18288"/>
              </v:shape>
              <w10:wrap type="square" anchorx="page" anchory="page"/>
            </v:group>
          </w:pict>
        </mc:Fallback>
      </mc:AlternateContent>
    </w:r>
    <w:r>
      <w:rPr>
        <w:sz w:val="2"/>
      </w:rPr>
      <w:t xml:space="preserve"> </w:t>
    </w:r>
  </w:p>
  <w:p w:rsidR="00666174" w:rsidRDefault="00666174">
    <w:pPr>
      <w:spacing w:after="0" w:line="259" w:lineRule="auto"/>
      <w:ind w:left="0" w:firstLine="0"/>
      <w:jc w:val="left"/>
    </w:pPr>
    <w:r>
      <w:rPr>
        <w:sz w:val="2"/>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74" w:rsidRDefault="00666174">
    <w:pPr>
      <w:spacing w:after="955" w:line="259" w:lineRule="auto"/>
      <w:ind w:left="0" w:right="52" w:firstLine="0"/>
      <w:jc w:val="center"/>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page">
                <wp:posOffset>701040</wp:posOffset>
              </wp:positionH>
              <wp:positionV relativeFrom="page">
                <wp:posOffset>9604248</wp:posOffset>
              </wp:positionV>
              <wp:extent cx="6519419" cy="18288"/>
              <wp:effectExtent l="0" t="0" r="0" b="0"/>
              <wp:wrapSquare wrapText="bothSides"/>
              <wp:docPr id="115957" name="Group 115957"/>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120187" name="Shape 120187"/>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0F8B1EB" id="Group 115957" o:spid="_x0000_s1026" style="position:absolute;margin-left:55.2pt;margin-top:756.25pt;width:513.35pt;height:1.45pt;z-index:251679744;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">
              <v:shape id="Shape 120187"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4feMUA&#10;AADfAAAADwAAAGRycy9kb3ducmV2LnhtbERPXWvCMBR9H/gfwhX2NlMdm7UaRZTBYMiw6oNvl+ba&#10;FpubmmRa//0iDPZ4ON+zRWcacSXna8sKhoMEBHFhdc2lgv3u4yUF4QOyxsYyKbiTh8W89zTDTNsb&#10;b+mah1LEEPYZKqhCaDMpfVGRQT+wLXHkTtYZDBG6UmqHtxhuGjlKkndpsObYUGFLq4qKc/5jFJh1&#10;cXqbXF63+UGm+nu/GR/d/Uup5363nIII1IV/8Z/7U8f5o2SYjuHxJwK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Dh94xQAAAN8AAAAPAAAAAAAAAAAAAAAAAJgCAABkcnMv&#10;ZG93bnJldi54bWxQSwUGAAAAAAQABAD1AAAAigMAAAAA&#10;" path="m,l6519419,r,18288l,18288,,e" fillcolor="black" stroked="f" strokeweight="0">
                <v:stroke miterlimit="83231f" joinstyle="miter"/>
                <v:path arrowok="t" textboxrect="0,0,6519419,18288"/>
              </v:shape>
              <w10:wrap type="square" anchorx="page" anchory="page"/>
            </v:group>
          </w:pict>
        </mc:Fallback>
      </mc:AlternateContent>
    </w:r>
    <w:r>
      <w:rPr>
        <w:sz w:val="2"/>
      </w:rPr>
      <w:t xml:space="preserve"> </w:t>
    </w:r>
  </w:p>
  <w:p w:rsidR="00666174" w:rsidRDefault="00666174">
    <w:pPr>
      <w:tabs>
        <w:tab w:val="center" w:pos="5124"/>
        <w:tab w:val="right" w:pos="10265"/>
      </w:tabs>
      <w:spacing w:after="0" w:line="259" w:lineRule="auto"/>
      <w:ind w:left="0" w:firstLine="0"/>
      <w:jc w:val="left"/>
    </w:pPr>
    <w:proofErr w:type="spellStart"/>
    <w:r>
      <w:rPr>
        <w:b/>
        <w:color w:val="333399"/>
        <w:sz w:val="28"/>
      </w:rPr>
      <w:t>КонсультантПлюс</w:t>
    </w:r>
    <w:proofErr w:type="spellEnd"/>
    <w:r>
      <w:rPr>
        <w:b/>
        <w:sz w:val="25"/>
        <w:vertAlign w:val="superscript"/>
      </w:rPr>
      <w:t xml:space="preserve"> </w:t>
    </w:r>
    <w:r>
      <w:rPr>
        <w:b/>
        <w:sz w:val="25"/>
        <w:vertAlign w:val="superscript"/>
      </w:rPr>
      <w:tab/>
    </w:r>
    <w:r>
      <w:rPr>
        <w:b/>
        <w:color w:val="0000FF"/>
      </w:rPr>
      <w:t>www.consultant.ru</w:t>
    </w:r>
    <w:r>
      <w:rPr>
        <w:b/>
      </w:rPr>
      <w:t xml:space="preserve"> </w:t>
    </w:r>
    <w:r>
      <w:rPr>
        <w:b/>
      </w:rPr>
      <w:tab/>
    </w:r>
    <w:r>
      <w:rPr>
        <w:sz w:val="31"/>
        <w:vertAlign w:val="subscript"/>
      </w:rPr>
      <w:t xml:space="preserve">Страница </w:t>
    </w:r>
    <w:r>
      <w:fldChar w:fldCharType="begin"/>
    </w:r>
    <w:r>
      <w:instrText xml:space="preserve"> PAGE   \* MERGEFORMAT </w:instrText>
    </w:r>
    <w:r>
      <w:fldChar w:fldCharType="separate"/>
    </w:r>
    <w:r w:rsidR="00C640D4">
      <w:rPr>
        <w:noProof/>
      </w:rPr>
      <w:t>82</w:t>
    </w:r>
    <w:r>
      <w:fldChar w:fldCharType="end"/>
    </w:r>
    <w:r>
      <w:t xml:space="preserve"> </w:t>
    </w:r>
    <w:r>
      <w:rPr>
        <w:sz w:val="31"/>
        <w:vertAlign w:val="subscript"/>
      </w:rPr>
      <w:t xml:space="preserve">из </w:t>
    </w:r>
    <w:r>
      <w:rPr>
        <w:noProof/>
      </w:rPr>
      <w:fldChar w:fldCharType="begin"/>
    </w:r>
    <w:r>
      <w:rPr>
        <w:noProof/>
      </w:rPr>
      <w:instrText xml:space="preserve"> NUMPAGES   \* MERGEFORMAT </w:instrText>
    </w:r>
    <w:r>
      <w:rPr>
        <w:noProof/>
      </w:rPr>
      <w:fldChar w:fldCharType="separate"/>
    </w:r>
    <w:r w:rsidR="00C640D4">
      <w:rPr>
        <w:noProof/>
      </w:rPr>
      <w:t>105</w:t>
    </w:r>
    <w:r>
      <w:rPr>
        <w:noProof/>
      </w:rPr>
      <w:fldChar w:fldCharType="end"/>
    </w:r>
    <w:r>
      <w:t xml:space="preserve"> </w:t>
    </w:r>
  </w:p>
  <w:p w:rsidR="00666174" w:rsidRDefault="00666174">
    <w:pPr>
      <w:spacing w:after="309" w:line="259" w:lineRule="auto"/>
      <w:ind w:left="41" w:firstLine="0"/>
      <w:jc w:val="left"/>
    </w:pPr>
    <w:r>
      <w:rPr>
        <w:b/>
        <w:sz w:val="16"/>
      </w:rPr>
      <w:t>надежная правовая поддержка</w:t>
    </w:r>
    <w:r>
      <w:rPr>
        <w:b/>
        <w:color w:val="333399"/>
        <w:sz w:val="28"/>
      </w:rPr>
      <w:t xml:space="preserve"> </w:t>
    </w:r>
  </w:p>
  <w:p w:rsidR="00666174" w:rsidRDefault="00666174">
    <w:pPr>
      <w:spacing w:after="0" w:line="259" w:lineRule="auto"/>
      <w:ind w:left="0" w:firstLine="0"/>
      <w:jc w:val="left"/>
    </w:pPr>
    <w:r>
      <w:rPr>
        <w:sz w:val="2"/>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74" w:rsidRDefault="00666174">
    <w:pPr>
      <w:spacing w:after="955" w:line="259" w:lineRule="auto"/>
      <w:ind w:left="0" w:right="52" w:firstLine="0"/>
      <w:jc w:val="center"/>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simplePos x="0" y="0"/>
              <wp:positionH relativeFrom="page">
                <wp:posOffset>701040</wp:posOffset>
              </wp:positionH>
              <wp:positionV relativeFrom="page">
                <wp:posOffset>9604248</wp:posOffset>
              </wp:positionV>
              <wp:extent cx="6519419" cy="18288"/>
              <wp:effectExtent l="0" t="0" r="0" b="0"/>
              <wp:wrapSquare wrapText="bothSides"/>
              <wp:docPr id="115887" name="Group 115887"/>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120186" name="Shape 120186"/>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7A4FCEA" id="Group 115887" o:spid="_x0000_s1026" style="position:absolute;margin-left:55.2pt;margin-top:756.25pt;width:513.35pt;height:1.45pt;z-index:251680768;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">
              <v:shape id="Shape 120186"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K648UA&#10;AADfAAAADwAAAGRycy9kb3ducmV2LnhtbERPXWvCMBR9F/wP4Q72pqmOaVeNIg5BGGNY3YNvl+ba&#10;ljU3Ncm0/nsjDPZ4ON/zZWcacSHna8sKRsMEBHFhdc2lgsN+M0hB+ICssbFMCm7kYbno9+aYaXvl&#10;HV3yUIoYwj5DBVUIbSalLyoy6Ie2JY7cyTqDIUJXSu3wGsNNI8dJMpEGa44NFba0rqj4yX+NAvNe&#10;nF7fzi+7/Fum+uvwOT2624dSz0/dagYiUBf+xX/urY7zx8koncDjTwQ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QrrjxQAAAN8AAAAPAAAAAAAAAAAAAAAAAJgCAABkcnMv&#10;ZG93bnJldi54bWxQSwUGAAAAAAQABAD1AAAAigMAAAAA&#10;" path="m,l6519419,r,18288l,18288,,e" fillcolor="black" stroked="f" strokeweight="0">
                <v:stroke miterlimit="83231f" joinstyle="miter"/>
                <v:path arrowok="t" textboxrect="0,0,6519419,18288"/>
              </v:shape>
              <w10:wrap type="square" anchorx="page" anchory="page"/>
            </v:group>
          </w:pict>
        </mc:Fallback>
      </mc:AlternateContent>
    </w:r>
    <w:r>
      <w:rPr>
        <w:sz w:val="2"/>
      </w:rPr>
      <w:t xml:space="preserve"> </w:t>
    </w:r>
  </w:p>
  <w:p w:rsidR="00666174" w:rsidRDefault="00666174">
    <w:pPr>
      <w:tabs>
        <w:tab w:val="center" w:pos="5124"/>
        <w:tab w:val="right" w:pos="10265"/>
      </w:tabs>
      <w:spacing w:after="0" w:line="259" w:lineRule="auto"/>
      <w:ind w:left="0" w:firstLine="0"/>
      <w:jc w:val="left"/>
    </w:pPr>
    <w:proofErr w:type="spellStart"/>
    <w:r>
      <w:rPr>
        <w:b/>
        <w:color w:val="333399"/>
        <w:sz w:val="28"/>
      </w:rPr>
      <w:t>КонсультантПлюс</w:t>
    </w:r>
    <w:proofErr w:type="spellEnd"/>
    <w:r>
      <w:rPr>
        <w:b/>
        <w:sz w:val="25"/>
        <w:vertAlign w:val="superscript"/>
      </w:rPr>
      <w:t xml:space="preserve"> </w:t>
    </w:r>
    <w:r>
      <w:rPr>
        <w:b/>
        <w:sz w:val="25"/>
        <w:vertAlign w:val="superscript"/>
      </w:rPr>
      <w:tab/>
    </w:r>
    <w:r>
      <w:rPr>
        <w:b/>
        <w:color w:val="0000FF"/>
      </w:rPr>
      <w:t>www.consultant.ru</w:t>
    </w:r>
    <w:r>
      <w:rPr>
        <w:b/>
      </w:rPr>
      <w:t xml:space="preserve"> </w:t>
    </w:r>
    <w:r>
      <w:rPr>
        <w:b/>
      </w:rPr>
      <w:tab/>
    </w:r>
    <w:r>
      <w:rPr>
        <w:sz w:val="31"/>
        <w:vertAlign w:val="subscript"/>
      </w:rPr>
      <w:t xml:space="preserve">Страница </w:t>
    </w:r>
    <w:r>
      <w:fldChar w:fldCharType="begin"/>
    </w:r>
    <w:r>
      <w:instrText xml:space="preserve"> PAGE   \* MERGEFORMAT </w:instrText>
    </w:r>
    <w:r>
      <w:fldChar w:fldCharType="separate"/>
    </w:r>
    <w:r w:rsidR="00C640D4">
      <w:rPr>
        <w:noProof/>
      </w:rPr>
      <w:t>81</w:t>
    </w:r>
    <w:r>
      <w:fldChar w:fldCharType="end"/>
    </w:r>
    <w:r>
      <w:t xml:space="preserve"> </w:t>
    </w:r>
    <w:r>
      <w:rPr>
        <w:sz w:val="31"/>
        <w:vertAlign w:val="subscript"/>
      </w:rPr>
      <w:t xml:space="preserve">из </w:t>
    </w:r>
    <w:r>
      <w:rPr>
        <w:noProof/>
      </w:rPr>
      <w:fldChar w:fldCharType="begin"/>
    </w:r>
    <w:r>
      <w:rPr>
        <w:noProof/>
      </w:rPr>
      <w:instrText xml:space="preserve"> NUMPAGES   \* MERGEFORMAT </w:instrText>
    </w:r>
    <w:r>
      <w:rPr>
        <w:noProof/>
      </w:rPr>
      <w:fldChar w:fldCharType="separate"/>
    </w:r>
    <w:r w:rsidR="00C640D4">
      <w:rPr>
        <w:noProof/>
      </w:rPr>
      <w:t>105</w:t>
    </w:r>
    <w:r>
      <w:rPr>
        <w:noProof/>
      </w:rPr>
      <w:fldChar w:fldCharType="end"/>
    </w:r>
    <w:r>
      <w:t xml:space="preserve"> </w:t>
    </w:r>
  </w:p>
  <w:p w:rsidR="00666174" w:rsidRDefault="00666174">
    <w:pPr>
      <w:spacing w:after="309" w:line="259" w:lineRule="auto"/>
      <w:ind w:left="41" w:firstLine="0"/>
      <w:jc w:val="left"/>
    </w:pPr>
    <w:r>
      <w:rPr>
        <w:b/>
        <w:sz w:val="16"/>
      </w:rPr>
      <w:t>надежная правовая поддержка</w:t>
    </w:r>
    <w:r>
      <w:rPr>
        <w:b/>
        <w:color w:val="333399"/>
        <w:sz w:val="28"/>
      </w:rPr>
      <w:t xml:space="preserve"> </w:t>
    </w:r>
  </w:p>
  <w:p w:rsidR="00666174" w:rsidRDefault="00666174">
    <w:pPr>
      <w:spacing w:after="0" w:line="259" w:lineRule="auto"/>
      <w:ind w:left="0" w:firstLine="0"/>
      <w:jc w:val="left"/>
    </w:pPr>
    <w:r>
      <w:rPr>
        <w:sz w:val="2"/>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74" w:rsidRDefault="00666174">
    <w:pPr>
      <w:spacing w:after="955" w:line="259" w:lineRule="auto"/>
      <w:ind w:left="0" w:right="52" w:firstLine="0"/>
      <w:jc w:val="center"/>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page">
                <wp:posOffset>701040</wp:posOffset>
              </wp:positionH>
              <wp:positionV relativeFrom="page">
                <wp:posOffset>9604248</wp:posOffset>
              </wp:positionV>
              <wp:extent cx="6519419" cy="18288"/>
              <wp:effectExtent l="0" t="0" r="0" b="0"/>
              <wp:wrapSquare wrapText="bothSides"/>
              <wp:docPr id="115817" name="Group 115817"/>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120185" name="Shape 120185"/>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E937D93" id="Group 115817" o:spid="_x0000_s1026" style="position:absolute;margin-left:55.2pt;margin-top:756.25pt;width:513.35pt;height:1.45pt;z-index:251681792;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">
              <v:shape id="Shape 120185"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AklMUA&#10;AADfAAAADwAAAGRycy9kb3ducmV2LnhtbERPXWvCMBR9H/gfwh34NlMdzq4aRTYEYYhY3YNvl+ba&#10;ljU3XRK1/vtFGPh4ON+zRWcacSHna8sKhoMEBHFhdc2lgsN+9ZKC8AFZY2OZFNzIw2Lee5phpu2V&#10;d3TJQyliCPsMFVQhtJmUvqjIoB/YljhyJ+sMhghdKbXDaww3jRwlyZs0WHNsqLClj4qKn/xsFJjP&#10;4jR+/33d5d8y1dvDZnJ0ty+l+s/dcgoiUBce4n/3Wsf5o2SYjuH+JwK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CSUxQAAAN8AAAAPAAAAAAAAAAAAAAAAAJgCAABkcnMv&#10;ZG93bnJldi54bWxQSwUGAAAAAAQABAD1AAAAigMAAAAA&#10;" path="m,l6519419,r,18288l,18288,,e" fillcolor="black" stroked="f" strokeweight="0">
                <v:stroke miterlimit="83231f" joinstyle="miter"/>
                <v:path arrowok="t" textboxrect="0,0,6519419,18288"/>
              </v:shape>
              <w10:wrap type="square" anchorx="page" anchory="page"/>
            </v:group>
          </w:pict>
        </mc:Fallback>
      </mc:AlternateContent>
    </w:r>
    <w:r>
      <w:rPr>
        <w:sz w:val="2"/>
      </w:rPr>
      <w:t xml:space="preserve"> </w:t>
    </w:r>
  </w:p>
  <w:p w:rsidR="00666174" w:rsidRDefault="00666174">
    <w:pPr>
      <w:tabs>
        <w:tab w:val="center" w:pos="5124"/>
        <w:tab w:val="right" w:pos="10265"/>
      </w:tabs>
      <w:spacing w:after="0" w:line="259" w:lineRule="auto"/>
      <w:ind w:left="0" w:firstLine="0"/>
      <w:jc w:val="left"/>
    </w:pPr>
    <w:proofErr w:type="spellStart"/>
    <w:r>
      <w:rPr>
        <w:b/>
        <w:color w:val="333399"/>
        <w:sz w:val="28"/>
      </w:rPr>
      <w:t>КонсультантПлюс</w:t>
    </w:r>
    <w:proofErr w:type="spellEnd"/>
    <w:r>
      <w:rPr>
        <w:b/>
        <w:sz w:val="25"/>
        <w:vertAlign w:val="superscript"/>
      </w:rPr>
      <w:t xml:space="preserve"> </w:t>
    </w:r>
    <w:r>
      <w:rPr>
        <w:b/>
        <w:sz w:val="25"/>
        <w:vertAlign w:val="superscript"/>
      </w:rPr>
      <w:tab/>
    </w:r>
    <w:r>
      <w:rPr>
        <w:b/>
        <w:color w:val="0000FF"/>
      </w:rPr>
      <w:t>www.consultant.ru</w:t>
    </w:r>
    <w:r>
      <w:rPr>
        <w:b/>
      </w:rPr>
      <w:t xml:space="preserve"> </w:t>
    </w:r>
    <w:r>
      <w:rPr>
        <w:b/>
      </w:rPr>
      <w:tab/>
    </w:r>
    <w:r>
      <w:rPr>
        <w:sz w:val="31"/>
        <w:vertAlign w:val="subscript"/>
      </w:rPr>
      <w:t xml:space="preserve">Страница </w:t>
    </w:r>
    <w:r>
      <w:fldChar w:fldCharType="begin"/>
    </w:r>
    <w:r>
      <w:instrText xml:space="preserve"> PAGE   \* MERGEFORMAT </w:instrText>
    </w:r>
    <w:r>
      <w:fldChar w:fldCharType="separate"/>
    </w:r>
    <w:r>
      <w:t>10</w:t>
    </w:r>
    <w:r>
      <w:fldChar w:fldCharType="end"/>
    </w:r>
    <w:r>
      <w:t xml:space="preserve"> </w:t>
    </w:r>
    <w:r>
      <w:rPr>
        <w:sz w:val="31"/>
        <w:vertAlign w:val="subscript"/>
      </w:rPr>
      <w:t xml:space="preserve">из </w:t>
    </w:r>
    <w:fldSimple w:instr=" NUMPAGES   \* MERGEFORMAT ">
      <w:r>
        <w:t>73</w:t>
      </w:r>
    </w:fldSimple>
    <w:r>
      <w:t xml:space="preserve"> </w:t>
    </w:r>
  </w:p>
  <w:p w:rsidR="00666174" w:rsidRDefault="00666174">
    <w:pPr>
      <w:spacing w:after="309" w:line="259" w:lineRule="auto"/>
      <w:ind w:left="41" w:firstLine="0"/>
      <w:jc w:val="left"/>
    </w:pPr>
    <w:r>
      <w:rPr>
        <w:b/>
        <w:sz w:val="16"/>
      </w:rPr>
      <w:t>надежная правовая поддержка</w:t>
    </w:r>
    <w:r>
      <w:rPr>
        <w:b/>
        <w:color w:val="333399"/>
        <w:sz w:val="28"/>
      </w:rPr>
      <w:t xml:space="preserve"> </w:t>
    </w:r>
  </w:p>
  <w:p w:rsidR="00666174" w:rsidRDefault="00666174">
    <w:pPr>
      <w:spacing w:after="0" w:line="259" w:lineRule="auto"/>
      <w:ind w:left="0" w:firstLine="0"/>
      <w:jc w:val="left"/>
    </w:pPr>
    <w:r>
      <w:rPr>
        <w:sz w:val="2"/>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74" w:rsidRDefault="00666174">
    <w:pPr>
      <w:spacing w:after="955" w:line="259" w:lineRule="auto"/>
      <w:ind w:left="0" w:right="52" w:firstLine="0"/>
      <w:jc w:val="center"/>
    </w:pPr>
    <w:r>
      <w:rPr>
        <w:rFonts w:ascii="Calibri" w:eastAsia="Calibri" w:hAnsi="Calibri" w:cs="Calibri"/>
        <w:noProof/>
        <w:sz w:val="22"/>
      </w:rPr>
      <mc:AlternateContent>
        <mc:Choice Requires="wpg">
          <w:drawing>
            <wp:anchor distT="0" distB="0" distL="114300" distR="114300" simplePos="0" relativeHeight="251685888" behindDoc="0" locked="0" layoutInCell="1" allowOverlap="1">
              <wp:simplePos x="0" y="0"/>
              <wp:positionH relativeFrom="page">
                <wp:posOffset>701040</wp:posOffset>
              </wp:positionH>
              <wp:positionV relativeFrom="page">
                <wp:posOffset>9604248</wp:posOffset>
              </wp:positionV>
              <wp:extent cx="6519419" cy="18288"/>
              <wp:effectExtent l="0" t="0" r="0" b="0"/>
              <wp:wrapSquare wrapText="bothSides"/>
              <wp:docPr id="116176" name="Group 116176"/>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120190" name="Shape 120190"/>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11DBDC7" id="Group 116176" o:spid="_x0000_s1026" style="position:absolute;margin-left:55.2pt;margin-top:756.25pt;width:513.35pt;height:1.45pt;z-index:251685888;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">
              <v:shape id="Shape 120190"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R0cUA&#10;AADfAAAADwAAAGRycy9kb3ducmV2LnhtbERPTUvDQBC9C/6HZQRvdpNKtY3dFFGEgkhJrAdvQ3aa&#10;BLOzcXdt03/vHASPj/e93kxuUEcKsfdsIJ9loIgbb3tuDezfX26WoGJCtjh4JgNnirApLy/WWFh/&#10;4oqOdWqVhHAs0ECX0lhoHZuOHMaZH4mFO/jgMAkMrbYBTxLuBj3PsjvtsGdp6HCkp46ar/rHGXDP&#10;zWGx+r6t6g+9tLv92/1nOL8ac301PT6ASjSlf/Gfe2tl/jzLV/JA/ggAX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PhHRxQAAAN8AAAAPAAAAAAAAAAAAAAAAAJgCAABkcnMv&#10;ZG93bnJldi54bWxQSwUGAAAAAAQABAD1AAAAigMAAAAA&#10;" path="m,l6519419,r,18288l,18288,,e" fillcolor="black" stroked="f" strokeweight="0">
                <v:stroke miterlimit="83231f" joinstyle="miter"/>
                <v:path arrowok="t" textboxrect="0,0,6519419,18288"/>
              </v:shape>
              <w10:wrap type="square" anchorx="page" anchory="page"/>
            </v:group>
          </w:pict>
        </mc:Fallback>
      </mc:AlternateContent>
    </w:r>
    <w:r>
      <w:rPr>
        <w:sz w:val="2"/>
      </w:rPr>
      <w:t xml:space="preserve"> </w:t>
    </w:r>
  </w:p>
  <w:p w:rsidR="00666174" w:rsidRDefault="00666174">
    <w:pPr>
      <w:tabs>
        <w:tab w:val="center" w:pos="5124"/>
        <w:tab w:val="right" w:pos="10265"/>
      </w:tabs>
      <w:spacing w:after="0" w:line="259" w:lineRule="auto"/>
      <w:ind w:left="0" w:firstLine="0"/>
      <w:jc w:val="left"/>
    </w:pPr>
    <w:proofErr w:type="spellStart"/>
    <w:r>
      <w:rPr>
        <w:b/>
        <w:color w:val="333399"/>
        <w:sz w:val="28"/>
      </w:rPr>
      <w:t>КонсультантПлюс</w:t>
    </w:r>
    <w:proofErr w:type="spellEnd"/>
    <w:r>
      <w:rPr>
        <w:b/>
        <w:sz w:val="25"/>
        <w:vertAlign w:val="superscript"/>
      </w:rPr>
      <w:t xml:space="preserve"> </w:t>
    </w:r>
    <w:r>
      <w:rPr>
        <w:b/>
        <w:sz w:val="25"/>
        <w:vertAlign w:val="superscript"/>
      </w:rPr>
      <w:tab/>
    </w:r>
    <w:r>
      <w:rPr>
        <w:b/>
        <w:color w:val="0000FF"/>
      </w:rPr>
      <w:t>www.consultant.ru</w:t>
    </w:r>
    <w:r>
      <w:rPr>
        <w:b/>
      </w:rPr>
      <w:t xml:space="preserve"> </w:t>
    </w:r>
    <w:r>
      <w:rPr>
        <w:b/>
      </w:rPr>
      <w:tab/>
    </w:r>
    <w:r>
      <w:rPr>
        <w:sz w:val="31"/>
        <w:vertAlign w:val="subscript"/>
      </w:rPr>
      <w:t xml:space="preserve">Страница </w:t>
    </w:r>
    <w:r>
      <w:fldChar w:fldCharType="begin"/>
    </w:r>
    <w:r>
      <w:instrText xml:space="preserve"> PAGE   \* MERGEFORMAT </w:instrText>
    </w:r>
    <w:r>
      <w:fldChar w:fldCharType="separate"/>
    </w:r>
    <w:r w:rsidR="00C640D4">
      <w:rPr>
        <w:noProof/>
      </w:rPr>
      <w:t>90</w:t>
    </w:r>
    <w:r>
      <w:fldChar w:fldCharType="end"/>
    </w:r>
    <w:r>
      <w:t xml:space="preserve"> </w:t>
    </w:r>
    <w:r>
      <w:rPr>
        <w:sz w:val="31"/>
        <w:vertAlign w:val="subscript"/>
      </w:rPr>
      <w:t xml:space="preserve">из </w:t>
    </w:r>
    <w:r>
      <w:rPr>
        <w:noProof/>
      </w:rPr>
      <w:fldChar w:fldCharType="begin"/>
    </w:r>
    <w:r>
      <w:rPr>
        <w:noProof/>
      </w:rPr>
      <w:instrText xml:space="preserve"> NUMPAGES   \* MERGEFORMAT </w:instrText>
    </w:r>
    <w:r>
      <w:rPr>
        <w:noProof/>
      </w:rPr>
      <w:fldChar w:fldCharType="separate"/>
    </w:r>
    <w:r w:rsidR="00C640D4">
      <w:rPr>
        <w:noProof/>
      </w:rPr>
      <w:t>105</w:t>
    </w:r>
    <w:r>
      <w:rPr>
        <w:noProof/>
      </w:rPr>
      <w:fldChar w:fldCharType="end"/>
    </w:r>
    <w:r>
      <w:t xml:space="preserve"> </w:t>
    </w:r>
  </w:p>
  <w:p w:rsidR="00666174" w:rsidRDefault="00666174">
    <w:pPr>
      <w:spacing w:after="309" w:line="259" w:lineRule="auto"/>
      <w:ind w:left="41" w:firstLine="0"/>
      <w:jc w:val="left"/>
    </w:pPr>
    <w:r>
      <w:rPr>
        <w:b/>
        <w:sz w:val="16"/>
      </w:rPr>
      <w:t>надежная правовая поддержка</w:t>
    </w:r>
    <w:r>
      <w:rPr>
        <w:b/>
        <w:color w:val="333399"/>
        <w:sz w:val="28"/>
      </w:rPr>
      <w:t xml:space="preserve"> </w:t>
    </w:r>
  </w:p>
  <w:p w:rsidR="00666174" w:rsidRDefault="00666174">
    <w:pPr>
      <w:spacing w:after="0" w:line="259" w:lineRule="auto"/>
      <w:ind w:left="0" w:firstLine="0"/>
      <w:jc w:val="left"/>
    </w:pPr>
    <w:r>
      <w:rPr>
        <w:sz w:val="2"/>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74" w:rsidRDefault="00666174">
    <w:pPr>
      <w:spacing w:after="0" w:line="259" w:lineRule="auto"/>
      <w:ind w:left="540" w:firstLine="0"/>
      <w:jc w:val="left"/>
    </w:pPr>
    <w:r>
      <w:rPr>
        <w:rFonts w:ascii="Calibri" w:eastAsia="Calibri" w:hAnsi="Calibri" w:cs="Calibri"/>
        <w:noProof/>
        <w:sz w:val="22"/>
      </w:rPr>
      <mc:AlternateContent>
        <mc:Choice Requires="wpg">
          <w:drawing>
            <wp:anchor distT="0" distB="0" distL="114300" distR="114300" simplePos="0" relativeHeight="251686912" behindDoc="0" locked="0" layoutInCell="1" allowOverlap="1">
              <wp:simplePos x="0" y="0"/>
              <wp:positionH relativeFrom="page">
                <wp:posOffset>701040</wp:posOffset>
              </wp:positionH>
              <wp:positionV relativeFrom="page">
                <wp:posOffset>9604248</wp:posOffset>
              </wp:positionV>
              <wp:extent cx="6519419" cy="18288"/>
              <wp:effectExtent l="0" t="0" r="0" b="0"/>
              <wp:wrapSquare wrapText="bothSides"/>
              <wp:docPr id="116103" name="Group 116103"/>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120189" name="Shape 120189"/>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3A0D321" id="Group 116103" o:spid="_x0000_s1026" style="position:absolute;margin-left:55.2pt;margin-top:756.25pt;width:513.35pt;height:1.45pt;z-index:251686912;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">
              <v:shape id="Shape 120189"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0ukcUA&#10;AADfAAAADwAAAGRycy9kb3ducmV2LnhtbERPXWvCMBR9H/gfwhX2NlMdm7UaRZTBYMiw6oNvl+ba&#10;FpubmmRa//0iDPZ4ON+zRWcacSXna8sKhoMEBHFhdc2lgv3u4yUF4QOyxsYyKbiTh8W89zTDTNsb&#10;b+mah1LEEPYZKqhCaDMpfVGRQT+wLXHkTtYZDBG6UmqHtxhuGjlKkndpsObYUGFLq4qKc/5jFJh1&#10;cXqbXF63+UGm+nu/GR/d/Uup5363nIII1IV/8Z/7U8f5o2SYTuDxJwK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3S6RxQAAAN8AAAAPAAAAAAAAAAAAAAAAAJgCAABkcnMv&#10;ZG93bnJldi54bWxQSwUGAAAAAAQABAD1AAAAigMAAAAA&#10;" path="m,l6519419,r,18288l,18288,,e" fillcolor="black" stroked="f" strokeweight="0">
                <v:stroke miterlimit="83231f" joinstyle="miter"/>
                <v:path arrowok="t" textboxrect="0,0,6519419,18288"/>
              </v:shape>
              <w10:wrap type="square" anchorx="page" anchory="page"/>
            </v:group>
          </w:pict>
        </mc:Fallback>
      </mc:AlternateContent>
    </w:r>
    <w:r>
      <w:t xml:space="preserve">- </w:t>
    </w:r>
  </w:p>
  <w:p w:rsidR="00666174" w:rsidRDefault="00666174">
    <w:pPr>
      <w:spacing w:after="955" w:line="259" w:lineRule="auto"/>
      <w:ind w:left="0" w:right="52" w:firstLine="0"/>
      <w:jc w:val="center"/>
    </w:pPr>
    <w:r>
      <w:rPr>
        <w:sz w:val="2"/>
      </w:rPr>
      <w:t xml:space="preserve"> </w:t>
    </w:r>
  </w:p>
  <w:p w:rsidR="00666174" w:rsidRDefault="00666174">
    <w:pPr>
      <w:tabs>
        <w:tab w:val="center" w:pos="5124"/>
        <w:tab w:val="right" w:pos="10265"/>
      </w:tabs>
      <w:spacing w:after="0" w:line="259" w:lineRule="auto"/>
      <w:ind w:left="0" w:firstLine="0"/>
      <w:jc w:val="left"/>
    </w:pPr>
    <w:proofErr w:type="spellStart"/>
    <w:r>
      <w:rPr>
        <w:b/>
        <w:color w:val="333399"/>
        <w:sz w:val="28"/>
      </w:rPr>
      <w:t>КонсультантПлюс</w:t>
    </w:r>
    <w:proofErr w:type="spellEnd"/>
    <w:r>
      <w:rPr>
        <w:b/>
        <w:sz w:val="25"/>
        <w:vertAlign w:val="superscript"/>
      </w:rPr>
      <w:t xml:space="preserve"> </w:t>
    </w:r>
    <w:r>
      <w:rPr>
        <w:b/>
        <w:sz w:val="25"/>
        <w:vertAlign w:val="superscript"/>
      </w:rPr>
      <w:tab/>
    </w:r>
    <w:r>
      <w:rPr>
        <w:b/>
        <w:color w:val="0000FF"/>
      </w:rPr>
      <w:t>www.consultant.ru</w:t>
    </w:r>
    <w:r>
      <w:rPr>
        <w:b/>
      </w:rPr>
      <w:t xml:space="preserve"> </w:t>
    </w:r>
    <w:r>
      <w:rPr>
        <w:b/>
      </w:rPr>
      <w:tab/>
    </w:r>
    <w:r>
      <w:rPr>
        <w:sz w:val="31"/>
        <w:vertAlign w:val="subscript"/>
      </w:rPr>
      <w:t xml:space="preserve">Страница </w:t>
    </w:r>
    <w:r>
      <w:fldChar w:fldCharType="begin"/>
    </w:r>
    <w:r>
      <w:instrText xml:space="preserve"> PAGE   \* MERGEFORMAT </w:instrText>
    </w:r>
    <w:r>
      <w:fldChar w:fldCharType="separate"/>
    </w:r>
    <w:r w:rsidR="00C640D4">
      <w:rPr>
        <w:noProof/>
      </w:rPr>
      <w:t>89</w:t>
    </w:r>
    <w:r>
      <w:fldChar w:fldCharType="end"/>
    </w:r>
    <w:r>
      <w:t xml:space="preserve"> </w:t>
    </w:r>
    <w:r>
      <w:rPr>
        <w:sz w:val="31"/>
        <w:vertAlign w:val="subscript"/>
      </w:rPr>
      <w:t xml:space="preserve">из </w:t>
    </w:r>
    <w:r>
      <w:rPr>
        <w:noProof/>
      </w:rPr>
      <w:fldChar w:fldCharType="begin"/>
    </w:r>
    <w:r>
      <w:rPr>
        <w:noProof/>
      </w:rPr>
      <w:instrText xml:space="preserve"> NUMPAGES   \* MERGEFORMAT </w:instrText>
    </w:r>
    <w:r>
      <w:rPr>
        <w:noProof/>
      </w:rPr>
      <w:fldChar w:fldCharType="separate"/>
    </w:r>
    <w:r w:rsidR="00C640D4">
      <w:rPr>
        <w:noProof/>
      </w:rPr>
      <w:t>105</w:t>
    </w:r>
    <w:r>
      <w:rPr>
        <w:noProof/>
      </w:rPr>
      <w:fldChar w:fldCharType="end"/>
    </w:r>
    <w:r>
      <w:t xml:space="preserve"> </w:t>
    </w:r>
  </w:p>
  <w:p w:rsidR="00666174" w:rsidRDefault="00666174">
    <w:pPr>
      <w:spacing w:after="309" w:line="259" w:lineRule="auto"/>
      <w:ind w:left="41" w:firstLine="0"/>
      <w:jc w:val="left"/>
    </w:pPr>
    <w:r>
      <w:rPr>
        <w:b/>
        <w:sz w:val="16"/>
      </w:rPr>
      <w:t>надежная правовая поддержка</w:t>
    </w:r>
    <w:r>
      <w:rPr>
        <w:b/>
        <w:color w:val="333399"/>
        <w:sz w:val="28"/>
      </w:rPr>
      <w:t xml:space="preserve"> </w:t>
    </w:r>
  </w:p>
  <w:p w:rsidR="00666174" w:rsidRDefault="00666174">
    <w:pPr>
      <w:spacing w:after="0" w:line="259" w:lineRule="auto"/>
      <w:ind w:left="0" w:firstLine="0"/>
      <w:jc w:val="left"/>
    </w:pPr>
    <w:r>
      <w:rPr>
        <w:sz w:val="2"/>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74" w:rsidRDefault="00666174">
    <w:pPr>
      <w:spacing w:after="0" w:line="259" w:lineRule="auto"/>
      <w:ind w:left="540" w:firstLine="0"/>
      <w:jc w:val="left"/>
    </w:pPr>
    <w:r>
      <w:rPr>
        <w:rFonts w:ascii="Calibri" w:eastAsia="Calibri" w:hAnsi="Calibri" w:cs="Calibri"/>
        <w:noProof/>
        <w:sz w:val="22"/>
      </w:rPr>
      <mc:AlternateContent>
        <mc:Choice Requires="wpg">
          <w:drawing>
            <wp:anchor distT="0" distB="0" distL="114300" distR="114300" simplePos="0" relativeHeight="251687936" behindDoc="0" locked="0" layoutInCell="1" allowOverlap="1">
              <wp:simplePos x="0" y="0"/>
              <wp:positionH relativeFrom="page">
                <wp:posOffset>701040</wp:posOffset>
              </wp:positionH>
              <wp:positionV relativeFrom="page">
                <wp:posOffset>9604248</wp:posOffset>
              </wp:positionV>
              <wp:extent cx="6519419" cy="18288"/>
              <wp:effectExtent l="0" t="0" r="0" b="0"/>
              <wp:wrapSquare wrapText="bothSides"/>
              <wp:docPr id="116029" name="Group 116029"/>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120188" name="Shape 120188"/>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B36F04F" id="Group 116029" o:spid="_x0000_s1026" style="position:absolute;margin-left:55.2pt;margin-top:756.25pt;width:513.35pt;height:1.45pt;z-index:251687936;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">
              <v:shape id="Shape 120188"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GLCsUA&#10;AADfAAAADwAAAGRycy9kb3ducmV2LnhtbERPTWvCQBC9F/oflil4041Ka5q6SmkpFKSIqT30NmTH&#10;JDQ7m+5uNf575yD0+Hjfy/XgOnWkEFvPBqaTDBRx5W3LtYH959s4BxUTssXOMxk4U4T16vZmiYX1&#10;J97RsUy1khCOBRpoUuoLrWPVkMM48T2xcAcfHCaBodY24EnCXadnWfagHbYsDQ329NJQ9VP+OQPu&#10;tTrcP/7Od+WXzu12/7H4DueNMaO74fkJVKIh/Yuv7ncr82fZNJfB8kcA6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kYsKxQAAAN8AAAAPAAAAAAAAAAAAAAAAAJgCAABkcnMv&#10;ZG93bnJldi54bWxQSwUGAAAAAAQABAD1AAAAigMAAAAA&#10;" path="m,l6519419,r,18288l,18288,,e" fillcolor="black" stroked="f" strokeweight="0">
                <v:stroke miterlimit="83231f" joinstyle="miter"/>
                <v:path arrowok="t" textboxrect="0,0,6519419,18288"/>
              </v:shape>
              <w10:wrap type="square" anchorx="page" anchory="page"/>
            </v:group>
          </w:pict>
        </mc:Fallback>
      </mc:AlternateContent>
    </w:r>
    <w:r>
      <w:t xml:space="preserve">- </w:t>
    </w:r>
  </w:p>
  <w:p w:rsidR="00666174" w:rsidRDefault="00666174">
    <w:pPr>
      <w:spacing w:after="955" w:line="259" w:lineRule="auto"/>
      <w:ind w:left="0" w:right="52" w:firstLine="0"/>
      <w:jc w:val="center"/>
    </w:pPr>
    <w:r>
      <w:rPr>
        <w:sz w:val="2"/>
      </w:rPr>
      <w:t xml:space="preserve"> </w:t>
    </w:r>
  </w:p>
  <w:p w:rsidR="00666174" w:rsidRDefault="00666174">
    <w:pPr>
      <w:tabs>
        <w:tab w:val="center" w:pos="5124"/>
        <w:tab w:val="right" w:pos="10265"/>
      </w:tabs>
      <w:spacing w:after="0" w:line="259" w:lineRule="auto"/>
      <w:ind w:left="0" w:firstLine="0"/>
      <w:jc w:val="left"/>
    </w:pPr>
    <w:proofErr w:type="spellStart"/>
    <w:r>
      <w:rPr>
        <w:b/>
        <w:color w:val="333399"/>
        <w:sz w:val="28"/>
      </w:rPr>
      <w:t>КонсультантПлюс</w:t>
    </w:r>
    <w:proofErr w:type="spellEnd"/>
    <w:r>
      <w:rPr>
        <w:b/>
        <w:sz w:val="25"/>
        <w:vertAlign w:val="superscript"/>
      </w:rPr>
      <w:t xml:space="preserve"> </w:t>
    </w:r>
    <w:r>
      <w:rPr>
        <w:b/>
        <w:sz w:val="25"/>
        <w:vertAlign w:val="superscript"/>
      </w:rPr>
      <w:tab/>
    </w:r>
    <w:r>
      <w:rPr>
        <w:b/>
        <w:color w:val="0000FF"/>
      </w:rPr>
      <w:t>www.consultant.ru</w:t>
    </w:r>
    <w:r>
      <w:rPr>
        <w:b/>
      </w:rPr>
      <w:t xml:space="preserve"> </w:t>
    </w:r>
    <w:r>
      <w:rPr>
        <w:b/>
      </w:rPr>
      <w:tab/>
    </w:r>
    <w:r>
      <w:rPr>
        <w:sz w:val="31"/>
        <w:vertAlign w:val="subscript"/>
      </w:rPr>
      <w:t xml:space="preserve">Страница </w:t>
    </w:r>
    <w:r>
      <w:fldChar w:fldCharType="begin"/>
    </w:r>
    <w:r>
      <w:instrText xml:space="preserve"> PAGE   \* MERGEFORMAT </w:instrText>
    </w:r>
    <w:r>
      <w:fldChar w:fldCharType="separate"/>
    </w:r>
    <w:r>
      <w:t>59</w:t>
    </w:r>
    <w:r>
      <w:fldChar w:fldCharType="end"/>
    </w:r>
    <w:r>
      <w:t xml:space="preserve"> </w:t>
    </w:r>
    <w:r>
      <w:rPr>
        <w:sz w:val="31"/>
        <w:vertAlign w:val="subscript"/>
      </w:rPr>
      <w:t xml:space="preserve">из </w:t>
    </w:r>
    <w:fldSimple w:instr=" NUMPAGES   \* MERGEFORMAT ">
      <w:r>
        <w:t>73</w:t>
      </w:r>
    </w:fldSimple>
    <w:r>
      <w:t xml:space="preserve"> </w:t>
    </w:r>
  </w:p>
  <w:p w:rsidR="00666174" w:rsidRDefault="00666174">
    <w:pPr>
      <w:spacing w:after="309" w:line="259" w:lineRule="auto"/>
      <w:ind w:left="41" w:firstLine="0"/>
      <w:jc w:val="left"/>
    </w:pPr>
    <w:r>
      <w:rPr>
        <w:b/>
        <w:sz w:val="16"/>
      </w:rPr>
      <w:t>надежная правовая поддержка</w:t>
    </w:r>
    <w:r>
      <w:rPr>
        <w:b/>
        <w:color w:val="333399"/>
        <w:sz w:val="28"/>
      </w:rPr>
      <w:t xml:space="preserve"> </w:t>
    </w:r>
  </w:p>
  <w:p w:rsidR="00666174" w:rsidRDefault="00666174">
    <w:pPr>
      <w:spacing w:after="0" w:line="259" w:lineRule="auto"/>
      <w:ind w:left="0" w:firstLine="0"/>
      <w:jc w:val="left"/>
    </w:pPr>
    <w:r>
      <w:rPr>
        <w:sz w:val="2"/>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74" w:rsidRDefault="00666174">
    <w:pPr>
      <w:spacing w:after="955" w:line="259" w:lineRule="auto"/>
      <w:ind w:left="0" w:right="52" w:firstLine="0"/>
      <w:jc w:val="center"/>
    </w:pPr>
    <w:r>
      <w:rPr>
        <w:rFonts w:ascii="Calibri" w:eastAsia="Calibri" w:hAnsi="Calibri" w:cs="Calibri"/>
        <w:noProof/>
        <w:sz w:val="22"/>
      </w:rPr>
      <mc:AlternateContent>
        <mc:Choice Requires="wpg">
          <w:drawing>
            <wp:anchor distT="0" distB="0" distL="114300" distR="114300" simplePos="0" relativeHeight="251692032" behindDoc="0" locked="0" layoutInCell="1" allowOverlap="1">
              <wp:simplePos x="0" y="0"/>
              <wp:positionH relativeFrom="page">
                <wp:posOffset>701040</wp:posOffset>
              </wp:positionH>
              <wp:positionV relativeFrom="page">
                <wp:posOffset>9604248</wp:posOffset>
              </wp:positionV>
              <wp:extent cx="6519419" cy="18288"/>
              <wp:effectExtent l="0" t="0" r="0" b="0"/>
              <wp:wrapSquare wrapText="bothSides"/>
              <wp:docPr id="116411" name="Group 116411"/>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120193" name="Shape 120193"/>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87E702D" id="Group 116411" o:spid="_x0000_s1026" style="position:absolute;margin-left:55.2pt;margin-top:756.25pt;width:513.35pt;height:1.45pt;z-index:251692032;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">
              <v:shape id="Shape 120193"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yPpsQA&#10;AADfAAAADwAAAGRycy9kb3ducmV2LnhtbERPXWvCMBR9F/wP4Q72pqmKU6tRZGMgiIide/Dt0lzb&#10;suamSzKt/94IAx8P53uxak0tLuR8ZVnBoJ+AIM6trrhQcPz67E1B+ICssbZMCm7kYbXsdhaYanvl&#10;A12yUIgYwj5FBWUITSqlz0sy6Pu2IY7c2TqDIUJXSO3wGsNNLYdJ8iYNVhwbSmzovaT8J/szCsxH&#10;fh7PfkeH7FtO9f64m5zcbavU60u7noMI1Ian+N+90XH+MBnMRvD4EwH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sj6bEAAAA3wAAAA8AAAAAAAAAAAAAAAAAmAIAAGRycy9k&#10;b3ducmV2LnhtbFBLBQYAAAAABAAEAPUAAACJAwAAAAA=&#10;" path="m,l6519419,r,18288l,18288,,e" fillcolor="black" stroked="f" strokeweight="0">
                <v:stroke miterlimit="83231f" joinstyle="miter"/>
                <v:path arrowok="t" textboxrect="0,0,6519419,18288"/>
              </v:shape>
              <w10:wrap type="square" anchorx="page" anchory="page"/>
            </v:group>
          </w:pict>
        </mc:Fallback>
      </mc:AlternateContent>
    </w:r>
    <w:r>
      <w:rPr>
        <w:sz w:val="2"/>
      </w:rPr>
      <w:t xml:space="preserve"> </w:t>
    </w:r>
  </w:p>
  <w:p w:rsidR="00666174" w:rsidRDefault="00666174">
    <w:pPr>
      <w:tabs>
        <w:tab w:val="center" w:pos="5124"/>
        <w:tab w:val="right" w:pos="10265"/>
      </w:tabs>
      <w:spacing w:after="0" w:line="259" w:lineRule="auto"/>
      <w:ind w:left="0" w:firstLine="0"/>
      <w:jc w:val="left"/>
    </w:pPr>
    <w:proofErr w:type="spellStart"/>
    <w:r>
      <w:rPr>
        <w:b/>
        <w:color w:val="333399"/>
        <w:sz w:val="28"/>
      </w:rPr>
      <w:t>КонсультантПлюс</w:t>
    </w:r>
    <w:proofErr w:type="spellEnd"/>
    <w:r>
      <w:rPr>
        <w:b/>
        <w:sz w:val="25"/>
        <w:vertAlign w:val="superscript"/>
      </w:rPr>
      <w:t xml:space="preserve"> </w:t>
    </w:r>
    <w:r>
      <w:rPr>
        <w:b/>
        <w:sz w:val="25"/>
        <w:vertAlign w:val="superscript"/>
      </w:rPr>
      <w:tab/>
    </w:r>
    <w:r>
      <w:rPr>
        <w:b/>
        <w:color w:val="0000FF"/>
      </w:rPr>
      <w:t>www.consultant.ru</w:t>
    </w:r>
    <w:r>
      <w:rPr>
        <w:b/>
      </w:rPr>
      <w:t xml:space="preserve"> </w:t>
    </w:r>
    <w:r>
      <w:rPr>
        <w:b/>
      </w:rPr>
      <w:tab/>
    </w:r>
    <w:r>
      <w:rPr>
        <w:sz w:val="31"/>
        <w:vertAlign w:val="subscript"/>
      </w:rPr>
      <w:t xml:space="preserve">Страница </w:t>
    </w:r>
    <w:r>
      <w:fldChar w:fldCharType="begin"/>
    </w:r>
    <w:r>
      <w:instrText xml:space="preserve"> PAGE   \* MERGEFORMAT </w:instrText>
    </w:r>
    <w:r>
      <w:fldChar w:fldCharType="separate"/>
    </w:r>
    <w:r w:rsidR="00C640D4">
      <w:rPr>
        <w:noProof/>
      </w:rPr>
      <w:t>94</w:t>
    </w:r>
    <w:r>
      <w:fldChar w:fldCharType="end"/>
    </w:r>
    <w:r>
      <w:t xml:space="preserve"> </w:t>
    </w:r>
    <w:r>
      <w:rPr>
        <w:sz w:val="31"/>
        <w:vertAlign w:val="subscript"/>
      </w:rPr>
      <w:t xml:space="preserve">из </w:t>
    </w:r>
    <w:r>
      <w:rPr>
        <w:noProof/>
      </w:rPr>
      <w:fldChar w:fldCharType="begin"/>
    </w:r>
    <w:r>
      <w:rPr>
        <w:noProof/>
      </w:rPr>
      <w:instrText xml:space="preserve"> NUMPAGES   \* MERGEFORMAT </w:instrText>
    </w:r>
    <w:r>
      <w:rPr>
        <w:noProof/>
      </w:rPr>
      <w:fldChar w:fldCharType="separate"/>
    </w:r>
    <w:r w:rsidR="00C640D4">
      <w:rPr>
        <w:noProof/>
      </w:rPr>
      <w:t>105</w:t>
    </w:r>
    <w:r>
      <w:rPr>
        <w:noProof/>
      </w:rPr>
      <w:fldChar w:fldCharType="end"/>
    </w:r>
    <w:r>
      <w:t xml:space="preserve"> </w:t>
    </w:r>
  </w:p>
  <w:p w:rsidR="00666174" w:rsidRDefault="00666174">
    <w:pPr>
      <w:spacing w:after="309" w:line="259" w:lineRule="auto"/>
      <w:ind w:left="41" w:firstLine="0"/>
      <w:jc w:val="left"/>
    </w:pPr>
    <w:r>
      <w:rPr>
        <w:b/>
        <w:sz w:val="16"/>
      </w:rPr>
      <w:t>надежная правовая поддержка</w:t>
    </w:r>
    <w:r>
      <w:rPr>
        <w:b/>
        <w:color w:val="333399"/>
        <w:sz w:val="28"/>
      </w:rPr>
      <w:t xml:space="preserve"> </w:t>
    </w:r>
  </w:p>
  <w:p w:rsidR="00666174" w:rsidRDefault="00666174">
    <w:pPr>
      <w:spacing w:after="0" w:line="259" w:lineRule="auto"/>
      <w:ind w:left="0" w:firstLine="0"/>
      <w:jc w:val="left"/>
    </w:pPr>
    <w:r>
      <w:rPr>
        <w:sz w:val="2"/>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74" w:rsidRDefault="00666174">
    <w:pPr>
      <w:spacing w:after="955" w:line="259" w:lineRule="auto"/>
      <w:ind w:left="0" w:right="52" w:firstLine="0"/>
      <w:jc w:val="center"/>
    </w:pPr>
    <w:r>
      <w:rPr>
        <w:rFonts w:ascii="Calibri" w:eastAsia="Calibri" w:hAnsi="Calibri" w:cs="Calibri"/>
        <w:noProof/>
        <w:sz w:val="22"/>
      </w:rPr>
      <mc:AlternateContent>
        <mc:Choice Requires="wpg">
          <w:drawing>
            <wp:anchor distT="0" distB="0" distL="114300" distR="114300" simplePos="0" relativeHeight="251693056" behindDoc="0" locked="0" layoutInCell="1" allowOverlap="1">
              <wp:simplePos x="0" y="0"/>
              <wp:positionH relativeFrom="page">
                <wp:posOffset>701040</wp:posOffset>
              </wp:positionH>
              <wp:positionV relativeFrom="page">
                <wp:posOffset>9604248</wp:posOffset>
              </wp:positionV>
              <wp:extent cx="6519419" cy="18288"/>
              <wp:effectExtent l="0" t="0" r="0" b="0"/>
              <wp:wrapSquare wrapText="bothSides"/>
              <wp:docPr id="116333" name="Group 116333"/>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120192" name="Shape 120192"/>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A3CE92C" id="Group 116333" o:spid="_x0000_s1026" style="position:absolute;margin-left:55.2pt;margin-top:756.25pt;width:513.35pt;height:1.45pt;z-index:251693056;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">
              <v:shape id="Shape 120192"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AqPcUA&#10;AADfAAAADwAAAGRycy9kb3ducmV2LnhtbERPXWvCMBR9H/gfwhX2NlM7NrUaRZTBYMiw6oNvl+ba&#10;FpubmmRa//0iDPZ4ON+zRWcacSXna8sKhoMEBHFhdc2lgv3u42UMwgdkjY1lUnAnD4t572mGmbY3&#10;3tI1D6WIIewzVFCF0GZS+qIig35gW+LInawzGCJ0pdQObzHcNDJNkndpsObYUGFLq4qKc/5jFJh1&#10;cXqbXF63+UGO9fd+Mzq6+5dSz/1uOQURqAv/4j/3p47z02Q4SeHxJwK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Co9xQAAAN8AAAAPAAAAAAAAAAAAAAAAAJgCAABkcnMv&#10;ZG93bnJldi54bWxQSwUGAAAAAAQABAD1AAAAigMAAAAA&#10;" path="m,l6519419,r,18288l,18288,,e" fillcolor="black" stroked="f" strokeweight="0">
                <v:stroke miterlimit="83231f" joinstyle="miter"/>
                <v:path arrowok="t" textboxrect="0,0,6519419,18288"/>
              </v:shape>
              <w10:wrap type="square" anchorx="page" anchory="page"/>
            </v:group>
          </w:pict>
        </mc:Fallback>
      </mc:AlternateContent>
    </w:r>
    <w:r>
      <w:rPr>
        <w:sz w:val="2"/>
      </w:rPr>
      <w:t xml:space="preserve"> </w:t>
    </w:r>
  </w:p>
  <w:p w:rsidR="00666174" w:rsidRDefault="00666174">
    <w:pPr>
      <w:tabs>
        <w:tab w:val="center" w:pos="5124"/>
        <w:tab w:val="right" w:pos="10265"/>
      </w:tabs>
      <w:spacing w:after="0" w:line="259" w:lineRule="auto"/>
      <w:ind w:left="0" w:firstLine="0"/>
      <w:jc w:val="left"/>
    </w:pPr>
    <w:proofErr w:type="spellStart"/>
    <w:r>
      <w:rPr>
        <w:b/>
        <w:color w:val="333399"/>
        <w:sz w:val="28"/>
      </w:rPr>
      <w:t>КонсультантПлюс</w:t>
    </w:r>
    <w:proofErr w:type="spellEnd"/>
    <w:r>
      <w:rPr>
        <w:b/>
        <w:sz w:val="25"/>
        <w:vertAlign w:val="superscript"/>
      </w:rPr>
      <w:t xml:space="preserve"> </w:t>
    </w:r>
    <w:r>
      <w:rPr>
        <w:b/>
        <w:sz w:val="25"/>
        <w:vertAlign w:val="superscript"/>
      </w:rPr>
      <w:tab/>
    </w:r>
    <w:r>
      <w:rPr>
        <w:b/>
        <w:color w:val="0000FF"/>
      </w:rPr>
      <w:t>www.consultant.ru</w:t>
    </w:r>
    <w:r>
      <w:rPr>
        <w:b/>
      </w:rPr>
      <w:t xml:space="preserve"> </w:t>
    </w:r>
    <w:r>
      <w:rPr>
        <w:b/>
      </w:rPr>
      <w:tab/>
    </w:r>
    <w:r>
      <w:rPr>
        <w:sz w:val="31"/>
        <w:vertAlign w:val="subscript"/>
      </w:rPr>
      <w:t xml:space="preserve">Страница </w:t>
    </w:r>
    <w:r>
      <w:fldChar w:fldCharType="begin"/>
    </w:r>
    <w:r>
      <w:instrText xml:space="preserve"> PAGE   \* MERGEFORMAT </w:instrText>
    </w:r>
    <w:r>
      <w:fldChar w:fldCharType="separate"/>
    </w:r>
    <w:r w:rsidR="00C640D4">
      <w:rPr>
        <w:noProof/>
      </w:rPr>
      <w:t>95</w:t>
    </w:r>
    <w:r>
      <w:fldChar w:fldCharType="end"/>
    </w:r>
    <w:r>
      <w:t xml:space="preserve"> </w:t>
    </w:r>
    <w:r>
      <w:rPr>
        <w:sz w:val="31"/>
        <w:vertAlign w:val="subscript"/>
      </w:rPr>
      <w:t xml:space="preserve">из </w:t>
    </w:r>
    <w:r>
      <w:rPr>
        <w:noProof/>
      </w:rPr>
      <w:fldChar w:fldCharType="begin"/>
    </w:r>
    <w:r>
      <w:rPr>
        <w:noProof/>
      </w:rPr>
      <w:instrText xml:space="preserve"> NUMPAGES   \* MERGEFORMAT </w:instrText>
    </w:r>
    <w:r>
      <w:rPr>
        <w:noProof/>
      </w:rPr>
      <w:fldChar w:fldCharType="separate"/>
    </w:r>
    <w:r w:rsidR="00C640D4">
      <w:rPr>
        <w:noProof/>
      </w:rPr>
      <w:t>105</w:t>
    </w:r>
    <w:r>
      <w:rPr>
        <w:noProof/>
      </w:rPr>
      <w:fldChar w:fldCharType="end"/>
    </w:r>
    <w:r>
      <w:t xml:space="preserve"> </w:t>
    </w:r>
  </w:p>
  <w:p w:rsidR="00666174" w:rsidRDefault="00666174">
    <w:pPr>
      <w:spacing w:after="309" w:line="259" w:lineRule="auto"/>
      <w:ind w:left="41" w:firstLine="0"/>
      <w:jc w:val="left"/>
    </w:pPr>
    <w:r>
      <w:rPr>
        <w:b/>
        <w:sz w:val="16"/>
      </w:rPr>
      <w:t>надежная правовая поддержка</w:t>
    </w:r>
    <w:r>
      <w:rPr>
        <w:b/>
        <w:color w:val="333399"/>
        <w:sz w:val="28"/>
      </w:rPr>
      <w:t xml:space="preserve"> </w:t>
    </w:r>
  </w:p>
  <w:p w:rsidR="00666174" w:rsidRDefault="00666174">
    <w:pPr>
      <w:spacing w:after="0" w:line="259" w:lineRule="auto"/>
      <w:ind w:left="0" w:firstLine="0"/>
      <w:jc w:val="left"/>
    </w:pPr>
    <w:r>
      <w:rPr>
        <w:sz w:val="2"/>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74" w:rsidRDefault="00666174">
    <w:pPr>
      <w:spacing w:after="955" w:line="259" w:lineRule="auto"/>
      <w:ind w:left="0" w:right="52" w:firstLine="0"/>
      <w:jc w:val="center"/>
    </w:pPr>
    <w:r>
      <w:rPr>
        <w:rFonts w:ascii="Calibri" w:eastAsia="Calibri" w:hAnsi="Calibri" w:cs="Calibri"/>
        <w:noProof/>
        <w:sz w:val="22"/>
      </w:rPr>
      <mc:AlternateContent>
        <mc:Choice Requires="wpg">
          <w:drawing>
            <wp:anchor distT="0" distB="0" distL="114300" distR="114300" simplePos="0" relativeHeight="251694080" behindDoc="0" locked="0" layoutInCell="1" allowOverlap="1">
              <wp:simplePos x="0" y="0"/>
              <wp:positionH relativeFrom="page">
                <wp:posOffset>701040</wp:posOffset>
              </wp:positionH>
              <wp:positionV relativeFrom="page">
                <wp:posOffset>9604248</wp:posOffset>
              </wp:positionV>
              <wp:extent cx="6519419" cy="18288"/>
              <wp:effectExtent l="0" t="0" r="0" b="0"/>
              <wp:wrapSquare wrapText="bothSides"/>
              <wp:docPr id="116255" name="Group 116255"/>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120191" name="Shape 120191"/>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7EDCB72" id="Group 116255" o:spid="_x0000_s1026" style="position:absolute;margin-left:55.2pt;margin-top:756.25pt;width:513.35pt;height:1.45pt;z-index:251694080;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">
              <v:shape id="Shape 120191"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K0SsUA&#10;AADfAAAADwAAAGRycy9kb3ducmV2LnhtbERPXWvCMBR9H/gfwhX2NtM6NrUaRZTBYMiw6oNvl+ba&#10;FpubmmRa//0iDPZ4ON+zRWcacSXna8sK0kECgriwuuZSwX738TIG4QOyxsYyKbiTh8W89zTDTNsb&#10;b+mah1LEEPYZKqhCaDMpfVGRQT+wLXHkTtYZDBG6UmqHtxhuGjlMkndpsObYUGFLq4qKc/5jFJh1&#10;cXqbXF63+UGO9fd+Mzq6+5dSz/1uOQURqAv/4j/3p47zh0k6SeHxJwK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crRKxQAAAN8AAAAPAAAAAAAAAAAAAAAAAJgCAABkcnMv&#10;ZG93bnJldi54bWxQSwUGAAAAAAQABAD1AAAAigMAAAAA&#10;" path="m,l6519419,r,18288l,18288,,e" fillcolor="black" stroked="f" strokeweight="0">
                <v:stroke miterlimit="83231f" joinstyle="miter"/>
                <v:path arrowok="t" textboxrect="0,0,6519419,18288"/>
              </v:shape>
              <w10:wrap type="square" anchorx="page" anchory="page"/>
            </v:group>
          </w:pict>
        </mc:Fallback>
      </mc:AlternateContent>
    </w:r>
    <w:r>
      <w:rPr>
        <w:sz w:val="2"/>
      </w:rPr>
      <w:t xml:space="preserve"> </w:t>
    </w:r>
  </w:p>
  <w:p w:rsidR="00666174" w:rsidRDefault="00666174">
    <w:pPr>
      <w:tabs>
        <w:tab w:val="center" w:pos="5124"/>
        <w:tab w:val="right" w:pos="10265"/>
      </w:tabs>
      <w:spacing w:after="0" w:line="259" w:lineRule="auto"/>
      <w:ind w:left="0" w:firstLine="0"/>
      <w:jc w:val="left"/>
    </w:pPr>
    <w:proofErr w:type="spellStart"/>
    <w:r>
      <w:rPr>
        <w:b/>
        <w:color w:val="333399"/>
        <w:sz w:val="28"/>
      </w:rPr>
      <w:t>КонсультантПлюс</w:t>
    </w:r>
    <w:proofErr w:type="spellEnd"/>
    <w:r>
      <w:rPr>
        <w:b/>
        <w:sz w:val="25"/>
        <w:vertAlign w:val="superscript"/>
      </w:rPr>
      <w:t xml:space="preserve"> </w:t>
    </w:r>
    <w:r>
      <w:rPr>
        <w:b/>
        <w:sz w:val="25"/>
        <w:vertAlign w:val="superscript"/>
      </w:rPr>
      <w:tab/>
    </w:r>
    <w:r>
      <w:rPr>
        <w:b/>
        <w:color w:val="0000FF"/>
      </w:rPr>
      <w:t>www.consultant.ru</w:t>
    </w:r>
    <w:r>
      <w:rPr>
        <w:b/>
      </w:rPr>
      <w:t xml:space="preserve"> </w:t>
    </w:r>
    <w:r>
      <w:rPr>
        <w:b/>
      </w:rPr>
      <w:tab/>
    </w:r>
    <w:r>
      <w:rPr>
        <w:sz w:val="31"/>
        <w:vertAlign w:val="subscript"/>
      </w:rPr>
      <w:t xml:space="preserve">Страница </w:t>
    </w:r>
    <w:r>
      <w:fldChar w:fldCharType="begin"/>
    </w:r>
    <w:r>
      <w:instrText xml:space="preserve"> PAGE   \* MERGEFORMAT </w:instrText>
    </w:r>
    <w:r>
      <w:fldChar w:fldCharType="separate"/>
    </w:r>
    <w:r>
      <w:t>10</w:t>
    </w:r>
    <w:r>
      <w:fldChar w:fldCharType="end"/>
    </w:r>
    <w:r>
      <w:t xml:space="preserve"> </w:t>
    </w:r>
    <w:r>
      <w:rPr>
        <w:sz w:val="31"/>
        <w:vertAlign w:val="subscript"/>
      </w:rPr>
      <w:t xml:space="preserve">из </w:t>
    </w:r>
    <w:fldSimple w:instr=" NUMPAGES   \* MERGEFORMAT ">
      <w:r>
        <w:t>73</w:t>
      </w:r>
    </w:fldSimple>
    <w:r>
      <w:t xml:space="preserve"> </w:t>
    </w:r>
  </w:p>
  <w:p w:rsidR="00666174" w:rsidRDefault="00666174">
    <w:pPr>
      <w:spacing w:after="309" w:line="259" w:lineRule="auto"/>
      <w:ind w:left="41" w:firstLine="0"/>
      <w:jc w:val="left"/>
    </w:pPr>
    <w:r>
      <w:rPr>
        <w:b/>
        <w:sz w:val="16"/>
      </w:rPr>
      <w:t>надежная правовая поддержка</w:t>
    </w:r>
    <w:r>
      <w:rPr>
        <w:b/>
        <w:color w:val="333399"/>
        <w:sz w:val="28"/>
      </w:rPr>
      <w:t xml:space="preserve"> </w:t>
    </w:r>
  </w:p>
  <w:p w:rsidR="00666174" w:rsidRDefault="00666174">
    <w:pPr>
      <w:spacing w:after="0" w:line="259" w:lineRule="auto"/>
      <w:ind w:left="0" w:firstLine="0"/>
      <w:jc w:val="left"/>
    </w:pPr>
    <w:r>
      <w:rPr>
        <w:sz w:val="2"/>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74" w:rsidRDefault="00666174">
    <w:pPr>
      <w:spacing w:after="955" w:line="259" w:lineRule="auto"/>
      <w:ind w:left="1" w:firstLine="0"/>
      <w:jc w:val="center"/>
    </w:pPr>
    <w:r>
      <w:rPr>
        <w:rFonts w:ascii="Calibri" w:eastAsia="Calibri" w:hAnsi="Calibri" w:cs="Calibri"/>
        <w:noProof/>
        <w:sz w:val="22"/>
      </w:rPr>
      <mc:AlternateContent>
        <mc:Choice Requires="wpg">
          <w:drawing>
            <wp:anchor distT="0" distB="0" distL="114300" distR="114300" simplePos="0" relativeHeight="251698176" behindDoc="0" locked="0" layoutInCell="1" allowOverlap="1">
              <wp:simplePos x="0" y="0"/>
              <wp:positionH relativeFrom="page">
                <wp:posOffset>701040</wp:posOffset>
              </wp:positionH>
              <wp:positionV relativeFrom="page">
                <wp:posOffset>9604248</wp:posOffset>
              </wp:positionV>
              <wp:extent cx="6519419" cy="18288"/>
              <wp:effectExtent l="0" t="0" r="0" b="0"/>
              <wp:wrapSquare wrapText="bothSides"/>
              <wp:docPr id="116622" name="Group 116622"/>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120196" name="Shape 120196"/>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E7FB6DC" id="Group 116622" o:spid="_x0000_s1026" style="position:absolute;margin-left:55.2pt;margin-top:756.25pt;width:513.35pt;height:1.45pt;z-index:251698176;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">
              <v:shape id="Shape 120196"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ssPsQA&#10;AADfAAAADwAAAGRycy9kb3ducmV2LnhtbERPW2vCMBR+H/gfwhH2NlMd3qpRZGMwEBGrPvh2aI5t&#10;sTnpkkzrv18Ggo8f332+bE0truR8ZVlBv5eAIM6trrhQcNh/vU1A+ICssbZMCu7kYbnovMwx1fbG&#10;O7pmoRAxhH2KCsoQmlRKn5dk0PdsQxy5s3UGQ4SukNrhLYabWg6SZCQNVhwbSmzoo6T8kv0aBeYz&#10;Pw+nP++77CgnenvYjE/uvlbqtduuZiACteEpfri/dZw/SPrTEfz/iQD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bLD7EAAAA3wAAAA8AAAAAAAAAAAAAAAAAmAIAAGRycy9k&#10;b3ducmV2LnhtbFBLBQYAAAAABAAEAPUAAACJAwAAAAA=&#10;" path="m,l6519419,r,18288l,18288,,e" fillcolor="black" stroked="f" strokeweight="0">
                <v:stroke miterlimit="83231f" joinstyle="miter"/>
                <v:path arrowok="t" textboxrect="0,0,6519419,18288"/>
              </v:shape>
              <w10:wrap type="square" anchorx="page" anchory="page"/>
            </v:group>
          </w:pict>
        </mc:Fallback>
      </mc:AlternateContent>
    </w:r>
    <w:r>
      <w:rPr>
        <w:sz w:val="2"/>
      </w:rPr>
      <w:t xml:space="preserve"> </w:t>
    </w:r>
  </w:p>
  <w:p w:rsidR="00666174" w:rsidRDefault="00666174">
    <w:pPr>
      <w:tabs>
        <w:tab w:val="center" w:pos="5124"/>
        <w:tab w:val="right" w:pos="10212"/>
      </w:tabs>
      <w:spacing w:after="0" w:line="259" w:lineRule="auto"/>
      <w:ind w:left="0" w:firstLine="0"/>
      <w:jc w:val="left"/>
    </w:pPr>
    <w:proofErr w:type="spellStart"/>
    <w:r>
      <w:rPr>
        <w:b/>
        <w:color w:val="333399"/>
        <w:sz w:val="28"/>
      </w:rPr>
      <w:t>КонсультантПлюс</w:t>
    </w:r>
    <w:proofErr w:type="spellEnd"/>
    <w:r>
      <w:rPr>
        <w:b/>
        <w:sz w:val="25"/>
        <w:vertAlign w:val="superscript"/>
      </w:rPr>
      <w:t xml:space="preserve"> </w:t>
    </w:r>
    <w:r>
      <w:rPr>
        <w:b/>
        <w:sz w:val="25"/>
        <w:vertAlign w:val="superscript"/>
      </w:rPr>
      <w:tab/>
    </w:r>
    <w:r>
      <w:rPr>
        <w:b/>
        <w:color w:val="0000FF"/>
      </w:rPr>
      <w:t>www.consultant.ru</w:t>
    </w:r>
    <w:r>
      <w:rPr>
        <w:b/>
      </w:rPr>
      <w:t xml:space="preserve"> </w:t>
    </w:r>
    <w:r>
      <w:rPr>
        <w:b/>
      </w:rPr>
      <w:tab/>
    </w:r>
    <w:r>
      <w:rPr>
        <w:sz w:val="31"/>
        <w:vertAlign w:val="subscript"/>
      </w:rPr>
      <w:t xml:space="preserve">Страница </w:t>
    </w:r>
    <w:r>
      <w:fldChar w:fldCharType="begin"/>
    </w:r>
    <w:r>
      <w:instrText xml:space="preserve"> PAGE   \* MERGEFORMAT </w:instrText>
    </w:r>
    <w:r>
      <w:fldChar w:fldCharType="separate"/>
    </w:r>
    <w:r w:rsidR="00C640D4">
      <w:rPr>
        <w:noProof/>
      </w:rPr>
      <w:t>104</w:t>
    </w:r>
    <w:r>
      <w:fldChar w:fldCharType="end"/>
    </w:r>
    <w:r>
      <w:t xml:space="preserve"> </w:t>
    </w:r>
    <w:r>
      <w:rPr>
        <w:sz w:val="31"/>
        <w:vertAlign w:val="subscript"/>
      </w:rPr>
      <w:t xml:space="preserve">из </w:t>
    </w:r>
    <w:r>
      <w:rPr>
        <w:noProof/>
      </w:rPr>
      <w:fldChar w:fldCharType="begin"/>
    </w:r>
    <w:r>
      <w:rPr>
        <w:noProof/>
      </w:rPr>
      <w:instrText xml:space="preserve"> NUMPAGES   \* MERGEFORMAT </w:instrText>
    </w:r>
    <w:r>
      <w:rPr>
        <w:noProof/>
      </w:rPr>
      <w:fldChar w:fldCharType="separate"/>
    </w:r>
    <w:r w:rsidR="00C640D4">
      <w:rPr>
        <w:noProof/>
      </w:rPr>
      <w:t>105</w:t>
    </w:r>
    <w:r>
      <w:rPr>
        <w:noProof/>
      </w:rPr>
      <w:fldChar w:fldCharType="end"/>
    </w:r>
    <w:r>
      <w:t xml:space="preserve"> </w:t>
    </w:r>
  </w:p>
  <w:p w:rsidR="00666174" w:rsidRDefault="00666174">
    <w:pPr>
      <w:spacing w:after="309" w:line="259" w:lineRule="auto"/>
      <w:ind w:left="41" w:firstLine="0"/>
      <w:jc w:val="left"/>
    </w:pPr>
    <w:r>
      <w:rPr>
        <w:b/>
        <w:sz w:val="16"/>
      </w:rPr>
      <w:t>надежная правовая поддержка</w:t>
    </w:r>
    <w:r>
      <w:rPr>
        <w:b/>
        <w:color w:val="333399"/>
        <w:sz w:val="28"/>
      </w:rPr>
      <w:t xml:space="preserve"> </w:t>
    </w:r>
  </w:p>
  <w:p w:rsidR="00666174" w:rsidRDefault="00666174">
    <w:pPr>
      <w:spacing w:after="0" w:line="259" w:lineRule="auto"/>
      <w:ind w:left="0" w:firstLine="0"/>
      <w:jc w:val="left"/>
    </w:pPr>
    <w:r>
      <w:rPr>
        <w:sz w:val="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74" w:rsidRDefault="00666174">
    <w:pPr>
      <w:pStyle w:val="a3"/>
    </w:pPr>
  </w:p>
  <w:p w:rsidR="00666174" w:rsidRDefault="00666174">
    <w:pPr>
      <w:spacing w:after="0" w:line="259" w:lineRule="auto"/>
      <w:ind w:left="0" w:firstLine="0"/>
      <w:jc w:val="left"/>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74" w:rsidRDefault="00666174">
    <w:pPr>
      <w:spacing w:after="955" w:line="259" w:lineRule="auto"/>
      <w:ind w:left="1" w:firstLine="0"/>
      <w:jc w:val="center"/>
    </w:pPr>
    <w:r>
      <w:rPr>
        <w:rFonts w:ascii="Calibri" w:eastAsia="Calibri" w:hAnsi="Calibri" w:cs="Calibri"/>
        <w:noProof/>
        <w:sz w:val="22"/>
      </w:rPr>
      <mc:AlternateContent>
        <mc:Choice Requires="wpg">
          <w:drawing>
            <wp:anchor distT="0" distB="0" distL="114300" distR="114300" simplePos="0" relativeHeight="251699200" behindDoc="0" locked="0" layoutInCell="1" allowOverlap="1">
              <wp:simplePos x="0" y="0"/>
              <wp:positionH relativeFrom="page">
                <wp:posOffset>701040</wp:posOffset>
              </wp:positionH>
              <wp:positionV relativeFrom="page">
                <wp:posOffset>9604248</wp:posOffset>
              </wp:positionV>
              <wp:extent cx="6519419" cy="18288"/>
              <wp:effectExtent l="0" t="0" r="0" b="0"/>
              <wp:wrapSquare wrapText="bothSides"/>
              <wp:docPr id="116552" name="Group 116552"/>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120195" name="Shape 120195"/>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9A57AD6" id="Group 116552" o:spid="_x0000_s1026" style="position:absolute;margin-left:55.2pt;margin-top:756.25pt;width:513.35pt;height:1.45pt;z-index:251699200;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">
              <v:shape id="Shape 120195"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myScQA&#10;AADfAAAADwAAAGRycy9kb3ducmV2LnhtbERPXWvCMBR9H/gfwhX2NlMVp1ajyGQwkCFWffDt0lzb&#10;YnPTJZnWf28GAx8P53u+bE0truR8ZVlBv5eAIM6trrhQcNh/vk1A+ICssbZMCu7kYbnovMwx1fbG&#10;O7pmoRAxhH2KCsoQmlRKn5dk0PdsQxy5s3UGQ4SukNrhLYabWg6S5F0arDg2lNjQR0n5Jfs1Csw6&#10;P4+mP8NddpQTvT18j0/uvlHqtduuZiACteEp/nd/6Th/kPSnI/j7EwH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JsknEAAAA3wAAAA8AAAAAAAAAAAAAAAAAmAIAAGRycy9k&#10;b3ducmV2LnhtbFBLBQYAAAAABAAEAPUAAACJAwAAAAA=&#10;" path="m,l6519419,r,18288l,18288,,e" fillcolor="black" stroked="f" strokeweight="0">
                <v:stroke miterlimit="83231f" joinstyle="miter"/>
                <v:path arrowok="t" textboxrect="0,0,6519419,18288"/>
              </v:shape>
              <w10:wrap type="square" anchorx="page" anchory="page"/>
            </v:group>
          </w:pict>
        </mc:Fallback>
      </mc:AlternateContent>
    </w:r>
    <w:r>
      <w:rPr>
        <w:sz w:val="2"/>
      </w:rPr>
      <w:t xml:space="preserve"> </w:t>
    </w:r>
  </w:p>
  <w:p w:rsidR="00666174" w:rsidRDefault="00666174">
    <w:pPr>
      <w:tabs>
        <w:tab w:val="center" w:pos="5124"/>
        <w:tab w:val="right" w:pos="10212"/>
      </w:tabs>
      <w:spacing w:after="0" w:line="259" w:lineRule="auto"/>
      <w:ind w:left="0" w:firstLine="0"/>
      <w:jc w:val="left"/>
    </w:pPr>
    <w:proofErr w:type="spellStart"/>
    <w:r>
      <w:rPr>
        <w:b/>
        <w:color w:val="333399"/>
        <w:sz w:val="28"/>
      </w:rPr>
      <w:t>КонсультантПлюс</w:t>
    </w:r>
    <w:proofErr w:type="spellEnd"/>
    <w:r>
      <w:rPr>
        <w:b/>
        <w:sz w:val="25"/>
        <w:vertAlign w:val="superscript"/>
      </w:rPr>
      <w:t xml:space="preserve"> </w:t>
    </w:r>
    <w:r>
      <w:rPr>
        <w:b/>
        <w:sz w:val="25"/>
        <w:vertAlign w:val="superscript"/>
      </w:rPr>
      <w:tab/>
    </w:r>
    <w:r>
      <w:rPr>
        <w:b/>
        <w:color w:val="0000FF"/>
      </w:rPr>
      <w:t>www.consultant.ru</w:t>
    </w:r>
    <w:r>
      <w:rPr>
        <w:b/>
      </w:rPr>
      <w:t xml:space="preserve"> </w:t>
    </w:r>
    <w:r>
      <w:rPr>
        <w:b/>
      </w:rPr>
      <w:tab/>
    </w:r>
    <w:r>
      <w:rPr>
        <w:sz w:val="31"/>
        <w:vertAlign w:val="subscript"/>
      </w:rPr>
      <w:t xml:space="preserve">Страница </w:t>
    </w:r>
    <w:r>
      <w:fldChar w:fldCharType="begin"/>
    </w:r>
    <w:r>
      <w:instrText xml:space="preserve"> PAGE   \* MERGEFORMAT </w:instrText>
    </w:r>
    <w:r>
      <w:fldChar w:fldCharType="separate"/>
    </w:r>
    <w:r w:rsidR="00C640D4">
      <w:rPr>
        <w:noProof/>
      </w:rPr>
      <w:t>105</w:t>
    </w:r>
    <w:r>
      <w:fldChar w:fldCharType="end"/>
    </w:r>
    <w:r>
      <w:t xml:space="preserve"> </w:t>
    </w:r>
    <w:r>
      <w:rPr>
        <w:sz w:val="31"/>
        <w:vertAlign w:val="subscript"/>
      </w:rPr>
      <w:t xml:space="preserve">из </w:t>
    </w:r>
    <w:r>
      <w:rPr>
        <w:noProof/>
      </w:rPr>
      <w:fldChar w:fldCharType="begin"/>
    </w:r>
    <w:r>
      <w:rPr>
        <w:noProof/>
      </w:rPr>
      <w:instrText xml:space="preserve"> NUMPAGES   \* MERGEFORMAT </w:instrText>
    </w:r>
    <w:r>
      <w:rPr>
        <w:noProof/>
      </w:rPr>
      <w:fldChar w:fldCharType="separate"/>
    </w:r>
    <w:r w:rsidR="00C640D4">
      <w:rPr>
        <w:noProof/>
      </w:rPr>
      <w:t>105</w:t>
    </w:r>
    <w:r>
      <w:rPr>
        <w:noProof/>
      </w:rPr>
      <w:fldChar w:fldCharType="end"/>
    </w:r>
    <w:r>
      <w:t xml:space="preserve"> </w:t>
    </w:r>
  </w:p>
  <w:p w:rsidR="00666174" w:rsidRDefault="00666174">
    <w:pPr>
      <w:spacing w:after="309" w:line="259" w:lineRule="auto"/>
      <w:ind w:left="41" w:firstLine="0"/>
      <w:jc w:val="left"/>
    </w:pPr>
    <w:r>
      <w:rPr>
        <w:b/>
        <w:sz w:val="16"/>
      </w:rPr>
      <w:t>надежная правовая поддержка</w:t>
    </w:r>
    <w:r>
      <w:rPr>
        <w:b/>
        <w:color w:val="333399"/>
        <w:sz w:val="28"/>
      </w:rPr>
      <w:t xml:space="preserve"> </w:t>
    </w:r>
  </w:p>
  <w:p w:rsidR="00666174" w:rsidRDefault="00666174">
    <w:pPr>
      <w:spacing w:after="0" w:line="259" w:lineRule="auto"/>
      <w:ind w:left="0" w:firstLine="0"/>
      <w:jc w:val="left"/>
    </w:pPr>
    <w:r>
      <w:rPr>
        <w:sz w:val="2"/>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74" w:rsidRDefault="00666174">
    <w:pPr>
      <w:spacing w:after="955" w:line="259" w:lineRule="auto"/>
      <w:ind w:left="1" w:firstLine="0"/>
      <w:jc w:val="center"/>
    </w:pPr>
    <w:r>
      <w:rPr>
        <w:rFonts w:ascii="Calibri" w:eastAsia="Calibri" w:hAnsi="Calibri" w:cs="Calibri"/>
        <w:noProof/>
        <w:sz w:val="22"/>
      </w:rPr>
      <mc:AlternateContent>
        <mc:Choice Requires="wpg">
          <w:drawing>
            <wp:anchor distT="0" distB="0" distL="114300" distR="114300" simplePos="0" relativeHeight="251700224" behindDoc="0" locked="0" layoutInCell="1" allowOverlap="1">
              <wp:simplePos x="0" y="0"/>
              <wp:positionH relativeFrom="page">
                <wp:posOffset>701040</wp:posOffset>
              </wp:positionH>
              <wp:positionV relativeFrom="page">
                <wp:posOffset>9604248</wp:posOffset>
              </wp:positionV>
              <wp:extent cx="6519419" cy="18288"/>
              <wp:effectExtent l="0" t="0" r="0" b="0"/>
              <wp:wrapSquare wrapText="bothSides"/>
              <wp:docPr id="116482" name="Group 116482"/>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120194" name="Shape 120194"/>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01BA9B3" id="Group 116482" o:spid="_x0000_s1026" style="position:absolute;margin-left:55.2pt;margin-top:756.25pt;width:513.35pt;height:1.45pt;z-index:251700224;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">
              <v:shape id="Shape 120194"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UX0sUA&#10;AADfAAAADwAAAGRycy9kb3ducmV2LnhtbERPW2vCMBR+H/gfwhH2NlN181KNMhyDgYhY9cG3Q3Ns&#10;i81Jl2Ra/70ZDPb48d3ny9bU4krOV5YV9HsJCOLc6ooLBYf958sEhA/IGmvLpOBOHpaLztMcU21v&#10;vKNrFgoRQ9inqKAMoUml9HlJBn3PNsSRO1tnMEToCqkd3mK4qeUgSUbSYMWxocSGViXll+zHKDAf&#10;+flt+j3cZUc50dvDZnxy97VSz932fQYiUBv+xX/uLx3nD5L+9BV+/0QA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BRfSxQAAAN8AAAAPAAAAAAAAAAAAAAAAAJgCAABkcnMv&#10;ZG93bnJldi54bWxQSwUGAAAAAAQABAD1AAAAigMAAAAA&#10;" path="m,l6519419,r,18288l,18288,,e" fillcolor="black" stroked="f" strokeweight="0">
                <v:stroke miterlimit="83231f" joinstyle="miter"/>
                <v:path arrowok="t" textboxrect="0,0,6519419,18288"/>
              </v:shape>
              <w10:wrap type="square" anchorx="page" anchory="page"/>
            </v:group>
          </w:pict>
        </mc:Fallback>
      </mc:AlternateContent>
    </w:r>
    <w:r>
      <w:rPr>
        <w:sz w:val="2"/>
      </w:rPr>
      <w:t xml:space="preserve"> </w:t>
    </w:r>
  </w:p>
  <w:p w:rsidR="00666174" w:rsidRDefault="00666174">
    <w:pPr>
      <w:tabs>
        <w:tab w:val="center" w:pos="5124"/>
        <w:tab w:val="right" w:pos="10212"/>
      </w:tabs>
      <w:spacing w:after="0" w:line="259" w:lineRule="auto"/>
      <w:ind w:left="0" w:firstLine="0"/>
      <w:jc w:val="left"/>
    </w:pPr>
    <w:proofErr w:type="spellStart"/>
    <w:r>
      <w:rPr>
        <w:b/>
        <w:color w:val="333399"/>
        <w:sz w:val="28"/>
      </w:rPr>
      <w:t>КонсультантПлюс</w:t>
    </w:r>
    <w:proofErr w:type="spellEnd"/>
    <w:r>
      <w:rPr>
        <w:b/>
        <w:sz w:val="25"/>
        <w:vertAlign w:val="superscript"/>
      </w:rPr>
      <w:t xml:space="preserve"> </w:t>
    </w:r>
    <w:r>
      <w:rPr>
        <w:b/>
        <w:sz w:val="25"/>
        <w:vertAlign w:val="superscript"/>
      </w:rPr>
      <w:tab/>
    </w:r>
    <w:r>
      <w:rPr>
        <w:b/>
        <w:color w:val="0000FF"/>
      </w:rPr>
      <w:t>www.consultant.ru</w:t>
    </w:r>
    <w:r>
      <w:rPr>
        <w:b/>
      </w:rPr>
      <w:t xml:space="preserve"> </w:t>
    </w:r>
    <w:r>
      <w:rPr>
        <w:b/>
      </w:rPr>
      <w:tab/>
    </w:r>
    <w:r>
      <w:rPr>
        <w:sz w:val="31"/>
        <w:vertAlign w:val="subscript"/>
      </w:rPr>
      <w:t xml:space="preserve">Страница </w:t>
    </w:r>
    <w:r>
      <w:fldChar w:fldCharType="begin"/>
    </w:r>
    <w:r>
      <w:instrText xml:space="preserve"> PAGE   \* MERGEFORMAT </w:instrText>
    </w:r>
    <w:r>
      <w:fldChar w:fldCharType="separate"/>
    </w:r>
    <w:r>
      <w:t>10</w:t>
    </w:r>
    <w:r>
      <w:fldChar w:fldCharType="end"/>
    </w:r>
    <w:r>
      <w:t xml:space="preserve"> </w:t>
    </w:r>
    <w:r>
      <w:rPr>
        <w:sz w:val="31"/>
        <w:vertAlign w:val="subscript"/>
      </w:rPr>
      <w:t xml:space="preserve">из </w:t>
    </w:r>
    <w:fldSimple w:instr=" NUMPAGES   \* MERGEFORMAT ">
      <w:r>
        <w:t>73</w:t>
      </w:r>
    </w:fldSimple>
    <w:r>
      <w:t xml:space="preserve"> </w:t>
    </w:r>
  </w:p>
  <w:p w:rsidR="00666174" w:rsidRDefault="00666174">
    <w:pPr>
      <w:spacing w:after="309" w:line="259" w:lineRule="auto"/>
      <w:ind w:left="41" w:firstLine="0"/>
      <w:jc w:val="left"/>
    </w:pPr>
    <w:r>
      <w:rPr>
        <w:b/>
        <w:sz w:val="16"/>
      </w:rPr>
      <w:t>надежная правовая поддержка</w:t>
    </w:r>
    <w:r>
      <w:rPr>
        <w:b/>
        <w:color w:val="333399"/>
        <w:sz w:val="28"/>
      </w:rPr>
      <w:t xml:space="preserve"> </w:t>
    </w:r>
  </w:p>
  <w:p w:rsidR="00666174" w:rsidRDefault="00666174">
    <w:pPr>
      <w:spacing w:after="0" w:line="259" w:lineRule="auto"/>
      <w:ind w:left="0" w:firstLine="0"/>
      <w:jc w:val="left"/>
    </w:pPr>
    <w:r>
      <w:rPr>
        <w:sz w:val="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74" w:rsidRDefault="00666174">
    <w:pPr>
      <w:spacing w:after="954" w:line="259" w:lineRule="auto"/>
      <w:ind w:left="0" w:right="52"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701040</wp:posOffset>
              </wp:positionH>
              <wp:positionV relativeFrom="page">
                <wp:posOffset>9604248</wp:posOffset>
              </wp:positionV>
              <wp:extent cx="6519419" cy="18288"/>
              <wp:effectExtent l="0" t="0" r="0" b="0"/>
              <wp:wrapSquare wrapText="bothSides"/>
              <wp:docPr id="115176" name="Group 115176"/>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120176" name="Shape 120176"/>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228CB0A" id="Group 115176" o:spid="_x0000_s1026" style="position:absolute;margin-left:55.2pt;margin-top:756.25pt;width:513.35pt;height:1.45pt;z-index:251663360;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">
              <v:shape id="Shape 120176"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fKxMQA&#10;AADfAAAADwAAAGRycy9kb3ducmV2LnhtbERPW2vCMBR+H/gfwhH2NlMd3qpRZGMwEBGrPvh2aI5t&#10;sTnpkkzrv18Ggo8f332+bE0truR8ZVlBv5eAIM6trrhQcNh/vU1A+ICssbZMCu7kYbnovMwx1fbG&#10;O7pmoRAxhH2KCsoQmlRKn5dk0PdsQxy5s3UGQ4SukNrhLYabWg6SZCQNVhwbSmzoo6T8kv0aBeYz&#10;Pw+nP++77CgnenvYjE/uvlbqtduuZiACteEpfri/dZw/SPrjEfz/iQD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XysTEAAAA3wAAAA8AAAAAAAAAAAAAAAAAmAIAAGRycy9k&#10;b3ducmV2LnhtbFBLBQYAAAAABAAEAPUAAACJAwAAAAA=&#10;" path="m,l6519419,r,18288l,18288,,e" fillcolor="black" stroked="f" strokeweight="0">
                <v:stroke miterlimit="83231f" joinstyle="miter"/>
                <v:path arrowok="t" textboxrect="0,0,6519419,18288"/>
              </v:shape>
              <w10:wrap type="square" anchorx="page" anchory="page"/>
            </v:group>
          </w:pict>
        </mc:Fallback>
      </mc:AlternateContent>
    </w:r>
    <w:r>
      <w:rPr>
        <w:sz w:val="2"/>
      </w:rPr>
      <w:t xml:space="preserve"> </w:t>
    </w:r>
  </w:p>
  <w:p w:rsidR="00666174" w:rsidRDefault="00666174">
    <w:pPr>
      <w:tabs>
        <w:tab w:val="center" w:pos="5124"/>
        <w:tab w:val="right" w:pos="10265"/>
      </w:tabs>
      <w:spacing w:after="0" w:line="259" w:lineRule="auto"/>
      <w:ind w:left="0" w:firstLine="0"/>
      <w:jc w:val="left"/>
    </w:pPr>
    <w:proofErr w:type="spellStart"/>
    <w:r>
      <w:rPr>
        <w:b/>
        <w:color w:val="333399"/>
        <w:sz w:val="28"/>
      </w:rPr>
      <w:t>КонсультантПлюс</w:t>
    </w:r>
    <w:proofErr w:type="spellEnd"/>
    <w:r>
      <w:rPr>
        <w:b/>
        <w:sz w:val="25"/>
        <w:vertAlign w:val="superscript"/>
      </w:rPr>
      <w:t xml:space="preserve"> </w:t>
    </w:r>
    <w:r>
      <w:rPr>
        <w:b/>
        <w:sz w:val="25"/>
        <w:vertAlign w:val="superscript"/>
      </w:rPr>
      <w:tab/>
    </w:r>
    <w:r>
      <w:rPr>
        <w:b/>
        <w:color w:val="0000FF"/>
      </w:rPr>
      <w:t>www.consultant.ru</w:t>
    </w:r>
    <w:r>
      <w:rPr>
        <w:b/>
      </w:rPr>
      <w:t xml:space="preserve"> </w:t>
    </w:r>
    <w:r>
      <w:rPr>
        <w:b/>
      </w:rPr>
      <w:tab/>
    </w:r>
    <w:r>
      <w:rPr>
        <w:sz w:val="31"/>
        <w:vertAlign w:val="subscript"/>
      </w:rPr>
      <w:t xml:space="preserve">Страница </w:t>
    </w:r>
    <w:r>
      <w:fldChar w:fldCharType="begin"/>
    </w:r>
    <w:r>
      <w:instrText xml:space="preserve"> PAGE   \* MERGEFORMAT </w:instrText>
    </w:r>
    <w:r>
      <w:fldChar w:fldCharType="separate"/>
    </w:r>
    <w:r>
      <w:t>1</w:t>
    </w:r>
    <w:r>
      <w:fldChar w:fldCharType="end"/>
    </w:r>
    <w:r>
      <w:t xml:space="preserve"> </w:t>
    </w:r>
    <w:r>
      <w:rPr>
        <w:sz w:val="31"/>
        <w:vertAlign w:val="subscript"/>
      </w:rPr>
      <w:t xml:space="preserve">из </w:t>
    </w:r>
    <w:fldSimple w:instr=" NUMPAGES   \* MERGEFORMAT ">
      <w:r>
        <w:t>73</w:t>
      </w:r>
    </w:fldSimple>
    <w:r>
      <w:t xml:space="preserve"> </w:t>
    </w:r>
  </w:p>
  <w:p w:rsidR="00666174" w:rsidRDefault="00666174">
    <w:pPr>
      <w:spacing w:after="309" w:line="259" w:lineRule="auto"/>
      <w:ind w:left="41" w:firstLine="0"/>
      <w:jc w:val="left"/>
    </w:pPr>
    <w:r>
      <w:rPr>
        <w:b/>
        <w:sz w:val="16"/>
      </w:rPr>
      <w:t>надежная правовая поддержка</w:t>
    </w:r>
    <w:r>
      <w:rPr>
        <w:b/>
        <w:color w:val="333399"/>
        <w:sz w:val="28"/>
      </w:rPr>
      <w:t xml:space="preserve"> </w:t>
    </w:r>
  </w:p>
  <w:p w:rsidR="00666174" w:rsidRDefault="00666174">
    <w:pPr>
      <w:spacing w:after="0" w:line="259" w:lineRule="auto"/>
      <w:ind w:left="0" w:firstLine="0"/>
      <w:jc w:val="left"/>
    </w:pPr>
    <w:r>
      <w:rPr>
        <w:sz w:val="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74" w:rsidRDefault="00666174" w:rsidP="007C4027">
    <w:pPr>
      <w:spacing w:after="955" w:line="259" w:lineRule="auto"/>
      <w:ind w:left="0" w:right="52" w:firstLine="0"/>
      <w:jc w:val="center"/>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701040</wp:posOffset>
              </wp:positionH>
              <wp:positionV relativeFrom="page">
                <wp:posOffset>9604248</wp:posOffset>
              </wp:positionV>
              <wp:extent cx="6519419" cy="18288"/>
              <wp:effectExtent l="0" t="0" r="0" b="0"/>
              <wp:wrapSquare wrapText="bothSides"/>
              <wp:docPr id="115527" name="Group 115527"/>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120181" name="Shape 120181"/>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A485D2B" id="Group 115527" o:spid="_x0000_s1026" style="position:absolute;margin-left:55.2pt;margin-top:756.25pt;width:513.35pt;height:1.45pt;z-index:251667456;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">
              <v:shape id="Shape 120181"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sil8UA&#10;AADfAAAADwAAAGRycy9kb3ducmV2LnhtbERPXWvCMBR9H/gfwhV8m2kVXdcZRTYGggyxcw97uzTX&#10;tqy5qUmm9d+bgbDHw/lerHrTijM531hWkI4TEMSl1Q1XCg6f748ZCB+QNbaWScGVPKyWg4cF5tpe&#10;eE/nIlQihrDPUUEdQpdL6cuaDPqx7Ygjd7TOYIjQVVI7vMRw08pJksylwYZjQ40dvdZU/hS/RoF5&#10;K4+z59N0X3zJTO8OH0/f7rpVajTs1y8gAvXhX3x3b3ScP0nSLIW/PxG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qyKXxQAAAN8AAAAPAAAAAAAAAAAAAAAAAJgCAABkcnMv&#10;ZG93bnJldi54bWxQSwUGAAAAAAQABAD1AAAAigMAAAAA&#10;" path="m,l6519419,r,18288l,18288,,e" fillcolor="black" stroked="f" strokeweight="0">
                <v:stroke miterlimit="83231f" joinstyle="miter"/>
                <v:path arrowok="t" textboxrect="0,0,6519419,18288"/>
              </v:shape>
              <w10:wrap type="square" anchorx="page" anchory="page"/>
            </v:group>
          </w:pict>
        </mc:Fallback>
      </mc:AlternateContent>
    </w:r>
    <w:r>
      <w:rPr>
        <w:sz w:val="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74" w:rsidRDefault="00666174">
    <w:pPr>
      <w:spacing w:after="0" w:line="259"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74" w:rsidRDefault="00666174">
    <w:pPr>
      <w:spacing w:after="955" w:line="259" w:lineRule="auto"/>
      <w:ind w:left="0" w:right="52" w:firstLine="0"/>
      <w:jc w:val="center"/>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701040</wp:posOffset>
              </wp:positionH>
              <wp:positionV relativeFrom="page">
                <wp:posOffset>9604248</wp:posOffset>
              </wp:positionV>
              <wp:extent cx="6519419" cy="18288"/>
              <wp:effectExtent l="0" t="0" r="0" b="0"/>
              <wp:wrapSquare wrapText="bothSides"/>
              <wp:docPr id="115387" name="Group 115387"/>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120179" name="Shape 120179"/>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040CD4B" id="Group 115387" o:spid="_x0000_s1026" style="position:absolute;margin-left:55.2pt;margin-top:756.25pt;width:513.35pt;height:1.45pt;z-index:251669504;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">
              <v:shape id="Shape 120179"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hetsQA&#10;AADfAAAADwAAAGRycy9kb3ducmV2LnhtbERPXWvCMBR9H/gfwhX2NlMdm1qNIspgMESs+uDbpbm2&#10;xeamJpnWf78IAx8P53s6b00truR8ZVlBv5eAIM6trrhQsN99vY1A+ICssbZMCu7kYT7rvEwx1fbG&#10;W7pmoRAxhH2KCsoQmlRKn5dk0PdsQxy5k3UGQ4SukNrhLYabWg6S5FMarDg2lNjQsqT8nP0aBWaV&#10;nz7Gl/dtdpAjvdmvh0d3/1HqtdsuJiACteEp/nd/6zh/kPSHY3j8iQD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IXrbEAAAA3wAAAA8AAAAAAAAAAAAAAAAAmAIAAGRycy9k&#10;b3ducmV2LnhtbFBLBQYAAAAABAAEAPUAAACJAwAAAAA=&#10;" path="m,l6519419,r,18288l,18288,,e" fillcolor="black" stroked="f" strokeweight="0">
                <v:stroke miterlimit="83231f" joinstyle="miter"/>
                <v:path arrowok="t" textboxrect="0,0,6519419,18288"/>
              </v:shape>
              <w10:wrap type="square" anchorx="page" anchory="page"/>
            </v:group>
          </w:pict>
        </mc:Fallback>
      </mc:AlternateContent>
    </w:r>
    <w:r>
      <w:rPr>
        <w:sz w:val="2"/>
      </w:rPr>
      <w:t xml:space="preserve"> </w:t>
    </w:r>
  </w:p>
  <w:p w:rsidR="00666174" w:rsidRDefault="00666174">
    <w:pPr>
      <w:tabs>
        <w:tab w:val="center" w:pos="5124"/>
        <w:tab w:val="right" w:pos="10265"/>
      </w:tabs>
      <w:spacing w:after="0" w:line="259" w:lineRule="auto"/>
      <w:ind w:left="0" w:firstLine="0"/>
      <w:jc w:val="left"/>
    </w:pPr>
    <w:proofErr w:type="spellStart"/>
    <w:r>
      <w:rPr>
        <w:b/>
        <w:color w:val="333399"/>
        <w:sz w:val="28"/>
      </w:rPr>
      <w:t>КонсультантПлюс</w:t>
    </w:r>
    <w:proofErr w:type="spellEnd"/>
    <w:r>
      <w:rPr>
        <w:b/>
        <w:sz w:val="25"/>
        <w:vertAlign w:val="superscript"/>
      </w:rPr>
      <w:t xml:space="preserve"> </w:t>
    </w:r>
    <w:r>
      <w:rPr>
        <w:b/>
        <w:sz w:val="25"/>
        <w:vertAlign w:val="superscript"/>
      </w:rPr>
      <w:tab/>
    </w:r>
    <w:r>
      <w:rPr>
        <w:b/>
        <w:color w:val="0000FF"/>
      </w:rPr>
      <w:t>www.consultant.ru</w:t>
    </w:r>
    <w:r>
      <w:rPr>
        <w:b/>
      </w:rPr>
      <w:t xml:space="preserve"> </w:t>
    </w:r>
    <w:r>
      <w:rPr>
        <w:b/>
      </w:rPr>
      <w:tab/>
    </w:r>
    <w:r>
      <w:rPr>
        <w:sz w:val="31"/>
        <w:vertAlign w:val="subscript"/>
      </w:rPr>
      <w:t xml:space="preserve">Страница </w:t>
    </w:r>
    <w:r>
      <w:fldChar w:fldCharType="begin"/>
    </w:r>
    <w:r>
      <w:instrText xml:space="preserve"> PAGE   \* MERGEFORMAT </w:instrText>
    </w:r>
    <w:r>
      <w:fldChar w:fldCharType="separate"/>
    </w:r>
    <w:r>
      <w:t>10</w:t>
    </w:r>
    <w:r>
      <w:fldChar w:fldCharType="end"/>
    </w:r>
    <w:r>
      <w:t xml:space="preserve"> </w:t>
    </w:r>
    <w:r>
      <w:rPr>
        <w:sz w:val="31"/>
        <w:vertAlign w:val="subscript"/>
      </w:rPr>
      <w:t xml:space="preserve">из </w:t>
    </w:r>
    <w:fldSimple w:instr=" NUMPAGES   \* MERGEFORMAT ">
      <w:r>
        <w:t>73</w:t>
      </w:r>
    </w:fldSimple>
    <w:r>
      <w:t xml:space="preserve"> </w:t>
    </w:r>
  </w:p>
  <w:p w:rsidR="00666174" w:rsidRDefault="00666174">
    <w:pPr>
      <w:spacing w:after="309" w:line="259" w:lineRule="auto"/>
      <w:ind w:left="41" w:firstLine="0"/>
      <w:jc w:val="left"/>
    </w:pPr>
    <w:r>
      <w:rPr>
        <w:b/>
        <w:sz w:val="16"/>
      </w:rPr>
      <w:t>надежная правовая поддержка</w:t>
    </w:r>
    <w:r>
      <w:rPr>
        <w:b/>
        <w:color w:val="333399"/>
        <w:sz w:val="28"/>
      </w:rPr>
      <w:t xml:space="preserve"> </w:t>
    </w:r>
  </w:p>
  <w:p w:rsidR="00666174" w:rsidRDefault="00666174">
    <w:pPr>
      <w:spacing w:after="0" w:line="259" w:lineRule="auto"/>
      <w:ind w:left="0" w:firstLine="0"/>
      <w:jc w:val="left"/>
    </w:pPr>
    <w:r>
      <w:rPr>
        <w:sz w:val="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74" w:rsidRDefault="00666174">
    <w:pPr>
      <w:spacing w:after="955" w:line="259" w:lineRule="auto"/>
      <w:ind w:left="1" w:firstLine="0"/>
      <w:jc w:val="center"/>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page">
                <wp:posOffset>701040</wp:posOffset>
              </wp:positionH>
              <wp:positionV relativeFrom="page">
                <wp:posOffset>9604248</wp:posOffset>
              </wp:positionV>
              <wp:extent cx="6519419" cy="18288"/>
              <wp:effectExtent l="0" t="0" r="0" b="0"/>
              <wp:wrapSquare wrapText="bothSides"/>
              <wp:docPr id="115746" name="Group 115746"/>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120184" name="Shape 120184"/>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2615EF6" id="Group 115746" o:spid="_x0000_s1026" style="position:absolute;margin-left:55.2pt;margin-top:756.25pt;width:513.35pt;height:1.45pt;z-index:251673600;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">
              <v:shape id="Shape 120184"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yBD8UA&#10;AADfAAAADwAAAGRycy9kb3ducmV2LnhtbERPXWvCMBR9F/wP4Q72pqnOae2MMjYGwhCxcw++XZpr&#10;W2xuuiTT+u+XgeDj4XwvVp1pxJmcry0rGA0TEMSF1TWXCvZfH4MUhA/IGhvLpOBKHlbLfm+BmbYX&#10;3tE5D6WIIewzVFCF0GZS+qIig35oW+LIHa0zGCJ0pdQOLzHcNHKcJFNpsObYUGFLbxUVp/zXKDDv&#10;xfF5/vO0y79lqrf7zezgrp9KPT50ry8gAnXhLr651zrOHyejdAL/fyI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3IEPxQAAAN8AAAAPAAAAAAAAAAAAAAAAAJgCAABkcnMv&#10;ZG93bnJldi54bWxQSwUGAAAAAAQABAD1AAAAigMAAAAA&#10;" path="m,l6519419,r,18288l,18288,,e" fillcolor="black" stroked="f" strokeweight="0">
                <v:stroke miterlimit="83231f" joinstyle="miter"/>
                <v:path arrowok="t" textboxrect="0,0,6519419,18288"/>
              </v:shape>
              <w10:wrap type="square" anchorx="page" anchory="page"/>
            </v:group>
          </w:pict>
        </mc:Fallback>
      </mc:AlternateContent>
    </w:r>
    <w:r>
      <w:rPr>
        <w:sz w:val="2"/>
      </w:rPr>
      <w:t xml:space="preserve"> </w:t>
    </w:r>
  </w:p>
  <w:p w:rsidR="00666174" w:rsidRDefault="00666174">
    <w:pPr>
      <w:tabs>
        <w:tab w:val="center" w:pos="5124"/>
        <w:tab w:val="right" w:pos="10211"/>
      </w:tabs>
      <w:spacing w:after="0" w:line="259" w:lineRule="auto"/>
      <w:ind w:left="0" w:firstLine="0"/>
      <w:jc w:val="left"/>
    </w:pPr>
    <w:proofErr w:type="spellStart"/>
    <w:r>
      <w:rPr>
        <w:b/>
        <w:color w:val="333399"/>
        <w:sz w:val="28"/>
      </w:rPr>
      <w:t>КонсультантПлюс</w:t>
    </w:r>
    <w:proofErr w:type="spellEnd"/>
    <w:r>
      <w:rPr>
        <w:b/>
        <w:sz w:val="25"/>
        <w:vertAlign w:val="superscript"/>
      </w:rPr>
      <w:t xml:space="preserve"> </w:t>
    </w:r>
    <w:r>
      <w:rPr>
        <w:b/>
        <w:sz w:val="25"/>
        <w:vertAlign w:val="superscript"/>
      </w:rPr>
      <w:tab/>
    </w:r>
    <w:r>
      <w:rPr>
        <w:b/>
        <w:color w:val="0000FF"/>
      </w:rPr>
      <w:t>www.consultant.ru</w:t>
    </w:r>
    <w:r>
      <w:rPr>
        <w:b/>
      </w:rPr>
      <w:t xml:space="preserve"> </w:t>
    </w:r>
    <w:r>
      <w:rPr>
        <w:b/>
      </w:rPr>
      <w:tab/>
    </w:r>
    <w:r>
      <w:rPr>
        <w:sz w:val="31"/>
        <w:vertAlign w:val="subscript"/>
      </w:rPr>
      <w:t xml:space="preserve">Страница </w:t>
    </w:r>
    <w:r>
      <w:fldChar w:fldCharType="begin"/>
    </w:r>
    <w:r>
      <w:instrText xml:space="preserve"> PAGE   \* MERGEFORMAT </w:instrText>
    </w:r>
    <w:r>
      <w:fldChar w:fldCharType="separate"/>
    </w:r>
    <w:r w:rsidR="00C640D4">
      <w:rPr>
        <w:noProof/>
      </w:rPr>
      <w:t>58</w:t>
    </w:r>
    <w:r>
      <w:fldChar w:fldCharType="end"/>
    </w:r>
    <w:r>
      <w:t xml:space="preserve"> </w:t>
    </w:r>
    <w:r>
      <w:rPr>
        <w:sz w:val="31"/>
        <w:vertAlign w:val="subscript"/>
      </w:rPr>
      <w:t xml:space="preserve">из </w:t>
    </w:r>
    <w:r>
      <w:rPr>
        <w:noProof/>
      </w:rPr>
      <w:fldChar w:fldCharType="begin"/>
    </w:r>
    <w:r>
      <w:rPr>
        <w:noProof/>
      </w:rPr>
      <w:instrText xml:space="preserve"> NUMPAGES   \* MERGEFORMAT </w:instrText>
    </w:r>
    <w:r>
      <w:rPr>
        <w:noProof/>
      </w:rPr>
      <w:fldChar w:fldCharType="separate"/>
    </w:r>
    <w:r w:rsidR="00C640D4">
      <w:rPr>
        <w:noProof/>
      </w:rPr>
      <w:t>105</w:t>
    </w:r>
    <w:r>
      <w:rPr>
        <w:noProof/>
      </w:rPr>
      <w:fldChar w:fldCharType="end"/>
    </w:r>
    <w:r>
      <w:t xml:space="preserve"> </w:t>
    </w:r>
  </w:p>
  <w:p w:rsidR="00666174" w:rsidRDefault="00666174">
    <w:pPr>
      <w:spacing w:after="309" w:line="259" w:lineRule="auto"/>
      <w:ind w:left="41" w:firstLine="0"/>
      <w:jc w:val="left"/>
    </w:pPr>
    <w:r>
      <w:rPr>
        <w:b/>
        <w:sz w:val="16"/>
      </w:rPr>
      <w:t>надежная правовая поддержка</w:t>
    </w:r>
    <w:r>
      <w:rPr>
        <w:b/>
        <w:color w:val="333399"/>
        <w:sz w:val="28"/>
      </w:rPr>
      <w:t xml:space="preserve"> </w:t>
    </w:r>
  </w:p>
  <w:p w:rsidR="00666174" w:rsidRDefault="00666174">
    <w:pPr>
      <w:spacing w:after="0" w:line="259" w:lineRule="auto"/>
      <w:ind w:left="0" w:firstLine="0"/>
      <w:jc w:val="left"/>
    </w:pPr>
    <w:r>
      <w:rPr>
        <w:sz w:val="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74" w:rsidRDefault="00666174">
    <w:pPr>
      <w:spacing w:after="955" w:line="259" w:lineRule="auto"/>
      <w:ind w:left="1" w:firstLine="0"/>
      <w:jc w:val="center"/>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page">
                <wp:posOffset>701040</wp:posOffset>
              </wp:positionH>
              <wp:positionV relativeFrom="page">
                <wp:posOffset>9604248</wp:posOffset>
              </wp:positionV>
              <wp:extent cx="6519419" cy="18288"/>
              <wp:effectExtent l="0" t="0" r="0" b="0"/>
              <wp:wrapSquare wrapText="bothSides"/>
              <wp:docPr id="115676" name="Group 115676"/>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120183" name="Shape 120183"/>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BF5382E" id="Group 115676" o:spid="_x0000_s1026" style="position:absolute;margin-left:55.2pt;margin-top:756.25pt;width:513.35pt;height:1.45pt;z-index:251674624;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">
              <v:shape id="Shape 120183"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UZe8UA&#10;AADfAAAADwAAAGRycy9kb3ducmV2LnhtbERPXWvCMBR9H/gfwh3sbU1VNrtqFHEMBjLE6h58uzTX&#10;tqy5qUmm9d+bwcDHw/meLXrTijM531hWMExSEMSl1Q1XCva7j+cMhA/IGlvLpOBKHhbzwcMMc20v&#10;vKVzESoRQ9jnqKAOocul9GVNBn1iO+LIHa0zGCJ0ldQOLzHctHKUpq/SYMOxocaOVjWVP8WvUWDe&#10;y+PL22m8Lb5lpjf7r8nBXddKPT32yymIQH24i//dnzrOH6XDbAx/fyI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Rl7xQAAAN8AAAAPAAAAAAAAAAAAAAAAAJgCAABkcnMv&#10;ZG93bnJldi54bWxQSwUGAAAAAAQABAD1AAAAigMAAAAA&#10;" path="m,l6519419,r,18288l,18288,,e" fillcolor="black" stroked="f" strokeweight="0">
                <v:stroke miterlimit="83231f" joinstyle="miter"/>
                <v:path arrowok="t" textboxrect="0,0,6519419,18288"/>
              </v:shape>
              <w10:wrap type="square" anchorx="page" anchory="page"/>
            </v:group>
          </w:pict>
        </mc:Fallback>
      </mc:AlternateContent>
    </w:r>
    <w:r>
      <w:rPr>
        <w:sz w:val="2"/>
      </w:rPr>
      <w:t xml:space="preserve"> </w:t>
    </w:r>
  </w:p>
  <w:p w:rsidR="00666174" w:rsidRDefault="00666174">
    <w:pPr>
      <w:tabs>
        <w:tab w:val="center" w:pos="5124"/>
        <w:tab w:val="right" w:pos="10211"/>
      </w:tabs>
      <w:spacing w:after="0" w:line="259" w:lineRule="auto"/>
      <w:ind w:left="0" w:firstLine="0"/>
      <w:jc w:val="left"/>
    </w:pPr>
    <w:proofErr w:type="spellStart"/>
    <w:r>
      <w:rPr>
        <w:b/>
        <w:color w:val="333399"/>
        <w:sz w:val="28"/>
      </w:rPr>
      <w:t>КонсультантПлюс</w:t>
    </w:r>
    <w:proofErr w:type="spellEnd"/>
    <w:r>
      <w:rPr>
        <w:b/>
        <w:sz w:val="25"/>
        <w:vertAlign w:val="superscript"/>
      </w:rPr>
      <w:t xml:space="preserve"> </w:t>
    </w:r>
    <w:r>
      <w:rPr>
        <w:b/>
        <w:sz w:val="25"/>
        <w:vertAlign w:val="superscript"/>
      </w:rPr>
      <w:tab/>
    </w:r>
    <w:r>
      <w:rPr>
        <w:b/>
        <w:color w:val="0000FF"/>
      </w:rPr>
      <w:t>www.consultant.ru</w:t>
    </w:r>
    <w:r>
      <w:rPr>
        <w:b/>
      </w:rPr>
      <w:t xml:space="preserve"> </w:t>
    </w:r>
    <w:r>
      <w:rPr>
        <w:b/>
      </w:rPr>
      <w:tab/>
    </w:r>
    <w:r>
      <w:rPr>
        <w:sz w:val="31"/>
        <w:vertAlign w:val="subscript"/>
      </w:rPr>
      <w:t xml:space="preserve">Страница </w:t>
    </w:r>
    <w:r>
      <w:fldChar w:fldCharType="begin"/>
    </w:r>
    <w:r>
      <w:instrText xml:space="preserve"> PAGE   \* MERGEFORMAT </w:instrText>
    </w:r>
    <w:r>
      <w:fldChar w:fldCharType="separate"/>
    </w:r>
    <w:r w:rsidR="00C640D4">
      <w:rPr>
        <w:noProof/>
      </w:rPr>
      <w:t>57</w:t>
    </w:r>
    <w:r>
      <w:fldChar w:fldCharType="end"/>
    </w:r>
    <w:r>
      <w:t xml:space="preserve"> </w:t>
    </w:r>
    <w:r>
      <w:rPr>
        <w:sz w:val="31"/>
        <w:vertAlign w:val="subscript"/>
      </w:rPr>
      <w:t xml:space="preserve">из </w:t>
    </w:r>
    <w:r>
      <w:rPr>
        <w:noProof/>
      </w:rPr>
      <w:fldChar w:fldCharType="begin"/>
    </w:r>
    <w:r>
      <w:rPr>
        <w:noProof/>
      </w:rPr>
      <w:instrText xml:space="preserve"> NUMPAGES   \* MERGEFORMAT </w:instrText>
    </w:r>
    <w:r>
      <w:rPr>
        <w:noProof/>
      </w:rPr>
      <w:fldChar w:fldCharType="separate"/>
    </w:r>
    <w:r w:rsidR="00C640D4">
      <w:rPr>
        <w:noProof/>
      </w:rPr>
      <w:t>105</w:t>
    </w:r>
    <w:r>
      <w:rPr>
        <w:noProof/>
      </w:rPr>
      <w:fldChar w:fldCharType="end"/>
    </w:r>
    <w:r>
      <w:t xml:space="preserve"> </w:t>
    </w:r>
  </w:p>
  <w:p w:rsidR="00666174" w:rsidRDefault="00666174">
    <w:pPr>
      <w:spacing w:after="309" w:line="259" w:lineRule="auto"/>
      <w:ind w:left="41" w:firstLine="0"/>
      <w:jc w:val="left"/>
    </w:pPr>
    <w:r>
      <w:rPr>
        <w:b/>
        <w:sz w:val="16"/>
      </w:rPr>
      <w:t>надежная правовая поддержка</w:t>
    </w:r>
    <w:r>
      <w:rPr>
        <w:b/>
        <w:color w:val="333399"/>
        <w:sz w:val="28"/>
      </w:rPr>
      <w:t xml:space="preserve"> </w:t>
    </w:r>
  </w:p>
  <w:p w:rsidR="00666174" w:rsidRDefault="00666174">
    <w:pPr>
      <w:spacing w:after="0" w:line="259" w:lineRule="auto"/>
      <w:ind w:left="0" w:firstLine="0"/>
      <w:jc w:val="left"/>
    </w:pPr>
    <w:r>
      <w:rPr>
        <w:sz w:val="2"/>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74" w:rsidRDefault="00666174">
    <w:pPr>
      <w:spacing w:after="955" w:line="259" w:lineRule="auto"/>
      <w:ind w:left="1" w:firstLine="0"/>
      <w:jc w:val="center"/>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simplePos x="0" y="0"/>
              <wp:positionH relativeFrom="page">
                <wp:posOffset>701040</wp:posOffset>
              </wp:positionH>
              <wp:positionV relativeFrom="page">
                <wp:posOffset>9604248</wp:posOffset>
              </wp:positionV>
              <wp:extent cx="6519419" cy="18288"/>
              <wp:effectExtent l="0" t="0" r="0" b="0"/>
              <wp:wrapSquare wrapText="bothSides"/>
              <wp:docPr id="115602" name="Group 115602"/>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120182" name="Shape 120182"/>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11FD850" id="Group 115602" o:spid="_x0000_s1026" style="position:absolute;margin-left:55.2pt;margin-top:756.25pt;width:513.35pt;height:1.45pt;z-index:251675648;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">
              <v:shape id="Shape 120182"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m84MUA&#10;AADfAAAADwAAAGRycy9kb3ducmV2LnhtbERPXWvCMBR9F/wP4Qq+aWpls+uMMjaEgQyxcw97uzTX&#10;tqy56ZKo9d+bwcDHw/lernvTijM531hWMJsmIIhLqxuuFBw+N5MMhA/IGlvLpOBKHtar4WCJubYX&#10;3tO5CJWIIexzVFCH0OVS+rImg35qO+LIHa0zGCJ0ldQOLzHctDJNkkdpsOHYUGNHrzWVP8XJKDBv&#10;5fHh6Xe+L75kpneHj8W3u26VGo/6l2cQgfpwF/+733WcnyazLIW/PxG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ebzgxQAAAN8AAAAPAAAAAAAAAAAAAAAAAJgCAABkcnMv&#10;ZG93bnJldi54bWxQSwUGAAAAAAQABAD1AAAAigMAAAAA&#10;" path="m,l6519419,r,18288l,18288,,e" fillcolor="black" stroked="f" strokeweight="0">
                <v:stroke miterlimit="83231f" joinstyle="miter"/>
                <v:path arrowok="t" textboxrect="0,0,6519419,18288"/>
              </v:shape>
              <w10:wrap type="square" anchorx="page" anchory="page"/>
            </v:group>
          </w:pict>
        </mc:Fallback>
      </mc:AlternateContent>
    </w:r>
    <w:r>
      <w:rPr>
        <w:sz w:val="2"/>
      </w:rPr>
      <w:t xml:space="preserve"> </w:t>
    </w:r>
  </w:p>
  <w:p w:rsidR="00666174" w:rsidRDefault="00666174">
    <w:pPr>
      <w:tabs>
        <w:tab w:val="center" w:pos="5124"/>
        <w:tab w:val="right" w:pos="10211"/>
      </w:tabs>
      <w:spacing w:after="0" w:line="259" w:lineRule="auto"/>
      <w:ind w:left="0" w:firstLine="0"/>
      <w:jc w:val="left"/>
    </w:pPr>
    <w:proofErr w:type="spellStart"/>
    <w:r>
      <w:rPr>
        <w:b/>
        <w:color w:val="333399"/>
        <w:sz w:val="28"/>
      </w:rPr>
      <w:t>КонсультантПлюс</w:t>
    </w:r>
    <w:proofErr w:type="spellEnd"/>
    <w:r>
      <w:rPr>
        <w:b/>
        <w:sz w:val="25"/>
        <w:vertAlign w:val="superscript"/>
      </w:rPr>
      <w:t xml:space="preserve"> </w:t>
    </w:r>
    <w:r>
      <w:rPr>
        <w:b/>
        <w:sz w:val="25"/>
        <w:vertAlign w:val="superscript"/>
      </w:rPr>
      <w:tab/>
    </w:r>
    <w:r>
      <w:rPr>
        <w:b/>
        <w:color w:val="0000FF"/>
      </w:rPr>
      <w:t>www.consultant.ru</w:t>
    </w:r>
    <w:r>
      <w:rPr>
        <w:b/>
      </w:rPr>
      <w:t xml:space="preserve"> </w:t>
    </w:r>
    <w:r>
      <w:rPr>
        <w:b/>
      </w:rPr>
      <w:tab/>
    </w:r>
    <w:r>
      <w:rPr>
        <w:sz w:val="31"/>
        <w:vertAlign w:val="subscript"/>
      </w:rPr>
      <w:t xml:space="preserve">Страница </w:t>
    </w:r>
    <w:r>
      <w:fldChar w:fldCharType="begin"/>
    </w:r>
    <w:r>
      <w:instrText xml:space="preserve"> PAGE   \* MERGEFORMAT </w:instrText>
    </w:r>
    <w:r>
      <w:fldChar w:fldCharType="separate"/>
    </w:r>
    <w:r>
      <w:t>10</w:t>
    </w:r>
    <w:r>
      <w:fldChar w:fldCharType="end"/>
    </w:r>
    <w:r>
      <w:t xml:space="preserve"> </w:t>
    </w:r>
    <w:r>
      <w:rPr>
        <w:sz w:val="31"/>
        <w:vertAlign w:val="subscript"/>
      </w:rPr>
      <w:t xml:space="preserve">из </w:t>
    </w:r>
    <w:fldSimple w:instr=" NUMPAGES   \* MERGEFORMAT ">
      <w:r>
        <w:t>73</w:t>
      </w:r>
    </w:fldSimple>
    <w:r>
      <w:t xml:space="preserve"> </w:t>
    </w:r>
  </w:p>
  <w:p w:rsidR="00666174" w:rsidRDefault="00666174">
    <w:pPr>
      <w:spacing w:after="309" w:line="259" w:lineRule="auto"/>
      <w:ind w:left="41" w:firstLine="0"/>
      <w:jc w:val="left"/>
    </w:pPr>
    <w:r>
      <w:rPr>
        <w:b/>
        <w:sz w:val="16"/>
      </w:rPr>
      <w:t>надежная правовая поддержка</w:t>
    </w:r>
    <w:r>
      <w:rPr>
        <w:b/>
        <w:color w:val="333399"/>
        <w:sz w:val="28"/>
      </w:rPr>
      <w:t xml:space="preserve"> </w:t>
    </w:r>
  </w:p>
  <w:p w:rsidR="00666174" w:rsidRDefault="00666174">
    <w:pPr>
      <w:spacing w:after="0" w:line="259" w:lineRule="auto"/>
      <w:ind w:left="0" w:firstLine="0"/>
      <w:jc w:val="left"/>
    </w:pPr>
    <w:r>
      <w:rPr>
        <w:sz w:val="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B23" w:rsidRDefault="00830B23">
      <w:pPr>
        <w:spacing w:after="0" w:line="240" w:lineRule="auto"/>
      </w:pPr>
      <w:r>
        <w:separator/>
      </w:r>
    </w:p>
  </w:footnote>
  <w:footnote w:type="continuationSeparator" w:id="0">
    <w:p w:rsidR="00830B23" w:rsidRDefault="00830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74" w:rsidRDefault="00666174">
    <w:pPr>
      <w:spacing w:after="0" w:line="259" w:lineRule="auto"/>
      <w:ind w:left="0" w:firstLine="0"/>
      <w:jc w:val="left"/>
    </w:pPr>
    <w:r>
      <w:rPr>
        <w:sz w:val="10"/>
      </w:rPr>
      <w:t xml:space="preserve"> </w:t>
    </w:r>
    <w: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74" w:rsidRDefault="00666174">
    <w:pPr>
      <w:tabs>
        <w:tab w:val="center" w:pos="5855"/>
        <w:tab w:val="right" w:pos="10265"/>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simplePos x="0" y="0"/>
              <wp:positionH relativeFrom="page">
                <wp:posOffset>701040</wp:posOffset>
              </wp:positionH>
              <wp:positionV relativeFrom="page">
                <wp:posOffset>1083818</wp:posOffset>
              </wp:positionV>
              <wp:extent cx="6519419" cy="18288"/>
              <wp:effectExtent l="0" t="0" r="0" b="0"/>
              <wp:wrapSquare wrapText="bothSides"/>
              <wp:docPr id="115928" name="Group 115928"/>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120166" name="Shape 120166"/>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AF0FC18" id="Group 115928" o:spid="_x0000_s1026" style="position:absolute;margin-left:55.2pt;margin-top:85.35pt;width:513.35pt;height:1.45pt;z-index:251676672;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">
              <v:shape id="Shape 120166"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5cGcUA&#10;AADfAAAADwAAAGRycy9kb3ducmV2LnhtbERPXWvCMBR9H/gfwhX2NlMdVq1GkY3BQGRY9cG3S3Nt&#10;i81Nl2Ra//0yEPZ4ON+LVWcacSXna8sKhoMEBHFhdc2lgsP+42UKwgdkjY1lUnAnD6tl72mBmbY3&#10;3tE1D6WIIewzVFCF0GZS+qIig35gW+LIna0zGCJ0pdQObzHcNHKUJKk0WHNsqLClt4qKS/5jFJj3&#10;4jyefb/u8qOc6q/DdnJy941Sz/1uPQcRqAv/4of7U8f5o2SYpvD3JwK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TlwZxQAAAN8AAAAPAAAAAAAAAAAAAAAAAJgCAABkcnMv&#10;ZG93bnJldi54bWxQSwUGAAAAAAQABAD1AAAAigMAAAAA&#10;" path="m,l6519419,r,18288l,18288,,e" fillcolor="black" stroked="f" strokeweight="0">
                <v:stroke miterlimit="83231f" joinstyle="miter"/>
                <v:path arrowok="t" textboxrect="0,0,6519419,18288"/>
              </v:shape>
              <w10:wrap type="square" anchorx="page" anchory="page"/>
            </v:group>
          </w:pict>
        </mc:Fallback>
      </mc:AlternateContent>
    </w:r>
    <w:r>
      <w:rPr>
        <w:sz w:val="16"/>
      </w:rPr>
      <w:t xml:space="preserve">&lt;Письмо&gt; </w:t>
    </w:r>
    <w:proofErr w:type="spellStart"/>
    <w:r>
      <w:rPr>
        <w:sz w:val="16"/>
      </w:rPr>
      <w:t>Минобрнауки</w:t>
    </w:r>
    <w:proofErr w:type="spellEnd"/>
    <w:r>
      <w:rPr>
        <w:sz w:val="16"/>
      </w:rPr>
      <w:t xml:space="preserve"> России от 23.05.2016 N ВК-1074/07 </w:t>
    </w:r>
    <w:r>
      <w:rPr>
        <w:sz w:val="16"/>
      </w:rPr>
      <w:tab/>
    </w:r>
    <w:r>
      <w:rPr>
        <w:sz w:val="24"/>
      </w:rPr>
      <w:t xml:space="preserve"> </w:t>
    </w:r>
    <w:r>
      <w:rPr>
        <w:sz w:val="24"/>
      </w:rPr>
      <w:tab/>
    </w:r>
    <w:r>
      <w:rPr>
        <w:sz w:val="18"/>
      </w:rPr>
      <w:t xml:space="preserve">Документ предоставлен </w:t>
    </w:r>
    <w:proofErr w:type="spellStart"/>
    <w:r>
      <w:rPr>
        <w:color w:val="0000FF"/>
        <w:sz w:val="18"/>
      </w:rPr>
      <w:t>КонсультантПлюс</w:t>
    </w:r>
    <w:proofErr w:type="spellEnd"/>
    <w:r>
      <w:rPr>
        <w:sz w:val="18"/>
      </w:rPr>
      <w:t xml:space="preserve"> </w:t>
    </w:r>
  </w:p>
  <w:p w:rsidR="00666174" w:rsidRDefault="00666174">
    <w:pPr>
      <w:tabs>
        <w:tab w:val="center" w:pos="5855"/>
        <w:tab w:val="right" w:pos="10265"/>
      </w:tabs>
      <w:spacing w:after="496" w:line="259" w:lineRule="auto"/>
      <w:ind w:left="0" w:firstLine="0"/>
      <w:jc w:val="left"/>
    </w:pPr>
    <w:r>
      <w:rPr>
        <w:sz w:val="16"/>
      </w:rPr>
      <w:t xml:space="preserve">"О совершенствовании деятельности психолого-медико-педагогических... </w:t>
    </w:r>
    <w:r>
      <w:rPr>
        <w:sz w:val="16"/>
      </w:rPr>
      <w:tab/>
    </w:r>
    <w:r>
      <w:rPr>
        <w:sz w:val="24"/>
      </w:rPr>
      <w:t xml:space="preserve"> </w:t>
    </w:r>
    <w:r>
      <w:rPr>
        <w:sz w:val="24"/>
      </w:rPr>
      <w:tab/>
    </w:r>
    <w:r>
      <w:rPr>
        <w:sz w:val="16"/>
      </w:rPr>
      <w:t xml:space="preserve">Дата сохранения: 27.09.2016 </w:t>
    </w:r>
  </w:p>
  <w:p w:rsidR="00666174" w:rsidRDefault="00666174">
    <w:pPr>
      <w:spacing w:after="224" w:line="259" w:lineRule="auto"/>
      <w:ind w:left="0" w:right="52" w:firstLine="0"/>
      <w:jc w:val="center"/>
    </w:pPr>
    <w:r>
      <w:rPr>
        <w:sz w:val="2"/>
      </w:rPr>
      <w:t xml:space="preserve"> </w:t>
    </w:r>
  </w:p>
  <w:p w:rsidR="00666174" w:rsidRDefault="00666174">
    <w:pPr>
      <w:spacing w:after="0" w:line="259" w:lineRule="auto"/>
      <w:ind w:left="0" w:firstLine="0"/>
      <w:jc w:val="left"/>
    </w:pPr>
    <w:r>
      <w:rPr>
        <w:sz w:val="10"/>
      </w:rPr>
      <w:t xml:space="preserve"> </w:t>
    </w:r>
    <w: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74" w:rsidRDefault="00666174">
    <w:pPr>
      <w:tabs>
        <w:tab w:val="center" w:pos="5855"/>
        <w:tab w:val="right" w:pos="10265"/>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simplePos x="0" y="0"/>
              <wp:positionH relativeFrom="page">
                <wp:posOffset>701040</wp:posOffset>
              </wp:positionH>
              <wp:positionV relativeFrom="page">
                <wp:posOffset>1083818</wp:posOffset>
              </wp:positionV>
              <wp:extent cx="6519419" cy="18288"/>
              <wp:effectExtent l="0" t="0" r="0" b="0"/>
              <wp:wrapSquare wrapText="bothSides"/>
              <wp:docPr id="115858" name="Group 115858"/>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120165" name="Shape 120165"/>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EF378CD" id="Group 115858" o:spid="_x0000_s1026" style="position:absolute;margin-left:55.2pt;margin-top:85.35pt;width:513.35pt;height:1.45pt;z-index:251677696;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">
              <v:shape id="Shape 120165"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zCbsQA&#10;AADfAAAADwAAAGRycy9kb3ducmV2LnhtbERPXWvCMBR9H+w/hDvwbaYqOq1GkY3BYIhY9cG3S3Nt&#10;i81NTTKt/94Iwh4P53u2aE0tLuR8ZVlBr5uAIM6trrhQsNt+v49B+ICssbZMCm7kYTF/fZlhqu2V&#10;N3TJQiFiCPsUFZQhNKmUPi/JoO/ahjhyR+sMhghdIbXDaww3tewnyUgarDg2lNjQZ0n5KfszCsxX&#10;fhxOzoNNtpdjvd6tPg7u9qtU561dTkEEasO/+On+0XF+P+mNhvD4EwH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cwm7EAAAA3wAAAA8AAAAAAAAAAAAAAAAAmAIAAGRycy9k&#10;b3ducmV2LnhtbFBLBQYAAAAABAAEAPUAAACJAwAAAAA=&#10;" path="m,l6519419,r,18288l,18288,,e" fillcolor="black" stroked="f" strokeweight="0">
                <v:stroke miterlimit="83231f" joinstyle="miter"/>
                <v:path arrowok="t" textboxrect="0,0,6519419,18288"/>
              </v:shape>
              <w10:wrap type="square" anchorx="page" anchory="page"/>
            </v:group>
          </w:pict>
        </mc:Fallback>
      </mc:AlternateContent>
    </w:r>
    <w:r>
      <w:rPr>
        <w:sz w:val="16"/>
      </w:rPr>
      <w:t xml:space="preserve">&lt;Письмо&gt; </w:t>
    </w:r>
    <w:proofErr w:type="spellStart"/>
    <w:r>
      <w:rPr>
        <w:sz w:val="16"/>
      </w:rPr>
      <w:t>Минобрнауки</w:t>
    </w:r>
    <w:proofErr w:type="spellEnd"/>
    <w:r>
      <w:rPr>
        <w:sz w:val="16"/>
      </w:rPr>
      <w:t xml:space="preserve"> России от 23.05.2016 N ВК-1074/07 </w:t>
    </w:r>
    <w:r>
      <w:rPr>
        <w:sz w:val="16"/>
      </w:rPr>
      <w:tab/>
    </w:r>
    <w:r>
      <w:rPr>
        <w:sz w:val="24"/>
      </w:rPr>
      <w:t xml:space="preserve"> </w:t>
    </w:r>
    <w:r>
      <w:rPr>
        <w:sz w:val="24"/>
      </w:rPr>
      <w:tab/>
    </w:r>
    <w:r>
      <w:rPr>
        <w:sz w:val="18"/>
      </w:rPr>
      <w:t xml:space="preserve">Документ предоставлен </w:t>
    </w:r>
    <w:proofErr w:type="spellStart"/>
    <w:r>
      <w:rPr>
        <w:color w:val="0000FF"/>
        <w:sz w:val="18"/>
      </w:rPr>
      <w:t>КонсультантПлюс</w:t>
    </w:r>
    <w:proofErr w:type="spellEnd"/>
    <w:r>
      <w:rPr>
        <w:sz w:val="18"/>
      </w:rPr>
      <w:t xml:space="preserve"> </w:t>
    </w:r>
  </w:p>
  <w:p w:rsidR="00666174" w:rsidRDefault="00666174">
    <w:pPr>
      <w:tabs>
        <w:tab w:val="center" w:pos="5855"/>
        <w:tab w:val="right" w:pos="10265"/>
      </w:tabs>
      <w:spacing w:after="496" w:line="259" w:lineRule="auto"/>
      <w:ind w:left="0" w:firstLine="0"/>
      <w:jc w:val="left"/>
    </w:pPr>
    <w:r>
      <w:rPr>
        <w:sz w:val="16"/>
      </w:rPr>
      <w:t xml:space="preserve">"О совершенствовании деятельности психолого-медико-педагогических... </w:t>
    </w:r>
    <w:r>
      <w:rPr>
        <w:sz w:val="16"/>
      </w:rPr>
      <w:tab/>
    </w:r>
    <w:r>
      <w:rPr>
        <w:sz w:val="24"/>
      </w:rPr>
      <w:t xml:space="preserve"> </w:t>
    </w:r>
    <w:r>
      <w:rPr>
        <w:sz w:val="24"/>
      </w:rPr>
      <w:tab/>
    </w:r>
    <w:r>
      <w:rPr>
        <w:sz w:val="16"/>
      </w:rPr>
      <w:t xml:space="preserve">Дата сохранения: 27.09.2016 </w:t>
    </w:r>
  </w:p>
  <w:p w:rsidR="00666174" w:rsidRDefault="00666174">
    <w:pPr>
      <w:spacing w:after="224" w:line="259" w:lineRule="auto"/>
      <w:ind w:left="0" w:right="52" w:firstLine="0"/>
      <w:jc w:val="center"/>
    </w:pPr>
    <w:r>
      <w:rPr>
        <w:sz w:val="2"/>
      </w:rPr>
      <w:t xml:space="preserve"> </w:t>
    </w:r>
  </w:p>
  <w:p w:rsidR="00666174" w:rsidRDefault="00666174">
    <w:pPr>
      <w:spacing w:after="0" w:line="259" w:lineRule="auto"/>
      <w:ind w:left="0" w:firstLine="0"/>
      <w:jc w:val="left"/>
    </w:pPr>
    <w:r>
      <w:rPr>
        <w:sz w:val="10"/>
      </w:rPr>
      <w:t xml:space="preserve"> </w:t>
    </w:r>
    <w: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74" w:rsidRDefault="00666174">
    <w:pPr>
      <w:tabs>
        <w:tab w:val="center" w:pos="5855"/>
        <w:tab w:val="right" w:pos="10265"/>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simplePos x="0" y="0"/>
              <wp:positionH relativeFrom="page">
                <wp:posOffset>701040</wp:posOffset>
              </wp:positionH>
              <wp:positionV relativeFrom="page">
                <wp:posOffset>1083818</wp:posOffset>
              </wp:positionV>
              <wp:extent cx="6519419" cy="18288"/>
              <wp:effectExtent l="0" t="0" r="0" b="0"/>
              <wp:wrapSquare wrapText="bothSides"/>
              <wp:docPr id="115788" name="Group 115788"/>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120164" name="Shape 120164"/>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52D0FD4" id="Group 115788" o:spid="_x0000_s1026" style="position:absolute;margin-left:55.2pt;margin-top:85.35pt;width:513.35pt;height:1.45pt;z-index:251678720;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">
              <v:shape id="Shape 120164"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Bn9cUA&#10;AADfAAAADwAAAGRycy9kb3ducmV2LnhtbERPW2vCMBR+F/YfwhnsTVPd5qUaRRyDwRCx6oNvh+bY&#10;FpuTmmRa//0yGPj48d1ni9bU4krOV5YV9HsJCOLc6ooLBfvdZ3cMwgdkjbVlUnAnD4v5U2eGqbY3&#10;3tI1C4WIIexTVFCG0KRS+rwkg75nG+LInawzGCJ0hdQObzHc1HKQJENpsOLYUGJDq5Lyc/ZjFJiP&#10;/PQ+ubxus4Mc681+PTq6+7dSL8/tcgoiUBse4n/3l47zB0l/+AZ/fyI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0Gf1xQAAAN8AAAAPAAAAAAAAAAAAAAAAAJgCAABkcnMv&#10;ZG93bnJldi54bWxQSwUGAAAAAAQABAD1AAAAigMAAAAA&#10;" path="m,l6519419,r,18288l,18288,,e" fillcolor="black" stroked="f" strokeweight="0">
                <v:stroke miterlimit="83231f" joinstyle="miter"/>
                <v:path arrowok="t" textboxrect="0,0,6519419,18288"/>
              </v:shape>
              <w10:wrap type="square" anchorx="page" anchory="page"/>
            </v:group>
          </w:pict>
        </mc:Fallback>
      </mc:AlternateContent>
    </w:r>
    <w:r>
      <w:rPr>
        <w:sz w:val="16"/>
      </w:rPr>
      <w:t xml:space="preserve">&lt;Письмо&gt; </w:t>
    </w:r>
    <w:proofErr w:type="spellStart"/>
    <w:r>
      <w:rPr>
        <w:sz w:val="16"/>
      </w:rPr>
      <w:t>Минобрнауки</w:t>
    </w:r>
    <w:proofErr w:type="spellEnd"/>
    <w:r>
      <w:rPr>
        <w:sz w:val="16"/>
      </w:rPr>
      <w:t xml:space="preserve"> России от 23.05.2016 N ВК-1074/07 </w:t>
    </w:r>
    <w:r>
      <w:rPr>
        <w:sz w:val="16"/>
      </w:rPr>
      <w:tab/>
    </w:r>
    <w:r>
      <w:rPr>
        <w:sz w:val="24"/>
      </w:rPr>
      <w:t xml:space="preserve"> </w:t>
    </w:r>
    <w:r>
      <w:rPr>
        <w:sz w:val="24"/>
      </w:rPr>
      <w:tab/>
    </w:r>
    <w:r>
      <w:rPr>
        <w:sz w:val="18"/>
      </w:rPr>
      <w:t xml:space="preserve">Документ предоставлен </w:t>
    </w:r>
    <w:proofErr w:type="spellStart"/>
    <w:r>
      <w:rPr>
        <w:color w:val="0000FF"/>
        <w:sz w:val="18"/>
      </w:rPr>
      <w:t>КонсультантПлюс</w:t>
    </w:r>
    <w:proofErr w:type="spellEnd"/>
    <w:r>
      <w:rPr>
        <w:sz w:val="18"/>
      </w:rPr>
      <w:t xml:space="preserve"> </w:t>
    </w:r>
  </w:p>
  <w:p w:rsidR="00666174" w:rsidRDefault="00666174">
    <w:pPr>
      <w:tabs>
        <w:tab w:val="center" w:pos="5855"/>
        <w:tab w:val="right" w:pos="10265"/>
      </w:tabs>
      <w:spacing w:after="496" w:line="259" w:lineRule="auto"/>
      <w:ind w:left="0" w:firstLine="0"/>
      <w:jc w:val="left"/>
    </w:pPr>
    <w:r>
      <w:rPr>
        <w:sz w:val="16"/>
      </w:rPr>
      <w:t xml:space="preserve">"О совершенствовании деятельности психолого-медико-педагогических... </w:t>
    </w:r>
    <w:r>
      <w:rPr>
        <w:sz w:val="16"/>
      </w:rPr>
      <w:tab/>
    </w:r>
    <w:r>
      <w:rPr>
        <w:sz w:val="24"/>
      </w:rPr>
      <w:t xml:space="preserve"> </w:t>
    </w:r>
    <w:r>
      <w:rPr>
        <w:sz w:val="24"/>
      </w:rPr>
      <w:tab/>
    </w:r>
    <w:r>
      <w:rPr>
        <w:sz w:val="16"/>
      </w:rPr>
      <w:t xml:space="preserve">Дата сохранения: 27.09.2016 </w:t>
    </w:r>
  </w:p>
  <w:p w:rsidR="00666174" w:rsidRDefault="00666174">
    <w:pPr>
      <w:spacing w:after="224" w:line="259" w:lineRule="auto"/>
      <w:ind w:left="0" w:right="52" w:firstLine="0"/>
      <w:jc w:val="center"/>
    </w:pPr>
    <w:r>
      <w:rPr>
        <w:sz w:val="2"/>
      </w:rPr>
      <w:t xml:space="preserve"> </w:t>
    </w:r>
  </w:p>
  <w:p w:rsidR="00666174" w:rsidRDefault="00666174">
    <w:pPr>
      <w:spacing w:after="0" w:line="259" w:lineRule="auto"/>
      <w:ind w:left="0" w:firstLine="0"/>
      <w:jc w:val="left"/>
    </w:pPr>
    <w:r>
      <w:rPr>
        <w:sz w:val="10"/>
      </w:rPr>
      <w:t xml:space="preserve"> </w:t>
    </w:r>
    <w: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74" w:rsidRDefault="00666174">
    <w:pPr>
      <w:tabs>
        <w:tab w:val="center" w:pos="5855"/>
        <w:tab w:val="right" w:pos="10265"/>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82816" behindDoc="0" locked="0" layoutInCell="1" allowOverlap="1">
              <wp:simplePos x="0" y="0"/>
              <wp:positionH relativeFrom="page">
                <wp:posOffset>701040</wp:posOffset>
              </wp:positionH>
              <wp:positionV relativeFrom="page">
                <wp:posOffset>1083818</wp:posOffset>
              </wp:positionV>
              <wp:extent cx="6519419" cy="18288"/>
              <wp:effectExtent l="0" t="0" r="0" b="0"/>
              <wp:wrapSquare wrapText="bothSides"/>
              <wp:docPr id="116147" name="Group 116147"/>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120169" name="Shape 120169"/>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FA46277" id="Group 116147" o:spid="_x0000_s1026" style="position:absolute;margin-left:55.2pt;margin-top:85.35pt;width:513.35pt;height:1.45pt;z-index:251682816;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">
              <v:shape id="Shape 120169"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HIa8QA&#10;AADfAAAADwAAAGRycy9kb3ducmV2LnhtbERPW2vCMBR+H/gfwhH2NlMd3qpRZGMwEBGrPvh2aI5t&#10;sTnpkkzrv18Ggo8f332+bE0truR8ZVlBv5eAIM6trrhQcNh/vU1A+ICssbZMCu7kYbnovMwx1fbG&#10;O7pmoRAxhH2KCsoQmlRKn5dk0PdsQxy5s3UGQ4SukNrhLYabWg6SZCQNVhwbSmzoo6T8kv0aBeYz&#10;Pw+nP++77CgnenvYjE/uvlbqtduuZiACteEpfri/dZw/SPqjKfz/iQD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RyGvEAAAA3wAAAA8AAAAAAAAAAAAAAAAAmAIAAGRycy9k&#10;b3ducmV2LnhtbFBLBQYAAAAABAAEAPUAAACJAwAAAAA=&#10;" path="m,l6519419,r,18288l,18288,,e" fillcolor="black" stroked="f" strokeweight="0">
                <v:stroke miterlimit="83231f" joinstyle="miter"/>
                <v:path arrowok="t" textboxrect="0,0,6519419,18288"/>
              </v:shape>
              <w10:wrap type="square" anchorx="page" anchory="page"/>
            </v:group>
          </w:pict>
        </mc:Fallback>
      </mc:AlternateContent>
    </w:r>
    <w:r>
      <w:rPr>
        <w:sz w:val="16"/>
      </w:rPr>
      <w:t xml:space="preserve">&lt;Письмо&gt; </w:t>
    </w:r>
    <w:proofErr w:type="spellStart"/>
    <w:r>
      <w:rPr>
        <w:sz w:val="16"/>
      </w:rPr>
      <w:t>Минобрнауки</w:t>
    </w:r>
    <w:proofErr w:type="spellEnd"/>
    <w:r>
      <w:rPr>
        <w:sz w:val="16"/>
      </w:rPr>
      <w:t xml:space="preserve"> России от 23.05.2016 N ВК-1074/07 </w:t>
    </w:r>
    <w:r>
      <w:rPr>
        <w:sz w:val="16"/>
      </w:rPr>
      <w:tab/>
    </w:r>
    <w:r>
      <w:rPr>
        <w:sz w:val="24"/>
      </w:rPr>
      <w:t xml:space="preserve"> </w:t>
    </w:r>
    <w:r>
      <w:rPr>
        <w:sz w:val="24"/>
      </w:rPr>
      <w:tab/>
    </w:r>
    <w:r>
      <w:rPr>
        <w:sz w:val="18"/>
      </w:rPr>
      <w:t xml:space="preserve">Документ предоставлен </w:t>
    </w:r>
    <w:proofErr w:type="spellStart"/>
    <w:r>
      <w:rPr>
        <w:color w:val="0000FF"/>
        <w:sz w:val="18"/>
      </w:rPr>
      <w:t>КонсультантПлюс</w:t>
    </w:r>
    <w:proofErr w:type="spellEnd"/>
    <w:r>
      <w:rPr>
        <w:sz w:val="18"/>
      </w:rPr>
      <w:t xml:space="preserve"> </w:t>
    </w:r>
  </w:p>
  <w:p w:rsidR="00666174" w:rsidRDefault="00666174">
    <w:pPr>
      <w:tabs>
        <w:tab w:val="center" w:pos="5855"/>
        <w:tab w:val="right" w:pos="10265"/>
      </w:tabs>
      <w:spacing w:after="496" w:line="259" w:lineRule="auto"/>
      <w:ind w:left="0" w:firstLine="0"/>
      <w:jc w:val="left"/>
    </w:pPr>
    <w:r>
      <w:rPr>
        <w:sz w:val="16"/>
      </w:rPr>
      <w:t xml:space="preserve">"О совершенствовании деятельности психолого-медико-педагогических... </w:t>
    </w:r>
    <w:r>
      <w:rPr>
        <w:sz w:val="16"/>
      </w:rPr>
      <w:tab/>
    </w:r>
    <w:r>
      <w:rPr>
        <w:sz w:val="24"/>
      </w:rPr>
      <w:t xml:space="preserve"> </w:t>
    </w:r>
    <w:r>
      <w:rPr>
        <w:sz w:val="24"/>
      </w:rPr>
      <w:tab/>
    </w:r>
    <w:r>
      <w:rPr>
        <w:sz w:val="16"/>
      </w:rPr>
      <w:t xml:space="preserve">Дата сохранения: 27.09.2016 </w:t>
    </w:r>
  </w:p>
  <w:p w:rsidR="00666174" w:rsidRDefault="00666174">
    <w:pPr>
      <w:spacing w:after="224" w:line="259" w:lineRule="auto"/>
      <w:ind w:left="0" w:right="52" w:firstLine="0"/>
      <w:jc w:val="center"/>
    </w:pPr>
    <w:r>
      <w:rPr>
        <w:sz w:val="2"/>
      </w:rPr>
      <w:t xml:space="preserve"> </w:t>
    </w:r>
  </w:p>
  <w:p w:rsidR="00666174" w:rsidRDefault="00666174">
    <w:pPr>
      <w:spacing w:after="0" w:line="259" w:lineRule="auto"/>
      <w:ind w:left="0" w:firstLine="0"/>
      <w:jc w:val="left"/>
    </w:pPr>
    <w:r>
      <w:rPr>
        <w:sz w:val="10"/>
      </w:rPr>
      <w:t xml:space="preserve"> </w:t>
    </w:r>
    <w: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74" w:rsidRDefault="00666174">
    <w:pPr>
      <w:tabs>
        <w:tab w:val="center" w:pos="5855"/>
        <w:tab w:val="right" w:pos="10265"/>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83840" behindDoc="0" locked="0" layoutInCell="1" allowOverlap="1">
              <wp:simplePos x="0" y="0"/>
              <wp:positionH relativeFrom="page">
                <wp:posOffset>701040</wp:posOffset>
              </wp:positionH>
              <wp:positionV relativeFrom="page">
                <wp:posOffset>1083818</wp:posOffset>
              </wp:positionV>
              <wp:extent cx="6519419" cy="18288"/>
              <wp:effectExtent l="0" t="0" r="0" b="0"/>
              <wp:wrapSquare wrapText="bothSides"/>
              <wp:docPr id="116073" name="Group 116073"/>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120168" name="Shape 120168"/>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DAF4646" id="Group 116073" o:spid="_x0000_s1026" style="position:absolute;margin-left:55.2pt;margin-top:85.35pt;width:513.35pt;height:1.45pt;z-index:251683840;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">
              <v:shape id="Shape 120168"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1t8MUA&#10;AADfAAAADwAAAGRycy9kb3ducmV2LnhtbERPTWvCQBC9C/0PyxR6042WWpu6SmkRhCJiag+9Ddkx&#10;Cc3Oprtbjf/eOQgeH+97vuxdq44UYuPZwHiUgSIuvW24MrD/Wg1noGJCtth6JgNnirBc3A3mmFt/&#10;4h0di1QpCeGYo4E6pS7XOpY1OYwj3xELd/DBYRIYKm0DniTctXqSZVPtsGFpqLGj95rK3+LfGXAf&#10;5eHp5e9xV3zrmd3uN88/4fxpzMN9//YKKlGfbuKre21l/iQbT2Ww/BEAe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nW3wxQAAAN8AAAAPAAAAAAAAAAAAAAAAAJgCAABkcnMv&#10;ZG93bnJldi54bWxQSwUGAAAAAAQABAD1AAAAigMAAAAA&#10;" path="m,l6519419,r,18288l,18288,,e" fillcolor="black" stroked="f" strokeweight="0">
                <v:stroke miterlimit="83231f" joinstyle="miter"/>
                <v:path arrowok="t" textboxrect="0,0,6519419,18288"/>
              </v:shape>
              <w10:wrap type="square" anchorx="page" anchory="page"/>
            </v:group>
          </w:pict>
        </mc:Fallback>
      </mc:AlternateContent>
    </w:r>
    <w:r>
      <w:rPr>
        <w:sz w:val="16"/>
      </w:rPr>
      <w:t xml:space="preserve">&lt;Письмо&gt; </w:t>
    </w:r>
    <w:proofErr w:type="spellStart"/>
    <w:r>
      <w:rPr>
        <w:sz w:val="16"/>
      </w:rPr>
      <w:t>Минобрнауки</w:t>
    </w:r>
    <w:proofErr w:type="spellEnd"/>
    <w:r>
      <w:rPr>
        <w:sz w:val="16"/>
      </w:rPr>
      <w:t xml:space="preserve"> России от 23.05.2016 N ВК-1074/07 </w:t>
    </w:r>
    <w:r>
      <w:rPr>
        <w:sz w:val="16"/>
      </w:rPr>
      <w:tab/>
    </w:r>
    <w:r>
      <w:rPr>
        <w:sz w:val="24"/>
      </w:rPr>
      <w:t xml:space="preserve"> </w:t>
    </w:r>
    <w:r>
      <w:rPr>
        <w:sz w:val="24"/>
      </w:rPr>
      <w:tab/>
    </w:r>
    <w:r>
      <w:rPr>
        <w:sz w:val="18"/>
      </w:rPr>
      <w:t xml:space="preserve">Документ предоставлен </w:t>
    </w:r>
    <w:proofErr w:type="spellStart"/>
    <w:r>
      <w:rPr>
        <w:color w:val="0000FF"/>
        <w:sz w:val="18"/>
      </w:rPr>
      <w:t>КонсультантПлюс</w:t>
    </w:r>
    <w:proofErr w:type="spellEnd"/>
    <w:r>
      <w:rPr>
        <w:sz w:val="18"/>
      </w:rPr>
      <w:t xml:space="preserve"> </w:t>
    </w:r>
  </w:p>
  <w:p w:rsidR="00666174" w:rsidRDefault="00666174">
    <w:pPr>
      <w:tabs>
        <w:tab w:val="center" w:pos="5855"/>
        <w:tab w:val="right" w:pos="10265"/>
      </w:tabs>
      <w:spacing w:after="496" w:line="259" w:lineRule="auto"/>
      <w:ind w:left="0" w:firstLine="0"/>
      <w:jc w:val="left"/>
    </w:pPr>
    <w:r>
      <w:rPr>
        <w:sz w:val="16"/>
      </w:rPr>
      <w:t xml:space="preserve">"О совершенствовании деятельности психолого-медико-педагогических... </w:t>
    </w:r>
    <w:r>
      <w:rPr>
        <w:sz w:val="16"/>
      </w:rPr>
      <w:tab/>
    </w:r>
    <w:r>
      <w:rPr>
        <w:sz w:val="24"/>
      </w:rPr>
      <w:t xml:space="preserve"> </w:t>
    </w:r>
    <w:r>
      <w:rPr>
        <w:sz w:val="24"/>
      </w:rPr>
      <w:tab/>
    </w:r>
    <w:r>
      <w:rPr>
        <w:sz w:val="16"/>
      </w:rPr>
      <w:t xml:space="preserve">Дата сохранения: 27.09.2016 </w:t>
    </w:r>
  </w:p>
  <w:p w:rsidR="00666174" w:rsidRDefault="00666174">
    <w:pPr>
      <w:spacing w:after="224" w:line="259" w:lineRule="auto"/>
      <w:ind w:left="0" w:right="52" w:firstLine="0"/>
      <w:jc w:val="center"/>
    </w:pPr>
    <w:r>
      <w:rPr>
        <w:sz w:val="2"/>
      </w:rPr>
      <w:t xml:space="preserve"> </w:t>
    </w:r>
  </w:p>
  <w:p w:rsidR="00666174" w:rsidRDefault="00666174">
    <w:pPr>
      <w:spacing w:after="0" w:line="259" w:lineRule="auto"/>
      <w:ind w:left="0" w:firstLine="0"/>
      <w:jc w:val="left"/>
    </w:pPr>
    <w:r>
      <w:rPr>
        <w:sz w:val="10"/>
      </w:rPr>
      <w:t xml:space="preserve"> </w:t>
    </w:r>
    <w: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74" w:rsidRDefault="00666174">
    <w:pPr>
      <w:tabs>
        <w:tab w:val="center" w:pos="5855"/>
        <w:tab w:val="right" w:pos="10265"/>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84864" behindDoc="0" locked="0" layoutInCell="1" allowOverlap="1">
              <wp:simplePos x="0" y="0"/>
              <wp:positionH relativeFrom="page">
                <wp:posOffset>701040</wp:posOffset>
              </wp:positionH>
              <wp:positionV relativeFrom="page">
                <wp:posOffset>1083818</wp:posOffset>
              </wp:positionV>
              <wp:extent cx="6519419" cy="18288"/>
              <wp:effectExtent l="0" t="0" r="0" b="0"/>
              <wp:wrapSquare wrapText="bothSides"/>
              <wp:docPr id="115999" name="Group 115999"/>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120167" name="Shape 120167"/>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E37F562" id="Group 115999" o:spid="_x0000_s1026" style="position:absolute;margin-left:55.2pt;margin-top:85.35pt;width:513.35pt;height:1.45pt;z-index:251684864;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">
              <v:shape id="Shape 120167"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5gsQA&#10;AADfAAAADwAAAGRycy9kb3ducmV2LnhtbERPW2vCMBR+H/gfwhH2NlMd3qpRZGMwEBGrPvh2aI5t&#10;sTnpkkzrv18Ggo8f332+bE0truR8ZVlBv5eAIM6trrhQcNh/vU1A+ICssbZMCu7kYbnovMwx1fbG&#10;O7pmoRAxhH2KCsoQmlRKn5dk0PdsQxy5s3UGQ4SukNrhLYabWg6SZCQNVhwbSmzoo6T8kv0aBeYz&#10;Pw+nP++77CgnenvYjE/uvlbqtduuZiACteEpfri/dZw/SPqjMfz/iQD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C+YLEAAAA3wAAAA8AAAAAAAAAAAAAAAAAmAIAAGRycy9k&#10;b3ducmV2LnhtbFBLBQYAAAAABAAEAPUAAACJAwAAAAA=&#10;" path="m,l6519419,r,18288l,18288,,e" fillcolor="black" stroked="f" strokeweight="0">
                <v:stroke miterlimit="83231f" joinstyle="miter"/>
                <v:path arrowok="t" textboxrect="0,0,6519419,18288"/>
              </v:shape>
              <w10:wrap type="square" anchorx="page" anchory="page"/>
            </v:group>
          </w:pict>
        </mc:Fallback>
      </mc:AlternateContent>
    </w:r>
    <w:r>
      <w:rPr>
        <w:sz w:val="16"/>
      </w:rPr>
      <w:t xml:space="preserve">&lt;Письмо&gt; </w:t>
    </w:r>
    <w:proofErr w:type="spellStart"/>
    <w:r>
      <w:rPr>
        <w:sz w:val="16"/>
      </w:rPr>
      <w:t>Минобрнауки</w:t>
    </w:r>
    <w:proofErr w:type="spellEnd"/>
    <w:r>
      <w:rPr>
        <w:sz w:val="16"/>
      </w:rPr>
      <w:t xml:space="preserve"> России от 23.05.2016 N ВК-1074/07 </w:t>
    </w:r>
    <w:r>
      <w:rPr>
        <w:sz w:val="16"/>
      </w:rPr>
      <w:tab/>
    </w:r>
    <w:r>
      <w:rPr>
        <w:sz w:val="24"/>
      </w:rPr>
      <w:t xml:space="preserve"> </w:t>
    </w:r>
    <w:r>
      <w:rPr>
        <w:sz w:val="24"/>
      </w:rPr>
      <w:tab/>
    </w:r>
    <w:r>
      <w:rPr>
        <w:sz w:val="18"/>
      </w:rPr>
      <w:t xml:space="preserve">Документ предоставлен </w:t>
    </w:r>
    <w:proofErr w:type="spellStart"/>
    <w:r>
      <w:rPr>
        <w:color w:val="0000FF"/>
        <w:sz w:val="18"/>
      </w:rPr>
      <w:t>КонсультантПлюс</w:t>
    </w:r>
    <w:proofErr w:type="spellEnd"/>
    <w:r>
      <w:rPr>
        <w:sz w:val="18"/>
      </w:rPr>
      <w:t xml:space="preserve"> </w:t>
    </w:r>
  </w:p>
  <w:p w:rsidR="00666174" w:rsidRDefault="00666174">
    <w:pPr>
      <w:tabs>
        <w:tab w:val="center" w:pos="5855"/>
        <w:tab w:val="right" w:pos="10265"/>
      </w:tabs>
      <w:spacing w:after="496" w:line="259" w:lineRule="auto"/>
      <w:ind w:left="0" w:firstLine="0"/>
      <w:jc w:val="left"/>
    </w:pPr>
    <w:r>
      <w:rPr>
        <w:sz w:val="16"/>
      </w:rPr>
      <w:t xml:space="preserve">"О совершенствовании деятельности психолого-медико-педагогических... </w:t>
    </w:r>
    <w:r>
      <w:rPr>
        <w:sz w:val="16"/>
      </w:rPr>
      <w:tab/>
    </w:r>
    <w:r>
      <w:rPr>
        <w:sz w:val="24"/>
      </w:rPr>
      <w:t xml:space="preserve"> </w:t>
    </w:r>
    <w:r>
      <w:rPr>
        <w:sz w:val="24"/>
      </w:rPr>
      <w:tab/>
    </w:r>
    <w:r>
      <w:rPr>
        <w:sz w:val="16"/>
      </w:rPr>
      <w:t xml:space="preserve">Дата сохранения: 27.09.2016 </w:t>
    </w:r>
  </w:p>
  <w:p w:rsidR="00666174" w:rsidRDefault="00666174">
    <w:pPr>
      <w:spacing w:after="224" w:line="259" w:lineRule="auto"/>
      <w:ind w:left="0" w:right="52" w:firstLine="0"/>
      <w:jc w:val="center"/>
    </w:pPr>
    <w:r>
      <w:rPr>
        <w:sz w:val="2"/>
      </w:rPr>
      <w:t xml:space="preserve"> </w:t>
    </w:r>
  </w:p>
  <w:p w:rsidR="00666174" w:rsidRDefault="00666174">
    <w:pPr>
      <w:spacing w:after="0" w:line="259" w:lineRule="auto"/>
      <w:ind w:left="0" w:firstLine="0"/>
      <w:jc w:val="left"/>
    </w:pPr>
    <w:r>
      <w:rPr>
        <w:sz w:val="10"/>
      </w:rPr>
      <w:t xml:space="preserve"> </w:t>
    </w:r>
    <w:r>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74" w:rsidRDefault="00666174">
    <w:pPr>
      <w:tabs>
        <w:tab w:val="center" w:pos="5855"/>
        <w:tab w:val="right" w:pos="10265"/>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88960" behindDoc="0" locked="0" layoutInCell="1" allowOverlap="1">
              <wp:simplePos x="0" y="0"/>
              <wp:positionH relativeFrom="page">
                <wp:posOffset>701040</wp:posOffset>
              </wp:positionH>
              <wp:positionV relativeFrom="page">
                <wp:posOffset>1083818</wp:posOffset>
              </wp:positionV>
              <wp:extent cx="6519419" cy="18288"/>
              <wp:effectExtent l="0" t="0" r="0" b="0"/>
              <wp:wrapSquare wrapText="bothSides"/>
              <wp:docPr id="116374" name="Group 116374"/>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120172" name="Shape 120172"/>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6C8B52F" id="Group 116374" o:spid="_x0000_s1026" style="position:absolute;margin-left:55.2pt;margin-top:85.35pt;width:513.35pt;height:1.45pt;z-index:251688960;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">
              <v:shape id="Shape 120172"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zMx8UA&#10;AADfAAAADwAAAGRycy9kb3ducmV2LnhtbERPXWvCMBR9H/gfwhX2NlM7NrUaRZTBYMiw6oNvl+ba&#10;FpubmmRa//0iDPZ4ON+zRWcacSXna8sKhoMEBHFhdc2lgv3u42UMwgdkjY1lUnAnD4t572mGmbY3&#10;3tI1D6WIIewzVFCF0GZS+qIig35gW+LInawzGCJ0pdQObzHcNDJNkndpsObYUGFLq4qKc/5jFJh1&#10;cXqbXF63+UGO9fd+Mzq6+5dSz/1uOQURqAv/4j/3p47z02Q4SuHxJwK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rMzHxQAAAN8AAAAPAAAAAAAAAAAAAAAAAJgCAABkcnMv&#10;ZG93bnJldi54bWxQSwUGAAAAAAQABAD1AAAAigMAAAAA&#10;" path="m,l6519419,r,18288l,18288,,e" fillcolor="black" stroked="f" strokeweight="0">
                <v:stroke miterlimit="83231f" joinstyle="miter"/>
                <v:path arrowok="t" textboxrect="0,0,6519419,18288"/>
              </v:shape>
              <w10:wrap type="square" anchorx="page" anchory="page"/>
            </v:group>
          </w:pict>
        </mc:Fallback>
      </mc:AlternateContent>
    </w:r>
    <w:r>
      <w:rPr>
        <w:sz w:val="16"/>
      </w:rPr>
      <w:t xml:space="preserve">&lt;Письмо&gt; </w:t>
    </w:r>
    <w:proofErr w:type="spellStart"/>
    <w:r>
      <w:rPr>
        <w:sz w:val="16"/>
      </w:rPr>
      <w:t>Минобрнауки</w:t>
    </w:r>
    <w:proofErr w:type="spellEnd"/>
    <w:r>
      <w:rPr>
        <w:sz w:val="16"/>
      </w:rPr>
      <w:t xml:space="preserve"> России от 23.05.2016 N ВК-1074/07 </w:t>
    </w:r>
    <w:r>
      <w:rPr>
        <w:sz w:val="16"/>
      </w:rPr>
      <w:tab/>
    </w:r>
    <w:r>
      <w:rPr>
        <w:sz w:val="24"/>
      </w:rPr>
      <w:t xml:space="preserve"> </w:t>
    </w:r>
    <w:r>
      <w:rPr>
        <w:sz w:val="24"/>
      </w:rPr>
      <w:tab/>
    </w:r>
    <w:r>
      <w:rPr>
        <w:sz w:val="18"/>
      </w:rPr>
      <w:t xml:space="preserve">Документ предоставлен </w:t>
    </w:r>
    <w:proofErr w:type="spellStart"/>
    <w:r>
      <w:rPr>
        <w:color w:val="0000FF"/>
        <w:sz w:val="18"/>
      </w:rPr>
      <w:t>КонсультантПлюс</w:t>
    </w:r>
    <w:proofErr w:type="spellEnd"/>
    <w:r>
      <w:rPr>
        <w:sz w:val="18"/>
      </w:rPr>
      <w:t xml:space="preserve"> </w:t>
    </w:r>
  </w:p>
  <w:p w:rsidR="00666174" w:rsidRDefault="00666174">
    <w:pPr>
      <w:tabs>
        <w:tab w:val="center" w:pos="5855"/>
        <w:tab w:val="right" w:pos="10265"/>
      </w:tabs>
      <w:spacing w:after="496" w:line="259" w:lineRule="auto"/>
      <w:ind w:left="0" w:firstLine="0"/>
      <w:jc w:val="left"/>
    </w:pPr>
    <w:r>
      <w:rPr>
        <w:sz w:val="16"/>
      </w:rPr>
      <w:t xml:space="preserve">"О совершенствовании деятельности психолого-медико-педагогических... </w:t>
    </w:r>
    <w:r>
      <w:rPr>
        <w:sz w:val="16"/>
      </w:rPr>
      <w:tab/>
    </w:r>
    <w:r>
      <w:rPr>
        <w:sz w:val="24"/>
      </w:rPr>
      <w:t xml:space="preserve"> </w:t>
    </w:r>
    <w:r>
      <w:rPr>
        <w:sz w:val="24"/>
      </w:rPr>
      <w:tab/>
    </w:r>
    <w:r>
      <w:rPr>
        <w:sz w:val="16"/>
      </w:rPr>
      <w:t xml:space="preserve">Дата сохранения: 27.09.2016 </w:t>
    </w:r>
  </w:p>
  <w:p w:rsidR="00666174" w:rsidRDefault="00666174">
    <w:pPr>
      <w:spacing w:after="224" w:line="259" w:lineRule="auto"/>
      <w:ind w:left="0" w:right="52" w:firstLine="0"/>
      <w:jc w:val="center"/>
    </w:pPr>
    <w:r>
      <w:rPr>
        <w:sz w:val="2"/>
      </w:rPr>
      <w:t xml:space="preserve"> </w:t>
    </w:r>
  </w:p>
  <w:p w:rsidR="00666174" w:rsidRDefault="00666174">
    <w:pPr>
      <w:spacing w:after="0" w:line="259" w:lineRule="auto"/>
      <w:ind w:left="0" w:firstLine="0"/>
      <w:jc w:val="left"/>
    </w:pPr>
    <w:r>
      <w:rPr>
        <w:sz w:val="10"/>
      </w:rPr>
      <w:t xml:space="preserve"> </w:t>
    </w:r>
    <w:r>
      <w:t xml:space="preserve"> </w:t>
    </w:r>
  </w:p>
  <w:p w:rsidR="00666174" w:rsidRDefault="00666174">
    <w:pPr>
      <w:spacing w:after="0" w:line="259" w:lineRule="auto"/>
      <w:ind w:left="540" w:firstLine="0"/>
      <w:jc w:val="left"/>
    </w:pPr>
    <w:r>
      <w:t xml:space="preserve">- </w:t>
    </w:r>
  </w:p>
  <w:p w:rsidR="00666174" w:rsidRDefault="00666174">
    <w:pPr>
      <w:spacing w:after="0" w:line="259" w:lineRule="auto"/>
      <w:ind w:left="540" w:firstLine="0"/>
      <w:jc w:val="left"/>
    </w:pPr>
    <w:r>
      <w:t xml:space="preserv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74" w:rsidRDefault="00666174">
    <w:pPr>
      <w:tabs>
        <w:tab w:val="center" w:pos="5855"/>
        <w:tab w:val="right" w:pos="10265"/>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89984" behindDoc="0" locked="0" layoutInCell="1" allowOverlap="1">
              <wp:simplePos x="0" y="0"/>
              <wp:positionH relativeFrom="page">
                <wp:posOffset>701040</wp:posOffset>
              </wp:positionH>
              <wp:positionV relativeFrom="page">
                <wp:posOffset>1083818</wp:posOffset>
              </wp:positionV>
              <wp:extent cx="6519419" cy="18288"/>
              <wp:effectExtent l="0" t="0" r="0" b="0"/>
              <wp:wrapSquare wrapText="bothSides"/>
              <wp:docPr id="116296" name="Group 116296"/>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120171" name="Shape 120171"/>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787645C" id="Group 116296" o:spid="_x0000_s1026" style="position:absolute;margin-left:55.2pt;margin-top:85.35pt;width:513.35pt;height:1.45pt;z-index:251689984;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">
              <v:shape id="Shape 120171"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5SsMUA&#10;AADfAAAADwAAAGRycy9kb3ducmV2LnhtbERPXWvCMBR9H/gfwhV8m2kVp3ZGkY2BIEPs3INvl+ba&#10;ljU3Ncm0/nszGPh4ON+LVWcacSHna8sK0mECgriwuuZSweHr43kGwgdkjY1lUnAjD6tl72mBmbZX&#10;3tMlD6WIIewzVFCF0GZS+qIig35oW+LInawzGCJ0pdQOrzHcNHKUJC/SYM2xocKW3ioqfvJfo8C8&#10;F6fJ/Dze599ypneHz+nR3bZKDfrd+hVEoC48xP/ujY7zR0k6TeHvTwQ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flKwxQAAAN8AAAAPAAAAAAAAAAAAAAAAAJgCAABkcnMv&#10;ZG93bnJldi54bWxQSwUGAAAAAAQABAD1AAAAigMAAAAA&#10;" path="m,l6519419,r,18288l,18288,,e" fillcolor="black" stroked="f" strokeweight="0">
                <v:stroke miterlimit="83231f" joinstyle="miter"/>
                <v:path arrowok="t" textboxrect="0,0,6519419,18288"/>
              </v:shape>
              <w10:wrap type="square" anchorx="page" anchory="page"/>
            </v:group>
          </w:pict>
        </mc:Fallback>
      </mc:AlternateContent>
    </w:r>
    <w:r>
      <w:rPr>
        <w:sz w:val="16"/>
      </w:rPr>
      <w:t xml:space="preserve">&lt;Письмо&gt; </w:t>
    </w:r>
    <w:proofErr w:type="spellStart"/>
    <w:r>
      <w:rPr>
        <w:sz w:val="16"/>
      </w:rPr>
      <w:t>Минобрнауки</w:t>
    </w:r>
    <w:proofErr w:type="spellEnd"/>
    <w:r>
      <w:rPr>
        <w:sz w:val="16"/>
      </w:rPr>
      <w:t xml:space="preserve"> России от 23.05.2016 N ВК-1074/07 </w:t>
    </w:r>
    <w:r>
      <w:rPr>
        <w:sz w:val="16"/>
      </w:rPr>
      <w:tab/>
    </w:r>
    <w:r>
      <w:rPr>
        <w:sz w:val="24"/>
      </w:rPr>
      <w:t xml:space="preserve"> </w:t>
    </w:r>
    <w:r>
      <w:rPr>
        <w:sz w:val="24"/>
      </w:rPr>
      <w:tab/>
    </w:r>
    <w:r>
      <w:rPr>
        <w:sz w:val="18"/>
      </w:rPr>
      <w:t xml:space="preserve">Документ предоставлен </w:t>
    </w:r>
    <w:proofErr w:type="spellStart"/>
    <w:r>
      <w:rPr>
        <w:color w:val="0000FF"/>
        <w:sz w:val="18"/>
      </w:rPr>
      <w:t>КонсультантПлюс</w:t>
    </w:r>
    <w:proofErr w:type="spellEnd"/>
    <w:r>
      <w:rPr>
        <w:sz w:val="18"/>
      </w:rPr>
      <w:t xml:space="preserve"> </w:t>
    </w:r>
  </w:p>
  <w:p w:rsidR="00666174" w:rsidRDefault="00666174">
    <w:pPr>
      <w:tabs>
        <w:tab w:val="center" w:pos="5855"/>
        <w:tab w:val="right" w:pos="10265"/>
      </w:tabs>
      <w:spacing w:after="496" w:line="259" w:lineRule="auto"/>
      <w:ind w:left="0" w:firstLine="0"/>
      <w:jc w:val="left"/>
    </w:pPr>
    <w:r>
      <w:rPr>
        <w:sz w:val="16"/>
      </w:rPr>
      <w:t xml:space="preserve">"О совершенствовании деятельности психолого-медико-педагогических... </w:t>
    </w:r>
    <w:r>
      <w:rPr>
        <w:sz w:val="16"/>
      </w:rPr>
      <w:tab/>
    </w:r>
    <w:r>
      <w:rPr>
        <w:sz w:val="24"/>
      </w:rPr>
      <w:t xml:space="preserve"> </w:t>
    </w:r>
    <w:r>
      <w:rPr>
        <w:sz w:val="24"/>
      </w:rPr>
      <w:tab/>
    </w:r>
    <w:r>
      <w:rPr>
        <w:sz w:val="16"/>
      </w:rPr>
      <w:t xml:space="preserve">Дата сохранения: 27.09.2016 </w:t>
    </w:r>
  </w:p>
  <w:p w:rsidR="00666174" w:rsidRDefault="00666174">
    <w:pPr>
      <w:spacing w:after="224" w:line="259" w:lineRule="auto"/>
      <w:ind w:left="0" w:right="52" w:firstLine="0"/>
      <w:jc w:val="center"/>
    </w:pPr>
    <w:r>
      <w:rPr>
        <w:sz w:val="2"/>
      </w:rPr>
      <w:t xml:space="preserve"> </w:t>
    </w:r>
  </w:p>
  <w:p w:rsidR="00666174" w:rsidRDefault="00666174">
    <w:pPr>
      <w:spacing w:after="0" w:line="259" w:lineRule="auto"/>
      <w:ind w:left="0" w:firstLine="0"/>
      <w:jc w:val="left"/>
    </w:pPr>
    <w:r>
      <w:rPr>
        <w:sz w:val="10"/>
      </w:rPr>
      <w:t xml:space="preserve"> </w:t>
    </w:r>
    <w:r>
      <w:t xml:space="preserve"> </w:t>
    </w:r>
  </w:p>
  <w:p w:rsidR="00666174" w:rsidRDefault="00666174">
    <w:pPr>
      <w:spacing w:after="0" w:line="259" w:lineRule="auto"/>
      <w:ind w:left="540" w:firstLine="0"/>
      <w:jc w:val="left"/>
    </w:pPr>
    <w:r>
      <w:t xml:space="preserve">- </w:t>
    </w:r>
  </w:p>
  <w:p w:rsidR="00666174" w:rsidRDefault="00666174">
    <w:pPr>
      <w:spacing w:after="0" w:line="259" w:lineRule="auto"/>
      <w:ind w:left="540" w:firstLine="0"/>
      <w:jc w:val="left"/>
    </w:pPr>
    <w:r>
      <w:t xml:space="preserv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74" w:rsidRDefault="00666174">
    <w:pPr>
      <w:tabs>
        <w:tab w:val="center" w:pos="5855"/>
        <w:tab w:val="right" w:pos="10265"/>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91008" behindDoc="0" locked="0" layoutInCell="1" allowOverlap="1">
              <wp:simplePos x="0" y="0"/>
              <wp:positionH relativeFrom="page">
                <wp:posOffset>701040</wp:posOffset>
              </wp:positionH>
              <wp:positionV relativeFrom="page">
                <wp:posOffset>1083818</wp:posOffset>
              </wp:positionV>
              <wp:extent cx="6519419" cy="18288"/>
              <wp:effectExtent l="0" t="0" r="0" b="0"/>
              <wp:wrapSquare wrapText="bothSides"/>
              <wp:docPr id="116218" name="Group 116218"/>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120170" name="Shape 120170"/>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B5FDA2A" id="Group 116218" o:spid="_x0000_s1026" style="position:absolute;margin-left:55.2pt;margin-top:85.35pt;width:513.35pt;height:1.45pt;z-index:251691008;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">
              <v:shape id="Shape 120170"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L3K8UA&#10;AADfAAAADwAAAGRycy9kb3ducmV2LnhtbERPTWvCQBC9C/0PyxR6042Wqk1dpbQIQpFiag+9Ddkx&#10;Cc3Oprtbjf/eOQgeH+97sepdq44UYuPZwHiUgSIuvW24MrD/Wg/noGJCtth6JgNnirBa3g0WmFt/&#10;4h0di1QpCeGYo4E6pS7XOpY1OYwj3xELd/DBYRIYKm0DniTctXqSZVPtsGFpqLGjt5rK3+LfGXDv&#10;5eHp+e9xV3zruf3cb2c/4fxhzMN9//oCKlGfbuKre2Nl/iQbz+SB/BEAe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vcrxQAAAN8AAAAPAAAAAAAAAAAAAAAAAJgCAABkcnMv&#10;ZG93bnJldi54bWxQSwUGAAAAAAQABAD1AAAAigMAAAAA&#10;" path="m,l6519419,r,18288l,18288,,e" fillcolor="black" stroked="f" strokeweight="0">
                <v:stroke miterlimit="83231f" joinstyle="miter"/>
                <v:path arrowok="t" textboxrect="0,0,6519419,18288"/>
              </v:shape>
              <w10:wrap type="square" anchorx="page" anchory="page"/>
            </v:group>
          </w:pict>
        </mc:Fallback>
      </mc:AlternateContent>
    </w:r>
    <w:r>
      <w:rPr>
        <w:sz w:val="16"/>
      </w:rPr>
      <w:t xml:space="preserve">&lt;Письмо&gt; </w:t>
    </w:r>
    <w:proofErr w:type="spellStart"/>
    <w:r>
      <w:rPr>
        <w:sz w:val="16"/>
      </w:rPr>
      <w:t>Минобрнауки</w:t>
    </w:r>
    <w:proofErr w:type="spellEnd"/>
    <w:r>
      <w:rPr>
        <w:sz w:val="16"/>
      </w:rPr>
      <w:t xml:space="preserve"> России от 23.05.2016 N ВК-1074/07 </w:t>
    </w:r>
    <w:r>
      <w:rPr>
        <w:sz w:val="16"/>
      </w:rPr>
      <w:tab/>
    </w:r>
    <w:r>
      <w:rPr>
        <w:sz w:val="24"/>
      </w:rPr>
      <w:t xml:space="preserve"> </w:t>
    </w:r>
    <w:r>
      <w:rPr>
        <w:sz w:val="24"/>
      </w:rPr>
      <w:tab/>
    </w:r>
    <w:r>
      <w:rPr>
        <w:sz w:val="18"/>
      </w:rPr>
      <w:t xml:space="preserve">Документ предоставлен </w:t>
    </w:r>
    <w:proofErr w:type="spellStart"/>
    <w:r>
      <w:rPr>
        <w:color w:val="0000FF"/>
        <w:sz w:val="18"/>
      </w:rPr>
      <w:t>КонсультантПлюс</w:t>
    </w:r>
    <w:proofErr w:type="spellEnd"/>
    <w:r>
      <w:rPr>
        <w:sz w:val="18"/>
      </w:rPr>
      <w:t xml:space="preserve"> </w:t>
    </w:r>
  </w:p>
  <w:p w:rsidR="00666174" w:rsidRDefault="00666174">
    <w:pPr>
      <w:tabs>
        <w:tab w:val="center" w:pos="5855"/>
        <w:tab w:val="right" w:pos="10265"/>
      </w:tabs>
      <w:spacing w:after="496" w:line="259" w:lineRule="auto"/>
      <w:ind w:left="0" w:firstLine="0"/>
      <w:jc w:val="left"/>
    </w:pPr>
    <w:r>
      <w:rPr>
        <w:sz w:val="16"/>
      </w:rPr>
      <w:t xml:space="preserve">"О совершенствовании деятельности психолого-медико-педагогических... </w:t>
    </w:r>
    <w:r>
      <w:rPr>
        <w:sz w:val="16"/>
      </w:rPr>
      <w:tab/>
    </w:r>
    <w:r>
      <w:rPr>
        <w:sz w:val="24"/>
      </w:rPr>
      <w:t xml:space="preserve"> </w:t>
    </w:r>
    <w:r>
      <w:rPr>
        <w:sz w:val="24"/>
      </w:rPr>
      <w:tab/>
    </w:r>
    <w:r>
      <w:rPr>
        <w:sz w:val="16"/>
      </w:rPr>
      <w:t xml:space="preserve">Дата сохранения: 27.09.2016 </w:t>
    </w:r>
  </w:p>
  <w:p w:rsidR="00666174" w:rsidRDefault="00666174">
    <w:pPr>
      <w:spacing w:after="224" w:line="259" w:lineRule="auto"/>
      <w:ind w:left="0" w:right="52" w:firstLine="0"/>
      <w:jc w:val="center"/>
    </w:pPr>
    <w:r>
      <w:rPr>
        <w:sz w:val="2"/>
      </w:rPr>
      <w:t xml:space="preserve"> </w:t>
    </w:r>
  </w:p>
  <w:p w:rsidR="00666174" w:rsidRDefault="00666174">
    <w:pPr>
      <w:spacing w:after="0" w:line="259" w:lineRule="auto"/>
      <w:ind w:left="0" w:firstLine="0"/>
      <w:jc w:val="left"/>
    </w:pPr>
    <w:r>
      <w:rPr>
        <w:sz w:val="10"/>
      </w:rPr>
      <w:t xml:space="preserve"> </w:t>
    </w:r>
    <w:r>
      <w:t xml:space="preserve"> </w:t>
    </w:r>
  </w:p>
  <w:p w:rsidR="00666174" w:rsidRDefault="00666174">
    <w:pPr>
      <w:spacing w:after="0" w:line="259" w:lineRule="auto"/>
      <w:ind w:left="540" w:firstLine="0"/>
      <w:jc w:val="left"/>
    </w:pPr>
    <w:r>
      <w:t xml:space="preserve">- </w:t>
    </w:r>
  </w:p>
  <w:p w:rsidR="00666174" w:rsidRDefault="00666174">
    <w:pPr>
      <w:spacing w:after="0" w:line="259" w:lineRule="auto"/>
      <w:ind w:left="540" w:firstLine="0"/>
      <w:jc w:val="left"/>
    </w:pPr>
    <w:r>
      <w:t xml:space="preserve">-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74" w:rsidRDefault="00666174">
    <w:pPr>
      <w:tabs>
        <w:tab w:val="center" w:pos="5855"/>
        <w:tab w:val="right" w:pos="10212"/>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95104" behindDoc="0" locked="0" layoutInCell="1" allowOverlap="1">
              <wp:simplePos x="0" y="0"/>
              <wp:positionH relativeFrom="page">
                <wp:posOffset>701040</wp:posOffset>
              </wp:positionH>
              <wp:positionV relativeFrom="page">
                <wp:posOffset>1083818</wp:posOffset>
              </wp:positionV>
              <wp:extent cx="6519419" cy="18288"/>
              <wp:effectExtent l="0" t="0" r="0" b="0"/>
              <wp:wrapSquare wrapText="bothSides"/>
              <wp:docPr id="116593" name="Group 116593"/>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120175" name="Shape 120175"/>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E368B80" id="Group 116593" o:spid="_x0000_s1026" style="position:absolute;margin-left:55.2pt;margin-top:85.35pt;width:513.35pt;height:1.45pt;z-index:251695104;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">
              <v:shape id="Shape 120175"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VUs8QA&#10;AADfAAAADwAAAGRycy9kb3ducmV2LnhtbERPXWvCMBR9H/gfwhX2NlMVp1ajyGQwkCFWffDt0lzb&#10;YnPTJZnWf28GAx8P53u+bE0truR8ZVlBv5eAIM6trrhQcNh/vk1A+ICssbZMCu7kYbnovMwx1fbG&#10;O7pmoRAxhH2KCsoQmlRKn5dk0PdsQxy5s3UGQ4SukNrhLYabWg6S5F0arDg2lNjQR0n5Jfs1Csw6&#10;P4+mP8NddpQTvT18j0/uvlHqtduuZiACteEp/nd/6Th/kPTHI/j7EwH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FVLPEAAAA3wAAAA8AAAAAAAAAAAAAAAAAmAIAAGRycy9k&#10;b3ducmV2LnhtbFBLBQYAAAAABAAEAPUAAACJAwAAAAA=&#10;" path="m,l6519419,r,18288l,18288,,e" fillcolor="black" stroked="f" strokeweight="0">
                <v:stroke miterlimit="83231f" joinstyle="miter"/>
                <v:path arrowok="t" textboxrect="0,0,6519419,18288"/>
              </v:shape>
              <w10:wrap type="square" anchorx="page" anchory="page"/>
            </v:group>
          </w:pict>
        </mc:Fallback>
      </mc:AlternateContent>
    </w:r>
    <w:r>
      <w:rPr>
        <w:sz w:val="16"/>
      </w:rPr>
      <w:t xml:space="preserve">&lt;Письмо&gt; </w:t>
    </w:r>
    <w:proofErr w:type="spellStart"/>
    <w:r>
      <w:rPr>
        <w:sz w:val="16"/>
      </w:rPr>
      <w:t>Минобрнауки</w:t>
    </w:r>
    <w:proofErr w:type="spellEnd"/>
    <w:r>
      <w:rPr>
        <w:sz w:val="16"/>
      </w:rPr>
      <w:t xml:space="preserve"> России от 23.05.2016 N ВК-1074/07 </w:t>
    </w:r>
    <w:r>
      <w:rPr>
        <w:sz w:val="16"/>
      </w:rPr>
      <w:tab/>
    </w:r>
    <w:r>
      <w:rPr>
        <w:sz w:val="24"/>
      </w:rPr>
      <w:t xml:space="preserve"> </w:t>
    </w:r>
    <w:r>
      <w:rPr>
        <w:sz w:val="24"/>
      </w:rPr>
      <w:tab/>
    </w:r>
    <w:r>
      <w:rPr>
        <w:sz w:val="18"/>
      </w:rPr>
      <w:t xml:space="preserve">Документ предоставлен </w:t>
    </w:r>
    <w:proofErr w:type="spellStart"/>
    <w:r>
      <w:rPr>
        <w:color w:val="0000FF"/>
        <w:sz w:val="18"/>
      </w:rPr>
      <w:t>КонсультантПлюс</w:t>
    </w:r>
    <w:proofErr w:type="spellEnd"/>
    <w:r>
      <w:rPr>
        <w:sz w:val="18"/>
      </w:rPr>
      <w:t xml:space="preserve"> </w:t>
    </w:r>
  </w:p>
  <w:p w:rsidR="00666174" w:rsidRDefault="00666174">
    <w:pPr>
      <w:tabs>
        <w:tab w:val="center" w:pos="5855"/>
        <w:tab w:val="right" w:pos="10212"/>
      </w:tabs>
      <w:spacing w:after="496" w:line="259" w:lineRule="auto"/>
      <w:ind w:left="0" w:firstLine="0"/>
      <w:jc w:val="left"/>
    </w:pPr>
    <w:r>
      <w:rPr>
        <w:sz w:val="16"/>
      </w:rPr>
      <w:t xml:space="preserve">"О совершенствовании деятельности психолого-медико-педагогических... </w:t>
    </w:r>
    <w:r>
      <w:rPr>
        <w:sz w:val="16"/>
      </w:rPr>
      <w:tab/>
    </w:r>
    <w:r>
      <w:rPr>
        <w:sz w:val="24"/>
      </w:rPr>
      <w:t xml:space="preserve"> </w:t>
    </w:r>
    <w:r>
      <w:rPr>
        <w:sz w:val="24"/>
      </w:rPr>
      <w:tab/>
    </w:r>
    <w:r>
      <w:rPr>
        <w:sz w:val="16"/>
      </w:rPr>
      <w:t xml:space="preserve">Дата сохранения: 27.09.2016 </w:t>
    </w:r>
  </w:p>
  <w:p w:rsidR="00666174" w:rsidRDefault="00666174">
    <w:pPr>
      <w:spacing w:after="224" w:line="259" w:lineRule="auto"/>
      <w:ind w:left="1" w:firstLine="0"/>
      <w:jc w:val="center"/>
    </w:pPr>
    <w:r>
      <w:rPr>
        <w:sz w:val="2"/>
      </w:rPr>
      <w:t xml:space="preserve"> </w:t>
    </w:r>
  </w:p>
  <w:p w:rsidR="00666174" w:rsidRDefault="00666174">
    <w:pPr>
      <w:spacing w:after="0" w:line="259" w:lineRule="auto"/>
      <w:ind w:left="0" w:firstLine="0"/>
      <w:jc w:val="left"/>
    </w:pPr>
    <w:r>
      <w:rPr>
        <w:sz w:val="10"/>
      </w:rPr>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74" w:rsidRDefault="00666174">
    <w:pPr>
      <w:spacing w:after="0" w:line="259" w:lineRule="auto"/>
      <w:ind w:left="0" w:firstLine="0"/>
      <w:jc w:val="left"/>
    </w:pPr>
    <w:r>
      <w:t xml:space="preserve">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74" w:rsidRDefault="00666174">
    <w:pPr>
      <w:tabs>
        <w:tab w:val="center" w:pos="5855"/>
        <w:tab w:val="right" w:pos="10212"/>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96128" behindDoc="0" locked="0" layoutInCell="1" allowOverlap="1">
              <wp:simplePos x="0" y="0"/>
              <wp:positionH relativeFrom="page">
                <wp:posOffset>701040</wp:posOffset>
              </wp:positionH>
              <wp:positionV relativeFrom="page">
                <wp:posOffset>1083818</wp:posOffset>
              </wp:positionV>
              <wp:extent cx="6519419" cy="18288"/>
              <wp:effectExtent l="0" t="0" r="0" b="0"/>
              <wp:wrapSquare wrapText="bothSides"/>
              <wp:docPr id="116523" name="Group 116523"/>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120174" name="Shape 120174"/>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68E4B32" id="Group 116523" o:spid="_x0000_s1026" style="position:absolute;margin-left:55.2pt;margin-top:85.35pt;width:513.35pt;height:1.45pt;z-index:251696128;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">
              <v:shape id="Shape 120174"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xKMUA&#10;AADfAAAADwAAAGRycy9kb3ducmV2LnhtbERPW2vCMBR+F/YfwhnsTVPd5qUaRRyDwRCx6oNvh+bY&#10;FpuTmmRa//0yGPj48d1ni9bU4krOV5YV9HsJCOLc6ooLBfvdZ3cMwgdkjbVlUnAnD4v5U2eGqbY3&#10;3tI1C4WIIexTVFCG0KRS+rwkg75nG+LInawzGCJ0hdQObzHc1HKQJENpsOLYUGJDq5Lyc/ZjFJiP&#10;/PQ+ubxus4Mc681+PTq6+7dSL8/tcgoiUBse4n/3l47zB0l/9AZ/fyI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CfEoxQAAAN8AAAAPAAAAAAAAAAAAAAAAAJgCAABkcnMv&#10;ZG93bnJldi54bWxQSwUGAAAAAAQABAD1AAAAigMAAAAA&#10;" path="m,l6519419,r,18288l,18288,,e" fillcolor="black" stroked="f" strokeweight="0">
                <v:stroke miterlimit="83231f" joinstyle="miter"/>
                <v:path arrowok="t" textboxrect="0,0,6519419,18288"/>
              </v:shape>
              <w10:wrap type="square" anchorx="page" anchory="page"/>
            </v:group>
          </w:pict>
        </mc:Fallback>
      </mc:AlternateContent>
    </w:r>
    <w:r>
      <w:rPr>
        <w:sz w:val="16"/>
      </w:rPr>
      <w:t xml:space="preserve">&lt;Письмо&gt; </w:t>
    </w:r>
    <w:proofErr w:type="spellStart"/>
    <w:r>
      <w:rPr>
        <w:sz w:val="16"/>
      </w:rPr>
      <w:t>Минобрнауки</w:t>
    </w:r>
    <w:proofErr w:type="spellEnd"/>
    <w:r>
      <w:rPr>
        <w:sz w:val="16"/>
      </w:rPr>
      <w:t xml:space="preserve"> России от 23.05.2016 N ВК-1074/07 </w:t>
    </w:r>
    <w:r>
      <w:rPr>
        <w:sz w:val="16"/>
      </w:rPr>
      <w:tab/>
    </w:r>
    <w:r>
      <w:rPr>
        <w:sz w:val="24"/>
      </w:rPr>
      <w:t xml:space="preserve"> </w:t>
    </w:r>
    <w:r>
      <w:rPr>
        <w:sz w:val="24"/>
      </w:rPr>
      <w:tab/>
    </w:r>
    <w:r>
      <w:rPr>
        <w:sz w:val="18"/>
      </w:rPr>
      <w:t xml:space="preserve">Документ предоставлен </w:t>
    </w:r>
    <w:proofErr w:type="spellStart"/>
    <w:r>
      <w:rPr>
        <w:color w:val="0000FF"/>
        <w:sz w:val="18"/>
      </w:rPr>
      <w:t>КонсультантПлюс</w:t>
    </w:r>
    <w:proofErr w:type="spellEnd"/>
    <w:r>
      <w:rPr>
        <w:sz w:val="18"/>
      </w:rPr>
      <w:t xml:space="preserve"> </w:t>
    </w:r>
  </w:p>
  <w:p w:rsidR="00666174" w:rsidRDefault="00666174">
    <w:pPr>
      <w:tabs>
        <w:tab w:val="center" w:pos="5855"/>
        <w:tab w:val="right" w:pos="10212"/>
      </w:tabs>
      <w:spacing w:after="496" w:line="259" w:lineRule="auto"/>
      <w:ind w:left="0" w:firstLine="0"/>
      <w:jc w:val="left"/>
    </w:pPr>
    <w:r>
      <w:rPr>
        <w:sz w:val="16"/>
      </w:rPr>
      <w:t xml:space="preserve">"О совершенствовании деятельности психолого-медико-педагогических... </w:t>
    </w:r>
    <w:r>
      <w:rPr>
        <w:sz w:val="16"/>
      </w:rPr>
      <w:tab/>
    </w:r>
    <w:r>
      <w:rPr>
        <w:sz w:val="24"/>
      </w:rPr>
      <w:t xml:space="preserve"> </w:t>
    </w:r>
    <w:r>
      <w:rPr>
        <w:sz w:val="24"/>
      </w:rPr>
      <w:tab/>
    </w:r>
    <w:r>
      <w:rPr>
        <w:sz w:val="16"/>
      </w:rPr>
      <w:t xml:space="preserve">Дата сохранения: 27.09.2016 </w:t>
    </w:r>
  </w:p>
  <w:p w:rsidR="00666174" w:rsidRDefault="00666174">
    <w:pPr>
      <w:spacing w:after="224" w:line="259" w:lineRule="auto"/>
      <w:ind w:left="1" w:firstLine="0"/>
      <w:jc w:val="center"/>
    </w:pPr>
    <w:r>
      <w:rPr>
        <w:sz w:val="2"/>
      </w:rPr>
      <w:t xml:space="preserve"> </w:t>
    </w:r>
  </w:p>
  <w:p w:rsidR="00666174" w:rsidRDefault="00666174">
    <w:pPr>
      <w:spacing w:after="0" w:line="259" w:lineRule="auto"/>
      <w:ind w:left="0" w:firstLine="0"/>
      <w:jc w:val="left"/>
    </w:pPr>
    <w:r>
      <w:rPr>
        <w:sz w:val="10"/>
      </w:rPr>
      <w:t xml:space="preserve"> </w:t>
    </w:r>
    <w:r>
      <w:t xml:space="preserve">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74" w:rsidRDefault="00666174">
    <w:pPr>
      <w:tabs>
        <w:tab w:val="center" w:pos="5855"/>
        <w:tab w:val="right" w:pos="10212"/>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97152" behindDoc="0" locked="0" layoutInCell="1" allowOverlap="1">
              <wp:simplePos x="0" y="0"/>
              <wp:positionH relativeFrom="page">
                <wp:posOffset>701040</wp:posOffset>
              </wp:positionH>
              <wp:positionV relativeFrom="page">
                <wp:posOffset>1083818</wp:posOffset>
              </wp:positionV>
              <wp:extent cx="6519419" cy="18288"/>
              <wp:effectExtent l="0" t="0" r="0" b="0"/>
              <wp:wrapSquare wrapText="bothSides"/>
              <wp:docPr id="116453" name="Group 116453"/>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120173" name="Shape 120173"/>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4C6C026" id="Group 116453" o:spid="_x0000_s1026" style="position:absolute;margin-left:55.2pt;margin-top:85.35pt;width:513.35pt;height:1.45pt;z-index:251697152;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">
              <v:shape id="Shape 120173"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BpXMQA&#10;AADfAAAADwAAAGRycy9kb3ducmV2LnhtbERPXWvCMBR9H/gfwhV8m6nKplajyEQYjCFWffDt0lzb&#10;YnPTJVHrv18GAx8P53u+bE0tbuR8ZVnBoJ+AIM6trrhQcNhvXicgfEDWWFsmBQ/ysFx0XuaYanvn&#10;Hd2yUIgYwj5FBWUITSqlz0sy6Pu2IY7c2TqDIUJXSO3wHsNNLYdJ8i4NVhwbSmzoo6T8kl2NArPO&#10;z2/Tn9EuO8qJ3h6+xyf3+FKq121XMxCB2vAU/7s/dZw/TAbjEfz9iQD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gaVzEAAAA3wAAAA8AAAAAAAAAAAAAAAAAmAIAAGRycy9k&#10;b3ducmV2LnhtbFBLBQYAAAAABAAEAPUAAACJAwAAAAA=&#10;" path="m,l6519419,r,18288l,18288,,e" fillcolor="black" stroked="f" strokeweight="0">
                <v:stroke miterlimit="83231f" joinstyle="miter"/>
                <v:path arrowok="t" textboxrect="0,0,6519419,18288"/>
              </v:shape>
              <w10:wrap type="square" anchorx="page" anchory="page"/>
            </v:group>
          </w:pict>
        </mc:Fallback>
      </mc:AlternateContent>
    </w:r>
    <w:r>
      <w:rPr>
        <w:sz w:val="16"/>
      </w:rPr>
      <w:t xml:space="preserve">&lt;Письмо&gt; </w:t>
    </w:r>
    <w:proofErr w:type="spellStart"/>
    <w:r>
      <w:rPr>
        <w:sz w:val="16"/>
      </w:rPr>
      <w:t>Минобрнауки</w:t>
    </w:r>
    <w:proofErr w:type="spellEnd"/>
    <w:r>
      <w:rPr>
        <w:sz w:val="16"/>
      </w:rPr>
      <w:t xml:space="preserve"> России от 23.05.2016 N ВК-1074/07 </w:t>
    </w:r>
    <w:r>
      <w:rPr>
        <w:sz w:val="16"/>
      </w:rPr>
      <w:tab/>
    </w:r>
    <w:r>
      <w:rPr>
        <w:sz w:val="24"/>
      </w:rPr>
      <w:t xml:space="preserve"> </w:t>
    </w:r>
    <w:r>
      <w:rPr>
        <w:sz w:val="24"/>
      </w:rPr>
      <w:tab/>
    </w:r>
    <w:r>
      <w:rPr>
        <w:sz w:val="18"/>
      </w:rPr>
      <w:t xml:space="preserve">Документ предоставлен </w:t>
    </w:r>
    <w:proofErr w:type="spellStart"/>
    <w:r>
      <w:rPr>
        <w:color w:val="0000FF"/>
        <w:sz w:val="18"/>
      </w:rPr>
      <w:t>КонсультантПлюс</w:t>
    </w:r>
    <w:proofErr w:type="spellEnd"/>
    <w:r>
      <w:rPr>
        <w:sz w:val="18"/>
      </w:rPr>
      <w:t xml:space="preserve"> </w:t>
    </w:r>
  </w:p>
  <w:p w:rsidR="00666174" w:rsidRDefault="00666174">
    <w:pPr>
      <w:tabs>
        <w:tab w:val="center" w:pos="5855"/>
        <w:tab w:val="right" w:pos="10212"/>
      </w:tabs>
      <w:spacing w:after="496" w:line="259" w:lineRule="auto"/>
      <w:ind w:left="0" w:firstLine="0"/>
      <w:jc w:val="left"/>
    </w:pPr>
    <w:r>
      <w:rPr>
        <w:sz w:val="16"/>
      </w:rPr>
      <w:t xml:space="preserve">"О совершенствовании деятельности психолого-медико-педагогических... </w:t>
    </w:r>
    <w:r>
      <w:rPr>
        <w:sz w:val="16"/>
      </w:rPr>
      <w:tab/>
    </w:r>
    <w:r>
      <w:rPr>
        <w:sz w:val="24"/>
      </w:rPr>
      <w:t xml:space="preserve"> </w:t>
    </w:r>
    <w:r>
      <w:rPr>
        <w:sz w:val="24"/>
      </w:rPr>
      <w:tab/>
    </w:r>
    <w:r>
      <w:rPr>
        <w:sz w:val="16"/>
      </w:rPr>
      <w:t xml:space="preserve">Дата сохранения: 27.09.2016 </w:t>
    </w:r>
  </w:p>
  <w:p w:rsidR="00666174" w:rsidRDefault="00666174">
    <w:pPr>
      <w:spacing w:after="224" w:line="259" w:lineRule="auto"/>
      <w:ind w:left="1" w:firstLine="0"/>
      <w:jc w:val="center"/>
    </w:pPr>
    <w:r>
      <w:rPr>
        <w:sz w:val="2"/>
      </w:rPr>
      <w:t xml:space="preserve"> </w:t>
    </w:r>
  </w:p>
  <w:p w:rsidR="00666174" w:rsidRDefault="00666174">
    <w:pPr>
      <w:spacing w:after="0" w:line="259" w:lineRule="auto"/>
      <w:ind w:left="0" w:firstLine="0"/>
      <w:jc w:val="left"/>
    </w:pPr>
    <w:r>
      <w:rPr>
        <w:sz w:val="10"/>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74" w:rsidRDefault="00666174">
    <w:pPr>
      <w:tabs>
        <w:tab w:val="center" w:pos="5855"/>
        <w:tab w:val="right" w:pos="10265"/>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701040</wp:posOffset>
              </wp:positionH>
              <wp:positionV relativeFrom="page">
                <wp:posOffset>1083818</wp:posOffset>
              </wp:positionV>
              <wp:extent cx="6519419" cy="18288"/>
              <wp:effectExtent l="0" t="0" r="0" b="0"/>
              <wp:wrapSquare wrapText="bothSides"/>
              <wp:docPr id="115147" name="Group 115147"/>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120155" name="Shape 120155"/>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2CBB19E" id="Group 115147" o:spid="_x0000_s1026" style="position:absolute;margin-left:55.2pt;margin-top:85.35pt;width:513.35pt;height:1.45pt;z-index:251660288;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">
              <v:shape id="Shape 120155"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AI08UA&#10;AADfAAAADwAAAGRycy9kb3ducmV2LnhtbERPXWvCMBR9H/gfwhX2NlOVTq1GkclgIGNY9cG3S3Nt&#10;i81Nl2Ra/70ZDPZ4ON+LVWcacSXna8sKhoMEBHFhdc2lgsP+/WUKwgdkjY1lUnAnD6tl72mBmbY3&#10;3tE1D6WIIewzVFCF0GZS+qIig35gW+LIna0zGCJ0pdQObzHcNHKUJK/SYM2xocKW3ioqLvmPUWA2&#10;xTmdfY93+VFO9dfhc3Jy961Sz/1uPQcRqAv/4j/3h47zR8kwTeH3TwQ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8AjTxQAAAN8AAAAPAAAAAAAAAAAAAAAAAJgCAABkcnMv&#10;ZG93bnJldi54bWxQSwUGAAAAAAQABAD1AAAAigMAAAAA&#10;" path="m,l6519419,r,18288l,18288,,e" fillcolor="black" stroked="f" strokeweight="0">
                <v:stroke miterlimit="83231f" joinstyle="miter"/>
                <v:path arrowok="t" textboxrect="0,0,6519419,18288"/>
              </v:shape>
              <w10:wrap type="square" anchorx="page" anchory="page"/>
            </v:group>
          </w:pict>
        </mc:Fallback>
      </mc:AlternateContent>
    </w:r>
    <w:r>
      <w:rPr>
        <w:sz w:val="16"/>
      </w:rPr>
      <w:t xml:space="preserve">&lt;Письмо&gt; </w:t>
    </w:r>
    <w:proofErr w:type="spellStart"/>
    <w:r>
      <w:rPr>
        <w:sz w:val="16"/>
      </w:rPr>
      <w:t>Минобрнауки</w:t>
    </w:r>
    <w:proofErr w:type="spellEnd"/>
    <w:r>
      <w:rPr>
        <w:sz w:val="16"/>
      </w:rPr>
      <w:t xml:space="preserve"> России от 23.05.2016 N ВК-1074/07 </w:t>
    </w:r>
    <w:r>
      <w:rPr>
        <w:sz w:val="16"/>
      </w:rPr>
      <w:tab/>
    </w:r>
    <w:r>
      <w:rPr>
        <w:sz w:val="24"/>
      </w:rPr>
      <w:t xml:space="preserve"> </w:t>
    </w:r>
    <w:r>
      <w:rPr>
        <w:sz w:val="24"/>
      </w:rPr>
      <w:tab/>
    </w:r>
    <w:r>
      <w:rPr>
        <w:sz w:val="18"/>
      </w:rPr>
      <w:t xml:space="preserve">Документ предоставлен </w:t>
    </w:r>
    <w:proofErr w:type="spellStart"/>
    <w:r>
      <w:rPr>
        <w:color w:val="0000FF"/>
        <w:sz w:val="18"/>
      </w:rPr>
      <w:t>КонсультантПлюс</w:t>
    </w:r>
    <w:proofErr w:type="spellEnd"/>
    <w:r>
      <w:rPr>
        <w:sz w:val="18"/>
      </w:rPr>
      <w:t xml:space="preserve"> </w:t>
    </w:r>
  </w:p>
  <w:p w:rsidR="00666174" w:rsidRDefault="00666174">
    <w:pPr>
      <w:tabs>
        <w:tab w:val="center" w:pos="5855"/>
        <w:tab w:val="right" w:pos="10265"/>
      </w:tabs>
      <w:spacing w:after="496" w:line="259" w:lineRule="auto"/>
      <w:ind w:left="0" w:firstLine="0"/>
      <w:jc w:val="left"/>
    </w:pPr>
    <w:r>
      <w:rPr>
        <w:sz w:val="16"/>
      </w:rPr>
      <w:t xml:space="preserve">"О совершенствовании деятельности психолого-медико-педагогических... </w:t>
    </w:r>
    <w:r>
      <w:rPr>
        <w:sz w:val="16"/>
      </w:rPr>
      <w:tab/>
    </w:r>
    <w:r>
      <w:rPr>
        <w:sz w:val="24"/>
      </w:rPr>
      <w:t xml:space="preserve"> </w:t>
    </w:r>
    <w:r>
      <w:rPr>
        <w:sz w:val="24"/>
      </w:rPr>
      <w:tab/>
    </w:r>
    <w:r>
      <w:rPr>
        <w:sz w:val="16"/>
      </w:rPr>
      <w:t xml:space="preserve">Дата сохранения: 27.09.2016 </w:t>
    </w:r>
  </w:p>
  <w:p w:rsidR="00666174" w:rsidRDefault="00666174">
    <w:pPr>
      <w:spacing w:after="224" w:line="259" w:lineRule="auto"/>
      <w:ind w:left="0" w:right="52" w:firstLine="0"/>
      <w:jc w:val="center"/>
    </w:pPr>
    <w:r>
      <w:rPr>
        <w:sz w:val="2"/>
      </w:rPr>
      <w:t xml:space="preserve"> </w:t>
    </w:r>
  </w:p>
  <w:p w:rsidR="00666174" w:rsidRDefault="00666174">
    <w:pPr>
      <w:spacing w:after="0" w:line="259" w:lineRule="auto"/>
      <w:ind w:left="0" w:firstLine="0"/>
      <w:jc w:val="left"/>
    </w:pPr>
    <w:r>
      <w:rPr>
        <w:sz w:val="10"/>
      </w:rPr>
      <w:t xml:space="preserve"> </w:t>
    </w: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74" w:rsidRPr="007C4027" w:rsidRDefault="00666174" w:rsidP="007C4027">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74" w:rsidRPr="007C4027" w:rsidRDefault="00666174" w:rsidP="007C4027">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74" w:rsidRDefault="00666174">
    <w:pPr>
      <w:tabs>
        <w:tab w:val="center" w:pos="5855"/>
        <w:tab w:val="right" w:pos="10265"/>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701040</wp:posOffset>
              </wp:positionH>
              <wp:positionV relativeFrom="page">
                <wp:posOffset>1083818</wp:posOffset>
              </wp:positionV>
              <wp:extent cx="6519419" cy="18288"/>
              <wp:effectExtent l="0" t="0" r="0" b="0"/>
              <wp:wrapSquare wrapText="bothSides"/>
              <wp:docPr id="115358" name="Group 115358"/>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120158" name="Shape 120158"/>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97568C5" id="Group 115358" o:spid="_x0000_s1026" style="position:absolute;margin-left:55.2pt;margin-top:85.35pt;width:513.35pt;height:1.45pt;z-index:251666432;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">
              <v:shape id="Shape 120158"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nTcUA&#10;AADfAAAADwAAAGRycy9kb3ducmV2LnhtbERPTWvCQBC9F/oflin0VjdatBpdpbQUCiJiqgdvQ3ZM&#10;QrOz6e5W4793DoUeH+97sepdq84UYuPZwHCQgSIuvW24MrD/+niagooJ2WLrmQxcKcJqeX+3wNz6&#10;C+/oXKRKSQjHHA3UKXW51rGsyWEc+I5YuJMPDpPAUGkb8CLhrtWjLJtohw1LQ40dvdVUfhe/zoB7&#10;L0/j2c/zrjjoqd3uNy/HcF0b8/jQv85BJerTv/jP/Wll/igbjmWw/BEAe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8adNxQAAAN8AAAAPAAAAAAAAAAAAAAAAAJgCAABkcnMv&#10;ZG93bnJldi54bWxQSwUGAAAAAAQABAD1AAAAigMAAAAA&#10;" path="m,l6519419,r,18288l,18288,,e" fillcolor="black" stroked="f" strokeweight="0">
                <v:stroke miterlimit="83231f" joinstyle="miter"/>
                <v:path arrowok="t" textboxrect="0,0,6519419,18288"/>
              </v:shape>
              <w10:wrap type="square" anchorx="page" anchory="page"/>
            </v:group>
          </w:pict>
        </mc:Fallback>
      </mc:AlternateContent>
    </w:r>
    <w:r>
      <w:rPr>
        <w:sz w:val="16"/>
      </w:rPr>
      <w:t xml:space="preserve">&lt;Письмо&gt; </w:t>
    </w:r>
    <w:proofErr w:type="spellStart"/>
    <w:r>
      <w:rPr>
        <w:sz w:val="16"/>
      </w:rPr>
      <w:t>Минобрнауки</w:t>
    </w:r>
    <w:proofErr w:type="spellEnd"/>
    <w:r>
      <w:rPr>
        <w:sz w:val="16"/>
      </w:rPr>
      <w:t xml:space="preserve"> России от 23.05.2016 N ВК-1074/07 </w:t>
    </w:r>
    <w:r>
      <w:rPr>
        <w:sz w:val="16"/>
      </w:rPr>
      <w:tab/>
    </w:r>
    <w:r>
      <w:rPr>
        <w:sz w:val="24"/>
      </w:rPr>
      <w:t xml:space="preserve"> </w:t>
    </w:r>
    <w:r>
      <w:rPr>
        <w:sz w:val="24"/>
      </w:rPr>
      <w:tab/>
    </w:r>
    <w:r>
      <w:rPr>
        <w:sz w:val="18"/>
      </w:rPr>
      <w:t xml:space="preserve">Документ предоставлен </w:t>
    </w:r>
    <w:proofErr w:type="spellStart"/>
    <w:r>
      <w:rPr>
        <w:color w:val="0000FF"/>
        <w:sz w:val="18"/>
      </w:rPr>
      <w:t>КонсультантПлюс</w:t>
    </w:r>
    <w:proofErr w:type="spellEnd"/>
    <w:r>
      <w:rPr>
        <w:sz w:val="18"/>
      </w:rPr>
      <w:t xml:space="preserve"> </w:t>
    </w:r>
  </w:p>
  <w:p w:rsidR="00666174" w:rsidRDefault="00666174">
    <w:pPr>
      <w:tabs>
        <w:tab w:val="center" w:pos="5855"/>
        <w:tab w:val="right" w:pos="10265"/>
      </w:tabs>
      <w:spacing w:after="496" w:line="259" w:lineRule="auto"/>
      <w:ind w:left="0" w:firstLine="0"/>
      <w:jc w:val="left"/>
    </w:pPr>
    <w:r>
      <w:rPr>
        <w:sz w:val="16"/>
      </w:rPr>
      <w:t xml:space="preserve">"О совершенствовании деятельности психолого-медико-педагогических... </w:t>
    </w:r>
    <w:r>
      <w:rPr>
        <w:sz w:val="16"/>
      </w:rPr>
      <w:tab/>
    </w:r>
    <w:r>
      <w:rPr>
        <w:sz w:val="24"/>
      </w:rPr>
      <w:t xml:space="preserve"> </w:t>
    </w:r>
    <w:r>
      <w:rPr>
        <w:sz w:val="24"/>
      </w:rPr>
      <w:tab/>
    </w:r>
    <w:r>
      <w:rPr>
        <w:sz w:val="16"/>
      </w:rPr>
      <w:t xml:space="preserve">Дата сохранения: 27.09.2016 </w:t>
    </w:r>
  </w:p>
  <w:p w:rsidR="00666174" w:rsidRDefault="00666174">
    <w:pPr>
      <w:spacing w:after="224" w:line="259" w:lineRule="auto"/>
      <w:ind w:left="0" w:right="52" w:firstLine="0"/>
      <w:jc w:val="center"/>
    </w:pPr>
    <w:r>
      <w:rPr>
        <w:sz w:val="2"/>
      </w:rPr>
      <w:t xml:space="preserve"> </w:t>
    </w:r>
  </w:p>
  <w:p w:rsidR="00666174" w:rsidRDefault="00666174">
    <w:pPr>
      <w:spacing w:after="0" w:line="259" w:lineRule="auto"/>
      <w:ind w:left="0" w:firstLine="0"/>
      <w:jc w:val="left"/>
    </w:pPr>
    <w:r>
      <w:rPr>
        <w:sz w:val="10"/>
      </w:rPr>
      <w:t xml:space="preserve"> </w:t>
    </w: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74" w:rsidRDefault="00666174">
    <w:pPr>
      <w:tabs>
        <w:tab w:val="center" w:pos="5855"/>
        <w:tab w:val="right" w:pos="10211"/>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page">
                <wp:posOffset>701040</wp:posOffset>
              </wp:positionH>
              <wp:positionV relativeFrom="page">
                <wp:posOffset>1083818</wp:posOffset>
              </wp:positionV>
              <wp:extent cx="6519419" cy="18288"/>
              <wp:effectExtent l="0" t="0" r="0" b="0"/>
              <wp:wrapSquare wrapText="bothSides"/>
              <wp:docPr id="115717" name="Group 115717"/>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120163" name="Shape 120163"/>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2D54194" id="Group 115717" o:spid="_x0000_s1026" style="position:absolute;margin-left:55.2pt;margin-top:85.35pt;width:513.35pt;height:1.45pt;z-index:251670528;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">
              <v:shape id="Shape 120163"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n/gcQA&#10;AADfAAAADwAAAGRycy9kb3ducmV2LnhtbERPW2vCMBR+H/gfwhF8m6mKt84osiEIMsTOPfh2aI5t&#10;WXNSk6j13y+DgY8f332xak0tbuR8ZVnBoJ+AIM6trrhQcPzavM5A+ICssbZMCh7kYbXsvCww1fbO&#10;B7ploRAxhH2KCsoQmlRKn5dk0PdtQxy5s3UGQ4SukNrhPYabWg6TZCINVhwbSmzovaT8J7saBeYj&#10;P4/nl9Eh+5YzvT9+Tk/usVOq123XbyACteEp/ndvdZw/TAaTEfz9iQD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5/4HEAAAA3wAAAA8AAAAAAAAAAAAAAAAAmAIAAGRycy9k&#10;b3ducmV2LnhtbFBLBQYAAAAABAAEAPUAAACJAwAAAAA=&#10;" path="m,l6519419,r,18288l,18288,,e" fillcolor="black" stroked="f" strokeweight="0">
                <v:stroke miterlimit="83231f" joinstyle="miter"/>
                <v:path arrowok="t" textboxrect="0,0,6519419,18288"/>
              </v:shape>
              <w10:wrap type="square" anchorx="page" anchory="page"/>
            </v:group>
          </w:pict>
        </mc:Fallback>
      </mc:AlternateContent>
    </w:r>
    <w:r>
      <w:rPr>
        <w:sz w:val="16"/>
      </w:rPr>
      <w:t xml:space="preserve">&lt;Письмо&gt; </w:t>
    </w:r>
    <w:proofErr w:type="spellStart"/>
    <w:r>
      <w:rPr>
        <w:sz w:val="16"/>
      </w:rPr>
      <w:t>Минобрнауки</w:t>
    </w:r>
    <w:proofErr w:type="spellEnd"/>
    <w:r>
      <w:rPr>
        <w:sz w:val="16"/>
      </w:rPr>
      <w:t xml:space="preserve"> России от 23.05.2016 N ВК-1074/07 </w:t>
    </w:r>
    <w:r>
      <w:rPr>
        <w:sz w:val="16"/>
      </w:rPr>
      <w:tab/>
    </w:r>
    <w:r>
      <w:rPr>
        <w:sz w:val="24"/>
      </w:rPr>
      <w:t xml:space="preserve"> </w:t>
    </w:r>
    <w:r>
      <w:rPr>
        <w:sz w:val="24"/>
      </w:rPr>
      <w:tab/>
    </w:r>
    <w:r>
      <w:rPr>
        <w:sz w:val="18"/>
      </w:rPr>
      <w:t xml:space="preserve">Документ предоставлен </w:t>
    </w:r>
    <w:proofErr w:type="spellStart"/>
    <w:r>
      <w:rPr>
        <w:color w:val="0000FF"/>
        <w:sz w:val="18"/>
      </w:rPr>
      <w:t>КонсультантПлюс</w:t>
    </w:r>
    <w:proofErr w:type="spellEnd"/>
    <w:r>
      <w:rPr>
        <w:sz w:val="18"/>
      </w:rPr>
      <w:t xml:space="preserve"> </w:t>
    </w:r>
  </w:p>
  <w:p w:rsidR="00666174" w:rsidRDefault="00666174">
    <w:pPr>
      <w:tabs>
        <w:tab w:val="center" w:pos="5855"/>
        <w:tab w:val="right" w:pos="10211"/>
      </w:tabs>
      <w:spacing w:after="496" w:line="259" w:lineRule="auto"/>
      <w:ind w:left="0" w:right="-1" w:firstLine="0"/>
      <w:jc w:val="left"/>
    </w:pPr>
    <w:r>
      <w:rPr>
        <w:sz w:val="16"/>
      </w:rPr>
      <w:t xml:space="preserve">"О совершенствовании деятельности психолого-медико-педагогических... </w:t>
    </w:r>
    <w:r>
      <w:rPr>
        <w:sz w:val="16"/>
      </w:rPr>
      <w:tab/>
    </w:r>
    <w:r>
      <w:rPr>
        <w:sz w:val="24"/>
      </w:rPr>
      <w:t xml:space="preserve"> </w:t>
    </w:r>
    <w:r>
      <w:rPr>
        <w:sz w:val="24"/>
      </w:rPr>
      <w:tab/>
    </w:r>
    <w:r>
      <w:rPr>
        <w:sz w:val="16"/>
      </w:rPr>
      <w:t xml:space="preserve">Дата сохранения: 27.09.2016 </w:t>
    </w:r>
  </w:p>
  <w:p w:rsidR="00666174" w:rsidRDefault="00666174">
    <w:pPr>
      <w:spacing w:after="224" w:line="259" w:lineRule="auto"/>
      <w:ind w:left="1" w:firstLine="0"/>
      <w:jc w:val="center"/>
    </w:pPr>
    <w:r>
      <w:rPr>
        <w:sz w:val="2"/>
      </w:rPr>
      <w:t xml:space="preserve"> </w:t>
    </w:r>
  </w:p>
  <w:p w:rsidR="00666174" w:rsidRDefault="00666174">
    <w:pPr>
      <w:spacing w:after="0" w:line="259" w:lineRule="auto"/>
      <w:ind w:left="0" w:firstLine="0"/>
      <w:jc w:val="left"/>
    </w:pPr>
    <w:r>
      <w:rPr>
        <w:sz w:val="10"/>
      </w:rPr>
      <w:t xml:space="preserve"> </w:t>
    </w: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74" w:rsidRDefault="00666174">
    <w:pPr>
      <w:tabs>
        <w:tab w:val="center" w:pos="5855"/>
        <w:tab w:val="right" w:pos="10211"/>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page">
                <wp:posOffset>701040</wp:posOffset>
              </wp:positionH>
              <wp:positionV relativeFrom="page">
                <wp:posOffset>1083818</wp:posOffset>
              </wp:positionV>
              <wp:extent cx="6519419" cy="18288"/>
              <wp:effectExtent l="0" t="0" r="0" b="0"/>
              <wp:wrapSquare wrapText="bothSides"/>
              <wp:docPr id="115643" name="Group 115643"/>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120162" name="Shape 120162"/>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38E6600" id="Group 115643" o:spid="_x0000_s1026" style="position:absolute;margin-left:55.2pt;margin-top:85.35pt;width:513.35pt;height:1.45pt;z-index:251671552;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">
              <v:shape id="Shape 120162"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VaGsUA&#10;AADfAAAADwAAAGRycy9kb3ducmV2LnhtbERPXWvCMBR9F/wP4Q72pqkdU1eNIg5BGGNY3YNvl+ba&#10;ljU3Ncm0/nsjDPZ4ON/zZWcacSHna8sKRsMEBHFhdc2lgsN+M5iC8AFZY2OZFNzIw3LR780x0/bK&#10;O7rkoRQxhH2GCqoQ2kxKX1Rk0A9tSxy5k3UGQ4SulNrhNYabRqZJMpYGa44NFba0rqj4yX+NAvNe&#10;nF7fzi+7/FtO9dfhc3J0tw+lnp+61QxEoC78i//cWx3np8lonMLjTwQ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VoaxQAAAN8AAAAPAAAAAAAAAAAAAAAAAJgCAABkcnMv&#10;ZG93bnJldi54bWxQSwUGAAAAAAQABAD1AAAAigMAAAAA&#10;" path="m,l6519419,r,18288l,18288,,e" fillcolor="black" stroked="f" strokeweight="0">
                <v:stroke miterlimit="83231f" joinstyle="miter"/>
                <v:path arrowok="t" textboxrect="0,0,6519419,18288"/>
              </v:shape>
              <w10:wrap type="square" anchorx="page" anchory="page"/>
            </v:group>
          </w:pict>
        </mc:Fallback>
      </mc:AlternateContent>
    </w:r>
    <w:r>
      <w:rPr>
        <w:sz w:val="16"/>
      </w:rPr>
      <w:t xml:space="preserve">&lt;Письмо&gt; </w:t>
    </w:r>
    <w:proofErr w:type="spellStart"/>
    <w:r>
      <w:rPr>
        <w:sz w:val="16"/>
      </w:rPr>
      <w:t>Минобрнауки</w:t>
    </w:r>
    <w:proofErr w:type="spellEnd"/>
    <w:r>
      <w:rPr>
        <w:sz w:val="16"/>
      </w:rPr>
      <w:t xml:space="preserve"> России от 23.05.2016 N ВК-1074/07 </w:t>
    </w:r>
    <w:r>
      <w:rPr>
        <w:sz w:val="16"/>
      </w:rPr>
      <w:tab/>
    </w:r>
    <w:r>
      <w:rPr>
        <w:sz w:val="24"/>
      </w:rPr>
      <w:t xml:space="preserve"> </w:t>
    </w:r>
    <w:r>
      <w:rPr>
        <w:sz w:val="24"/>
      </w:rPr>
      <w:tab/>
    </w:r>
    <w:r>
      <w:rPr>
        <w:sz w:val="18"/>
      </w:rPr>
      <w:t xml:space="preserve">Документ предоставлен </w:t>
    </w:r>
    <w:proofErr w:type="spellStart"/>
    <w:r>
      <w:rPr>
        <w:color w:val="0000FF"/>
        <w:sz w:val="18"/>
      </w:rPr>
      <w:t>КонсультантПлюс</w:t>
    </w:r>
    <w:proofErr w:type="spellEnd"/>
    <w:r>
      <w:rPr>
        <w:sz w:val="18"/>
      </w:rPr>
      <w:t xml:space="preserve"> </w:t>
    </w:r>
  </w:p>
  <w:p w:rsidR="00666174" w:rsidRDefault="00666174">
    <w:pPr>
      <w:tabs>
        <w:tab w:val="center" w:pos="5855"/>
        <w:tab w:val="right" w:pos="10211"/>
      </w:tabs>
      <w:spacing w:after="496" w:line="259" w:lineRule="auto"/>
      <w:ind w:left="0" w:right="-1" w:firstLine="0"/>
      <w:jc w:val="left"/>
    </w:pPr>
    <w:r>
      <w:rPr>
        <w:sz w:val="16"/>
      </w:rPr>
      <w:t xml:space="preserve">"О совершенствовании деятельности психолого-медико-педагогических... </w:t>
    </w:r>
    <w:r>
      <w:rPr>
        <w:sz w:val="16"/>
      </w:rPr>
      <w:tab/>
    </w:r>
    <w:r>
      <w:rPr>
        <w:sz w:val="24"/>
      </w:rPr>
      <w:t xml:space="preserve"> </w:t>
    </w:r>
    <w:r>
      <w:rPr>
        <w:sz w:val="24"/>
      </w:rPr>
      <w:tab/>
    </w:r>
    <w:r>
      <w:rPr>
        <w:sz w:val="16"/>
      </w:rPr>
      <w:t xml:space="preserve">Дата сохранения: 27.09.2016 </w:t>
    </w:r>
  </w:p>
  <w:p w:rsidR="00666174" w:rsidRDefault="00666174">
    <w:pPr>
      <w:spacing w:after="224" w:line="259" w:lineRule="auto"/>
      <w:ind w:left="1" w:firstLine="0"/>
      <w:jc w:val="center"/>
    </w:pPr>
    <w:r>
      <w:rPr>
        <w:sz w:val="2"/>
      </w:rPr>
      <w:t xml:space="preserve"> </w:t>
    </w:r>
  </w:p>
  <w:p w:rsidR="00666174" w:rsidRDefault="00666174">
    <w:pPr>
      <w:spacing w:after="0" w:line="259" w:lineRule="auto"/>
      <w:ind w:left="0" w:firstLine="0"/>
      <w:jc w:val="left"/>
    </w:pPr>
    <w:r>
      <w:rPr>
        <w:sz w:val="10"/>
      </w:rPr>
      <w:t xml:space="preserve"> </w:t>
    </w:r>
    <w:r>
      <w:t xml:space="preserve"> </w:t>
    </w:r>
  </w:p>
  <w:p w:rsidR="00666174" w:rsidRDefault="00666174">
    <w:pPr>
      <w:spacing w:after="0" w:line="259" w:lineRule="auto"/>
      <w:ind w:left="540" w:firstLine="0"/>
      <w:jc w:val="left"/>
    </w:pPr>
    <w: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74" w:rsidRDefault="00666174">
    <w:pPr>
      <w:tabs>
        <w:tab w:val="center" w:pos="5855"/>
        <w:tab w:val="right" w:pos="10211"/>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simplePos x="0" y="0"/>
              <wp:positionH relativeFrom="page">
                <wp:posOffset>701040</wp:posOffset>
              </wp:positionH>
              <wp:positionV relativeFrom="page">
                <wp:posOffset>1083818</wp:posOffset>
              </wp:positionV>
              <wp:extent cx="6519419" cy="18288"/>
              <wp:effectExtent l="0" t="0" r="0" b="0"/>
              <wp:wrapSquare wrapText="bothSides"/>
              <wp:docPr id="115569" name="Group 115569"/>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120161" name="Shape 120161"/>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F1D9D96" id="Group 115569" o:spid="_x0000_s1026" style="position:absolute;margin-left:55.2pt;margin-top:85.35pt;width:513.35pt;height:1.45pt;z-index:251672576;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">
              <v:shape id="Shape 120161"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fEbcUA&#10;AADfAAAADwAAAGRycy9kb3ducmV2LnhtbERPXWvCMBR9F/wP4Q72pmkdU1eNIg5BGGNY3YNvl+ba&#10;ljU3Ncm0/nsjDPZ4ON/zZWcacSHna8sK0mECgriwuuZSwWG/GUxB+ICssbFMCm7kYbno9+aYaXvl&#10;HV3yUIoYwj5DBVUIbSalLyoy6Ie2JY7cyTqDIUJXSu3wGsNNI0dJMpYGa44NFba0rqj4yX+NAvNe&#10;nF7fzi+7/FtO9dfhc3J0tw+lnp+61QxEoC78i//cWx3nj5J0nMLjTwQ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p8RtxQAAAN8AAAAPAAAAAAAAAAAAAAAAAJgCAABkcnMv&#10;ZG93bnJldi54bWxQSwUGAAAAAAQABAD1AAAAigMAAAAA&#10;" path="m,l6519419,r,18288l,18288,,e" fillcolor="black" stroked="f" strokeweight="0">
                <v:stroke miterlimit="83231f" joinstyle="miter"/>
                <v:path arrowok="t" textboxrect="0,0,6519419,18288"/>
              </v:shape>
              <w10:wrap type="square" anchorx="page" anchory="page"/>
            </v:group>
          </w:pict>
        </mc:Fallback>
      </mc:AlternateContent>
    </w:r>
    <w:r>
      <w:rPr>
        <w:sz w:val="16"/>
      </w:rPr>
      <w:t xml:space="preserve">&lt;Письмо&gt; </w:t>
    </w:r>
    <w:proofErr w:type="spellStart"/>
    <w:r>
      <w:rPr>
        <w:sz w:val="16"/>
      </w:rPr>
      <w:t>Минобрнауки</w:t>
    </w:r>
    <w:proofErr w:type="spellEnd"/>
    <w:r>
      <w:rPr>
        <w:sz w:val="16"/>
      </w:rPr>
      <w:t xml:space="preserve"> России от 23.05.2016 N ВК-1074/07 </w:t>
    </w:r>
    <w:r>
      <w:rPr>
        <w:sz w:val="16"/>
      </w:rPr>
      <w:tab/>
    </w:r>
    <w:r>
      <w:rPr>
        <w:sz w:val="24"/>
      </w:rPr>
      <w:t xml:space="preserve"> </w:t>
    </w:r>
    <w:r>
      <w:rPr>
        <w:sz w:val="24"/>
      </w:rPr>
      <w:tab/>
    </w:r>
    <w:r>
      <w:rPr>
        <w:sz w:val="18"/>
      </w:rPr>
      <w:t xml:space="preserve">Документ предоставлен </w:t>
    </w:r>
    <w:proofErr w:type="spellStart"/>
    <w:r>
      <w:rPr>
        <w:color w:val="0000FF"/>
        <w:sz w:val="18"/>
      </w:rPr>
      <w:t>КонсультантПлюс</w:t>
    </w:r>
    <w:proofErr w:type="spellEnd"/>
    <w:r>
      <w:rPr>
        <w:sz w:val="18"/>
      </w:rPr>
      <w:t xml:space="preserve"> </w:t>
    </w:r>
  </w:p>
  <w:p w:rsidR="00666174" w:rsidRDefault="00666174">
    <w:pPr>
      <w:tabs>
        <w:tab w:val="center" w:pos="5855"/>
        <w:tab w:val="right" w:pos="10211"/>
      </w:tabs>
      <w:spacing w:after="496" w:line="259" w:lineRule="auto"/>
      <w:ind w:left="0" w:right="-1" w:firstLine="0"/>
      <w:jc w:val="left"/>
    </w:pPr>
    <w:r>
      <w:rPr>
        <w:sz w:val="16"/>
      </w:rPr>
      <w:t xml:space="preserve">"О совершенствовании деятельности психолого-медико-педагогических... </w:t>
    </w:r>
    <w:r>
      <w:rPr>
        <w:sz w:val="16"/>
      </w:rPr>
      <w:tab/>
    </w:r>
    <w:r>
      <w:rPr>
        <w:sz w:val="24"/>
      </w:rPr>
      <w:t xml:space="preserve"> </w:t>
    </w:r>
    <w:r>
      <w:rPr>
        <w:sz w:val="24"/>
      </w:rPr>
      <w:tab/>
    </w:r>
    <w:r>
      <w:rPr>
        <w:sz w:val="16"/>
      </w:rPr>
      <w:t xml:space="preserve">Дата сохранения: 27.09.2016 </w:t>
    </w:r>
  </w:p>
  <w:p w:rsidR="00666174" w:rsidRDefault="00666174">
    <w:pPr>
      <w:spacing w:after="224" w:line="259" w:lineRule="auto"/>
      <w:ind w:left="1" w:firstLine="0"/>
      <w:jc w:val="center"/>
    </w:pPr>
    <w:r>
      <w:rPr>
        <w:sz w:val="2"/>
      </w:rPr>
      <w:t xml:space="preserve"> </w:t>
    </w:r>
  </w:p>
  <w:p w:rsidR="00666174" w:rsidRDefault="00666174">
    <w:pPr>
      <w:spacing w:after="0" w:line="259" w:lineRule="auto"/>
      <w:ind w:left="0" w:firstLine="0"/>
      <w:jc w:val="left"/>
    </w:pPr>
    <w:r>
      <w:rPr>
        <w:sz w:val="10"/>
      </w:rPr>
      <w:t xml:space="preserve"> </w:t>
    </w:r>
    <w:r>
      <w:t xml:space="preserve"> </w:t>
    </w:r>
  </w:p>
  <w:p w:rsidR="00666174" w:rsidRDefault="00666174">
    <w:pPr>
      <w:spacing w:after="0" w:line="259" w:lineRule="auto"/>
      <w:ind w:left="540" w:firstLine="0"/>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295C"/>
    <w:multiLevelType w:val="hybridMultilevel"/>
    <w:tmpl w:val="F4062BBA"/>
    <w:lvl w:ilvl="0" w:tplc="EFF64E4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2CE93C">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568FDE">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66AB1AA">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6A8E6A">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B0971E">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BC180C">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14207A">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4FE605C">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2F161A"/>
    <w:multiLevelType w:val="hybridMultilevel"/>
    <w:tmpl w:val="2F901DDA"/>
    <w:lvl w:ilvl="0" w:tplc="A13018CC">
      <w:start w:val="1"/>
      <w:numFmt w:val="bullet"/>
      <w:lvlText w:val="-"/>
      <w:lvlJc w:val="left"/>
      <w:pPr>
        <w:ind w:left="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D0F642">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596B7EC">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024728C">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201CBE">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7AB38C">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AA98D8">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8ED734">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92A21C">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8F1CD8"/>
    <w:multiLevelType w:val="hybridMultilevel"/>
    <w:tmpl w:val="9976EFB6"/>
    <w:lvl w:ilvl="0" w:tplc="9FA045F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ECA3CE">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7ECE7A">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9CCA46">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702F90">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EF4A668">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3A834CC">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DE228A">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72DC46">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036CD4"/>
    <w:multiLevelType w:val="hybridMultilevel"/>
    <w:tmpl w:val="8168D522"/>
    <w:lvl w:ilvl="0" w:tplc="2CB8FF0C">
      <w:start w:val="1"/>
      <w:numFmt w:val="bullet"/>
      <w:lvlText w:val="-"/>
      <w:lvlJc w:val="left"/>
      <w:pPr>
        <w:ind w:left="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DE5E4C">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3A606EA">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1C5FCC">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6CD780">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8A65DA">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BE7BE2">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DAA482">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248CD8">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9454BDA"/>
    <w:multiLevelType w:val="hybridMultilevel"/>
    <w:tmpl w:val="3D321530"/>
    <w:lvl w:ilvl="0" w:tplc="1E76F6B4">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AEEFB0">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59A384C">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2201490">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D8D7E0">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5EC29E">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2D02456">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103498">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4668386">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ADC43B3"/>
    <w:multiLevelType w:val="hybridMultilevel"/>
    <w:tmpl w:val="BDDADC92"/>
    <w:lvl w:ilvl="0" w:tplc="7DF6B766">
      <w:start w:val="10"/>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B6D604">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9C62536">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F06AAC">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2A93E0">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59E69D0">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C8A7FA">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5CD120">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5AF220">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B9574A4"/>
    <w:multiLevelType w:val="hybridMultilevel"/>
    <w:tmpl w:val="23E8C212"/>
    <w:lvl w:ilvl="0" w:tplc="AF888346">
      <w:start w:val="1"/>
      <w:numFmt w:val="bullet"/>
      <w:lvlText w:val="-"/>
      <w:lvlJc w:val="left"/>
      <w:pPr>
        <w:ind w:left="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DE3CC8">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D8B8EC">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0E0D2A">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38FE7C">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72B336">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FF4BCA0">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EE0824">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3F8730E">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E921CA4"/>
    <w:multiLevelType w:val="hybridMultilevel"/>
    <w:tmpl w:val="FC3081C0"/>
    <w:lvl w:ilvl="0" w:tplc="4A2C119A">
      <w:start w:val="1"/>
      <w:numFmt w:val="bullet"/>
      <w:lvlText w:val="-"/>
      <w:lvlJc w:val="left"/>
      <w:pPr>
        <w:ind w:left="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CCE41C">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DE3558">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864748">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B2B65E">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36B546">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80AC122">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E84534">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09C2522">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EA33A1C"/>
    <w:multiLevelType w:val="hybridMultilevel"/>
    <w:tmpl w:val="FA565484"/>
    <w:lvl w:ilvl="0" w:tplc="A01CEEEA">
      <w:start w:val="1"/>
      <w:numFmt w:val="decimal"/>
      <w:lvlText w:val="%1."/>
      <w:lvlJc w:val="left"/>
      <w:pPr>
        <w:ind w:left="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AEDFC0">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0AEB56">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562978">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9A4B84">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C02F76">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C69D2A">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3EECCC">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669874">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0B40241"/>
    <w:multiLevelType w:val="hybridMultilevel"/>
    <w:tmpl w:val="444A1D60"/>
    <w:lvl w:ilvl="0" w:tplc="59F475FE">
      <w:start w:val="1"/>
      <w:numFmt w:val="bullet"/>
      <w:lvlText w:val="-"/>
      <w:lvlJc w:val="left"/>
      <w:pPr>
        <w:ind w:left="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EE3D20">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389C12">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F437F0">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82CA26">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A8CB18">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20B82A">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46D10A">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8EC5BE">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10E02CE"/>
    <w:multiLevelType w:val="hybridMultilevel"/>
    <w:tmpl w:val="981A871A"/>
    <w:lvl w:ilvl="0" w:tplc="525AD30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669FE6">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BB0D3A6">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B004B6">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ECE180">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F0BEBC">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D3AE62C">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78675C">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1680FAA">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5E109F9"/>
    <w:multiLevelType w:val="hybridMultilevel"/>
    <w:tmpl w:val="7E642A44"/>
    <w:lvl w:ilvl="0" w:tplc="CF1CE822">
      <w:start w:val="1"/>
      <w:numFmt w:val="bullet"/>
      <w:lvlText w:val="-"/>
      <w:lvlJc w:val="left"/>
      <w:pPr>
        <w:ind w:left="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C06840">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0099E8">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8361998">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222B88">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4EB524">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5869C60">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C00FB8">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BCF094">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77217BA"/>
    <w:multiLevelType w:val="hybridMultilevel"/>
    <w:tmpl w:val="CF022B80"/>
    <w:lvl w:ilvl="0" w:tplc="58B0E4E6">
      <w:start w:val="1"/>
      <w:numFmt w:val="bullet"/>
      <w:lvlText w:val="-"/>
      <w:lvlJc w:val="left"/>
      <w:pPr>
        <w:ind w:left="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BE816E">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E76EE68">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9C1DF6">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9CA2AC">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3E197A">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2E48952">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92F456">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B2BD6E">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97D792F"/>
    <w:multiLevelType w:val="hybridMultilevel"/>
    <w:tmpl w:val="BF72034A"/>
    <w:lvl w:ilvl="0" w:tplc="6DC6D0C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1AF822">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F965600">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C47B02">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1A854C">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D38647C">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00AB2C">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8E5F7C">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4F636D2">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165497A"/>
    <w:multiLevelType w:val="hybridMultilevel"/>
    <w:tmpl w:val="36B2AFF2"/>
    <w:lvl w:ilvl="0" w:tplc="41C46370">
      <w:start w:val="1"/>
      <w:numFmt w:val="bullet"/>
      <w:lvlText w:val="-"/>
      <w:lvlJc w:val="left"/>
      <w:pPr>
        <w:ind w:left="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6CA27C">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5E5124">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0C3702">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6CF8AE">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FE55AA">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8E893C">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58C11E">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24013D4">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537652C"/>
    <w:multiLevelType w:val="hybridMultilevel"/>
    <w:tmpl w:val="22323DD4"/>
    <w:lvl w:ilvl="0" w:tplc="3DE2973E">
      <w:start w:val="1"/>
      <w:numFmt w:val="bullet"/>
      <w:lvlText w:val="-"/>
      <w:lvlJc w:val="left"/>
      <w:pPr>
        <w:ind w:left="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1EB16C">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6EBBF2">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5A42B00">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72AEC0">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002D4C">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4AEDCC">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E094D0">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4403AEE">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6537354"/>
    <w:multiLevelType w:val="hybridMultilevel"/>
    <w:tmpl w:val="6A3AA716"/>
    <w:lvl w:ilvl="0" w:tplc="69ECF0F4">
      <w:start w:val="1"/>
      <w:numFmt w:val="bullet"/>
      <w:lvlText w:val="-"/>
      <w:lvlJc w:val="left"/>
      <w:pPr>
        <w:ind w:left="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604A864A">
      <w:start w:val="1"/>
      <w:numFmt w:val="bullet"/>
      <w:lvlText w:val="o"/>
      <w:lvlJc w:val="left"/>
      <w:pPr>
        <w:ind w:left="15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36FCDD80">
      <w:start w:val="1"/>
      <w:numFmt w:val="bullet"/>
      <w:lvlText w:val="▪"/>
      <w:lvlJc w:val="left"/>
      <w:pPr>
        <w:ind w:left="22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2264E1B0">
      <w:start w:val="1"/>
      <w:numFmt w:val="bullet"/>
      <w:lvlText w:val="•"/>
      <w:lvlJc w:val="left"/>
      <w:pPr>
        <w:ind w:left="30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2D6DACC">
      <w:start w:val="1"/>
      <w:numFmt w:val="bullet"/>
      <w:lvlText w:val="o"/>
      <w:lvlJc w:val="left"/>
      <w:pPr>
        <w:ind w:left="3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81AE5DA2">
      <w:start w:val="1"/>
      <w:numFmt w:val="bullet"/>
      <w:lvlText w:val="▪"/>
      <w:lvlJc w:val="left"/>
      <w:pPr>
        <w:ind w:left="4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7E5AA49E">
      <w:start w:val="1"/>
      <w:numFmt w:val="bullet"/>
      <w:lvlText w:val="•"/>
      <w:lvlJc w:val="left"/>
      <w:pPr>
        <w:ind w:left="5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DA9ACABC">
      <w:start w:val="1"/>
      <w:numFmt w:val="bullet"/>
      <w:lvlText w:val="o"/>
      <w:lvlJc w:val="left"/>
      <w:pPr>
        <w:ind w:left="5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0E982424">
      <w:start w:val="1"/>
      <w:numFmt w:val="bullet"/>
      <w:lvlText w:val="▪"/>
      <w:lvlJc w:val="left"/>
      <w:pPr>
        <w:ind w:left="6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CA72D2A"/>
    <w:multiLevelType w:val="hybridMultilevel"/>
    <w:tmpl w:val="E59E5E2A"/>
    <w:lvl w:ilvl="0" w:tplc="0BBCA9E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AA537A">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848118">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7267AE8">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BECF06">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F383E28">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5023892">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D02114">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AA8934">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65B739E"/>
    <w:multiLevelType w:val="hybridMultilevel"/>
    <w:tmpl w:val="7DD6E592"/>
    <w:lvl w:ilvl="0" w:tplc="955C777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7CC1A6">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4245C66">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EAB862">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F8BE28">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B2F1A2">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0638CE">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80F39C">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A61460">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7D76884"/>
    <w:multiLevelType w:val="hybridMultilevel"/>
    <w:tmpl w:val="BA6434AE"/>
    <w:lvl w:ilvl="0" w:tplc="7BDC0C9A">
      <w:start w:val="1"/>
      <w:numFmt w:val="bullet"/>
      <w:lvlText w:val="-"/>
      <w:lvlJc w:val="left"/>
      <w:pPr>
        <w:ind w:left="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C3A067F6">
      <w:start w:val="1"/>
      <w:numFmt w:val="bullet"/>
      <w:lvlText w:val="o"/>
      <w:lvlJc w:val="left"/>
      <w:pPr>
        <w:ind w:left="15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AA142F96">
      <w:start w:val="1"/>
      <w:numFmt w:val="bullet"/>
      <w:lvlText w:val="▪"/>
      <w:lvlJc w:val="left"/>
      <w:pPr>
        <w:ind w:left="22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DDDA6E2C">
      <w:start w:val="1"/>
      <w:numFmt w:val="bullet"/>
      <w:lvlText w:val="•"/>
      <w:lvlJc w:val="left"/>
      <w:pPr>
        <w:ind w:left="30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252ECD80">
      <w:start w:val="1"/>
      <w:numFmt w:val="bullet"/>
      <w:lvlText w:val="o"/>
      <w:lvlJc w:val="left"/>
      <w:pPr>
        <w:ind w:left="3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4E044F02">
      <w:start w:val="1"/>
      <w:numFmt w:val="bullet"/>
      <w:lvlText w:val="▪"/>
      <w:lvlJc w:val="left"/>
      <w:pPr>
        <w:ind w:left="4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88F6C726">
      <w:start w:val="1"/>
      <w:numFmt w:val="bullet"/>
      <w:lvlText w:val="•"/>
      <w:lvlJc w:val="left"/>
      <w:pPr>
        <w:ind w:left="5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86D8997C">
      <w:start w:val="1"/>
      <w:numFmt w:val="bullet"/>
      <w:lvlText w:val="o"/>
      <w:lvlJc w:val="left"/>
      <w:pPr>
        <w:ind w:left="5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9E9680DE">
      <w:start w:val="1"/>
      <w:numFmt w:val="bullet"/>
      <w:lvlText w:val="▪"/>
      <w:lvlJc w:val="left"/>
      <w:pPr>
        <w:ind w:left="6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8DF088A"/>
    <w:multiLevelType w:val="hybridMultilevel"/>
    <w:tmpl w:val="6846E588"/>
    <w:lvl w:ilvl="0" w:tplc="58681FA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2222C6">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384AF4">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68811C">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103886">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A2013C">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FA9588">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080EE8">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BB83A72">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D215846"/>
    <w:multiLevelType w:val="hybridMultilevel"/>
    <w:tmpl w:val="58CAA232"/>
    <w:lvl w:ilvl="0" w:tplc="08F881DA">
      <w:start w:val="1"/>
      <w:numFmt w:val="bullet"/>
      <w:lvlText w:val="-"/>
      <w:lvlJc w:val="left"/>
      <w:pPr>
        <w:ind w:left="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0CB894">
      <w:start w:val="1"/>
      <w:numFmt w:val="bullet"/>
      <w:lvlText w:val="o"/>
      <w:lvlJc w:val="left"/>
      <w:pPr>
        <w:ind w:left="1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A96A766">
      <w:start w:val="1"/>
      <w:numFmt w:val="bullet"/>
      <w:lvlText w:val="▪"/>
      <w:lvlJc w:val="left"/>
      <w:pPr>
        <w:ind w:left="1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FF22428">
      <w:start w:val="1"/>
      <w:numFmt w:val="bullet"/>
      <w:lvlText w:val="•"/>
      <w:lvlJc w:val="left"/>
      <w:pPr>
        <w:ind w:left="27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B251D6">
      <w:start w:val="1"/>
      <w:numFmt w:val="bullet"/>
      <w:lvlText w:val="o"/>
      <w:lvlJc w:val="left"/>
      <w:pPr>
        <w:ind w:left="3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C34A224">
      <w:start w:val="1"/>
      <w:numFmt w:val="bullet"/>
      <w:lvlText w:val="▪"/>
      <w:lvlJc w:val="left"/>
      <w:pPr>
        <w:ind w:left="41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35AD35E">
      <w:start w:val="1"/>
      <w:numFmt w:val="bullet"/>
      <w:lvlText w:val="•"/>
      <w:lvlJc w:val="left"/>
      <w:pPr>
        <w:ind w:left="4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001DC4">
      <w:start w:val="1"/>
      <w:numFmt w:val="bullet"/>
      <w:lvlText w:val="o"/>
      <w:lvlJc w:val="left"/>
      <w:pPr>
        <w:ind w:left="55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176DFC4">
      <w:start w:val="1"/>
      <w:numFmt w:val="bullet"/>
      <w:lvlText w:val="▪"/>
      <w:lvlJc w:val="left"/>
      <w:pPr>
        <w:ind w:left="63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E6154A5"/>
    <w:multiLevelType w:val="hybridMultilevel"/>
    <w:tmpl w:val="2DDA85CA"/>
    <w:lvl w:ilvl="0" w:tplc="403CA140">
      <w:start w:val="1"/>
      <w:numFmt w:val="bullet"/>
      <w:lvlText w:val="-"/>
      <w:lvlJc w:val="left"/>
      <w:pPr>
        <w:ind w:left="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F0C6D0">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C987DE2">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2AF6FC">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CEFB96">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244096">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B867FC">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285DEA">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A8280BC">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FFB4F3D"/>
    <w:multiLevelType w:val="hybridMultilevel"/>
    <w:tmpl w:val="1D10316C"/>
    <w:lvl w:ilvl="0" w:tplc="57F4BDA6">
      <w:start w:val="1"/>
      <w:numFmt w:val="bullet"/>
      <w:lvlText w:val="-"/>
      <w:lvlJc w:val="left"/>
      <w:pPr>
        <w:ind w:left="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1" w:tplc="1F86A7FE">
      <w:start w:val="1"/>
      <w:numFmt w:val="bullet"/>
      <w:lvlText w:val="o"/>
      <w:lvlJc w:val="left"/>
      <w:pPr>
        <w:ind w:left="162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2" w:tplc="4F90CC68">
      <w:start w:val="1"/>
      <w:numFmt w:val="bullet"/>
      <w:lvlText w:val="▪"/>
      <w:lvlJc w:val="left"/>
      <w:pPr>
        <w:ind w:left="234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3" w:tplc="3D22D02A">
      <w:start w:val="1"/>
      <w:numFmt w:val="bullet"/>
      <w:lvlText w:val="•"/>
      <w:lvlJc w:val="left"/>
      <w:pPr>
        <w:ind w:left="306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4" w:tplc="6BFC0A50">
      <w:start w:val="1"/>
      <w:numFmt w:val="bullet"/>
      <w:lvlText w:val="o"/>
      <w:lvlJc w:val="left"/>
      <w:pPr>
        <w:ind w:left="378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5" w:tplc="EE16637E">
      <w:start w:val="1"/>
      <w:numFmt w:val="bullet"/>
      <w:lvlText w:val="▪"/>
      <w:lvlJc w:val="left"/>
      <w:pPr>
        <w:ind w:left="450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6" w:tplc="2D50D2CC">
      <w:start w:val="1"/>
      <w:numFmt w:val="bullet"/>
      <w:lvlText w:val="•"/>
      <w:lvlJc w:val="left"/>
      <w:pPr>
        <w:ind w:left="522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7" w:tplc="75A4997E">
      <w:start w:val="1"/>
      <w:numFmt w:val="bullet"/>
      <w:lvlText w:val="o"/>
      <w:lvlJc w:val="left"/>
      <w:pPr>
        <w:ind w:left="594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8" w:tplc="276CE7D0">
      <w:start w:val="1"/>
      <w:numFmt w:val="bullet"/>
      <w:lvlText w:val="▪"/>
      <w:lvlJc w:val="left"/>
      <w:pPr>
        <w:ind w:left="666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abstractNum>
  <w:abstractNum w:abstractNumId="24" w15:restartNumberingAfterBreak="0">
    <w:nsid w:val="410B07CB"/>
    <w:multiLevelType w:val="hybridMultilevel"/>
    <w:tmpl w:val="2D4E8DDC"/>
    <w:lvl w:ilvl="0" w:tplc="AEDCDD4A">
      <w:start w:val="1"/>
      <w:numFmt w:val="bullet"/>
      <w:lvlText w:val="-"/>
      <w:lvlJc w:val="left"/>
      <w:pPr>
        <w:ind w:left="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5684C2">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44BAA4">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207E8E">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F86D7A">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46CFA2">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17E019A">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E8FABA">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D6038A">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53A7205"/>
    <w:multiLevelType w:val="hybridMultilevel"/>
    <w:tmpl w:val="FAA894D8"/>
    <w:lvl w:ilvl="0" w:tplc="95D2213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68FC62">
      <w:start w:val="1"/>
      <w:numFmt w:val="lowerLetter"/>
      <w:lvlText w:val="%2"/>
      <w:lvlJc w:val="left"/>
      <w:pPr>
        <w:ind w:left="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EF61D2C">
      <w:start w:val="7"/>
      <w:numFmt w:val="decimal"/>
      <w:lvlRestart w:val="0"/>
      <w:lvlText w:val="%3."/>
      <w:lvlJc w:val="left"/>
      <w:pPr>
        <w:ind w:left="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65AC9BE">
      <w:start w:val="1"/>
      <w:numFmt w:val="decimal"/>
      <w:lvlText w:val="%4"/>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0C09CC">
      <w:start w:val="1"/>
      <w:numFmt w:val="lowerLetter"/>
      <w:lvlText w:val="%5"/>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509A2E">
      <w:start w:val="1"/>
      <w:numFmt w:val="lowerRoman"/>
      <w:lvlText w:val="%6"/>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9D2FD8A">
      <w:start w:val="1"/>
      <w:numFmt w:val="decimal"/>
      <w:lvlText w:val="%7"/>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188714">
      <w:start w:val="1"/>
      <w:numFmt w:val="lowerLetter"/>
      <w:lvlText w:val="%8"/>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18388A">
      <w:start w:val="1"/>
      <w:numFmt w:val="lowerRoman"/>
      <w:lvlText w:val="%9"/>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71C3072"/>
    <w:multiLevelType w:val="hybridMultilevel"/>
    <w:tmpl w:val="A0A2DB50"/>
    <w:lvl w:ilvl="0" w:tplc="4028B870">
      <w:start w:val="1"/>
      <w:numFmt w:val="decimal"/>
      <w:lvlText w:val="%1."/>
      <w:lvlJc w:val="left"/>
      <w:pPr>
        <w:ind w:left="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82E4B8">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A41014">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84C7466">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02EF1E">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25ED386">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00FE14">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824950">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78E0562">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97B3CD9"/>
    <w:multiLevelType w:val="hybridMultilevel"/>
    <w:tmpl w:val="2F285C84"/>
    <w:lvl w:ilvl="0" w:tplc="A63AA264">
      <w:start w:val="10"/>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9E0360">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394518E">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3E245A4">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8CDBB0">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E8959C">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70A9F0">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76AE32">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4E7F9A">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A195F01"/>
    <w:multiLevelType w:val="hybridMultilevel"/>
    <w:tmpl w:val="C8948FB4"/>
    <w:lvl w:ilvl="0" w:tplc="54629564">
      <w:start w:val="1"/>
      <w:numFmt w:val="decimal"/>
      <w:lvlText w:val="%1."/>
      <w:lvlJc w:val="left"/>
      <w:pPr>
        <w:ind w:left="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1" w:tplc="B712DECE">
      <w:start w:val="1"/>
      <w:numFmt w:val="lowerLetter"/>
      <w:lvlText w:val="%2"/>
      <w:lvlJc w:val="left"/>
      <w:pPr>
        <w:ind w:left="162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2" w:tplc="1116B76E">
      <w:start w:val="1"/>
      <w:numFmt w:val="lowerRoman"/>
      <w:lvlText w:val="%3"/>
      <w:lvlJc w:val="left"/>
      <w:pPr>
        <w:ind w:left="234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3" w:tplc="8CF2BB30">
      <w:start w:val="1"/>
      <w:numFmt w:val="decimal"/>
      <w:lvlText w:val="%4"/>
      <w:lvlJc w:val="left"/>
      <w:pPr>
        <w:ind w:left="306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4" w:tplc="BBE831BC">
      <w:start w:val="1"/>
      <w:numFmt w:val="lowerLetter"/>
      <w:lvlText w:val="%5"/>
      <w:lvlJc w:val="left"/>
      <w:pPr>
        <w:ind w:left="378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5" w:tplc="818EC01A">
      <w:start w:val="1"/>
      <w:numFmt w:val="lowerRoman"/>
      <w:lvlText w:val="%6"/>
      <w:lvlJc w:val="left"/>
      <w:pPr>
        <w:ind w:left="450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6" w:tplc="4628E17C">
      <w:start w:val="1"/>
      <w:numFmt w:val="decimal"/>
      <w:lvlText w:val="%7"/>
      <w:lvlJc w:val="left"/>
      <w:pPr>
        <w:ind w:left="522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7" w:tplc="061A7B30">
      <w:start w:val="1"/>
      <w:numFmt w:val="lowerLetter"/>
      <w:lvlText w:val="%8"/>
      <w:lvlJc w:val="left"/>
      <w:pPr>
        <w:ind w:left="594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8" w:tplc="6CDC9F78">
      <w:start w:val="1"/>
      <w:numFmt w:val="lowerRoman"/>
      <w:lvlText w:val="%9"/>
      <w:lvlJc w:val="left"/>
      <w:pPr>
        <w:ind w:left="666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abstractNum>
  <w:abstractNum w:abstractNumId="29" w15:restartNumberingAfterBreak="0">
    <w:nsid w:val="4E35044D"/>
    <w:multiLevelType w:val="hybridMultilevel"/>
    <w:tmpl w:val="45CC2C2A"/>
    <w:lvl w:ilvl="0" w:tplc="94CCFCC4">
      <w:start w:val="1"/>
      <w:numFmt w:val="bullet"/>
      <w:lvlText w:val="-"/>
      <w:lvlJc w:val="left"/>
      <w:pPr>
        <w:ind w:left="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3EBCD2">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BD61CE4">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523AD6">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88028C">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0C5B04">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C6CE8FE">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82AE38">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A403D2">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3A059CC"/>
    <w:multiLevelType w:val="hybridMultilevel"/>
    <w:tmpl w:val="5FA6F64A"/>
    <w:lvl w:ilvl="0" w:tplc="28A6EF2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98151E">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E4AF3E">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C8040AC">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A67398">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E3C34D4">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43A953C">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6E4678">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B63BD4">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42F66FC"/>
    <w:multiLevelType w:val="hybridMultilevel"/>
    <w:tmpl w:val="28CEDB74"/>
    <w:lvl w:ilvl="0" w:tplc="6F4A05D4">
      <w:start w:val="1"/>
      <w:numFmt w:val="bullet"/>
      <w:lvlText w:val="-"/>
      <w:lvlJc w:val="left"/>
      <w:pPr>
        <w:ind w:left="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B0A22E">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561840">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5AD81E">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8ABAC4">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98A62E0">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B439B0">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4076F0">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FF006A6">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515498E"/>
    <w:multiLevelType w:val="hybridMultilevel"/>
    <w:tmpl w:val="2B9EC1D0"/>
    <w:lvl w:ilvl="0" w:tplc="BBF4F0A8">
      <w:start w:val="1"/>
      <w:numFmt w:val="bullet"/>
      <w:lvlText w:val="-"/>
      <w:lvlJc w:val="left"/>
      <w:pPr>
        <w:ind w:left="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9E5D94">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E49264">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B9A8B2C">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F6AE72">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18F576">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6E6712">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DA1D72">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1EA66B0">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99A2370"/>
    <w:multiLevelType w:val="hybridMultilevel"/>
    <w:tmpl w:val="7598CBBC"/>
    <w:lvl w:ilvl="0" w:tplc="77EAC77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587EC6">
      <w:start w:val="1"/>
      <w:numFmt w:val="lowerLetter"/>
      <w:lvlText w:val="%2"/>
      <w:lvlJc w:val="left"/>
      <w:pPr>
        <w:ind w:left="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2C4E1B2">
      <w:start w:val="1"/>
      <w:numFmt w:val="decimal"/>
      <w:lvlRestart w:val="0"/>
      <w:lvlText w:val="%3."/>
      <w:lvlJc w:val="left"/>
      <w:pPr>
        <w:ind w:left="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D485E6">
      <w:start w:val="1"/>
      <w:numFmt w:val="decimal"/>
      <w:lvlText w:val="%4"/>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4AB59A">
      <w:start w:val="1"/>
      <w:numFmt w:val="lowerLetter"/>
      <w:lvlText w:val="%5"/>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BC6C52">
      <w:start w:val="1"/>
      <w:numFmt w:val="lowerRoman"/>
      <w:lvlText w:val="%6"/>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E2869D2">
      <w:start w:val="1"/>
      <w:numFmt w:val="decimal"/>
      <w:lvlText w:val="%7"/>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9AF2F6">
      <w:start w:val="1"/>
      <w:numFmt w:val="lowerLetter"/>
      <w:lvlText w:val="%8"/>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0A276A">
      <w:start w:val="1"/>
      <w:numFmt w:val="lowerRoman"/>
      <w:lvlText w:val="%9"/>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A244FAA"/>
    <w:multiLevelType w:val="hybridMultilevel"/>
    <w:tmpl w:val="DBB40D2C"/>
    <w:lvl w:ilvl="0" w:tplc="CA2A681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667008">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2A01BBC">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2B0DFCC">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C215BC">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804CCC">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50D714">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9E1DC8">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8581F2A">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DD754D3"/>
    <w:multiLevelType w:val="hybridMultilevel"/>
    <w:tmpl w:val="CB9A5930"/>
    <w:lvl w:ilvl="0" w:tplc="23921D8C">
      <w:start w:val="13"/>
      <w:numFmt w:val="decimal"/>
      <w:lvlText w:val="%1."/>
      <w:lvlJc w:val="left"/>
      <w:pPr>
        <w:ind w:left="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9EF7C2">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3CA82E2">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34EA6B6">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AC8A08">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B2CB07E">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B5CFD12">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F00442">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DFAFD70">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1A11C7A"/>
    <w:multiLevelType w:val="hybridMultilevel"/>
    <w:tmpl w:val="3C9ECEDC"/>
    <w:lvl w:ilvl="0" w:tplc="735AE07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5C797C">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1C65E0">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E60035C">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343736">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9101E96">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F2128A">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B4297C">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3066712">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2260FC1"/>
    <w:multiLevelType w:val="hybridMultilevel"/>
    <w:tmpl w:val="436ABF38"/>
    <w:lvl w:ilvl="0" w:tplc="4FA27C6A">
      <w:start w:val="3"/>
      <w:numFmt w:val="decimal"/>
      <w:lvlText w:val="%1."/>
      <w:lvlJc w:val="left"/>
      <w:pPr>
        <w:ind w:left="13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2AC6FC">
      <w:start w:val="1"/>
      <w:numFmt w:val="lowerLetter"/>
      <w:lvlText w:val="%2"/>
      <w:lvlJc w:val="left"/>
      <w:pPr>
        <w:ind w:left="2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2A6AB2">
      <w:start w:val="1"/>
      <w:numFmt w:val="lowerRoman"/>
      <w:lvlText w:val="%3"/>
      <w:lvlJc w:val="left"/>
      <w:pPr>
        <w:ind w:left="3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152F4E6">
      <w:start w:val="1"/>
      <w:numFmt w:val="decimal"/>
      <w:lvlText w:val="%4"/>
      <w:lvlJc w:val="left"/>
      <w:pPr>
        <w:ind w:left="39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162EAA">
      <w:start w:val="1"/>
      <w:numFmt w:val="lowerLetter"/>
      <w:lvlText w:val="%5"/>
      <w:lvlJc w:val="left"/>
      <w:pPr>
        <w:ind w:left="46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D32F78A">
      <w:start w:val="1"/>
      <w:numFmt w:val="lowerRoman"/>
      <w:lvlText w:val="%6"/>
      <w:lvlJc w:val="left"/>
      <w:pPr>
        <w:ind w:left="5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EA2B23C">
      <w:start w:val="1"/>
      <w:numFmt w:val="decimal"/>
      <w:lvlText w:val="%7"/>
      <w:lvlJc w:val="left"/>
      <w:pPr>
        <w:ind w:left="6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CAD268">
      <w:start w:val="1"/>
      <w:numFmt w:val="lowerLetter"/>
      <w:lvlText w:val="%8"/>
      <w:lvlJc w:val="left"/>
      <w:pPr>
        <w:ind w:left="6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552B7C4">
      <w:start w:val="1"/>
      <w:numFmt w:val="lowerRoman"/>
      <w:lvlText w:val="%9"/>
      <w:lvlJc w:val="left"/>
      <w:pPr>
        <w:ind w:left="75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44F699B"/>
    <w:multiLevelType w:val="multilevel"/>
    <w:tmpl w:val="3D6E19AC"/>
    <w:lvl w:ilvl="0">
      <w:start w:val="2"/>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2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3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4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5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6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7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7D2254C"/>
    <w:multiLevelType w:val="hybridMultilevel"/>
    <w:tmpl w:val="16C6F448"/>
    <w:lvl w:ilvl="0" w:tplc="375C22B6">
      <w:start w:val="1"/>
      <w:numFmt w:val="bullet"/>
      <w:lvlText w:val="-"/>
      <w:lvlJc w:val="left"/>
      <w:pPr>
        <w:ind w:left="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D6D3C4">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B92854E">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DDA6992">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D0AFC6">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6680564">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005D82">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F684DC">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DE401A">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91D4D93"/>
    <w:multiLevelType w:val="hybridMultilevel"/>
    <w:tmpl w:val="9030F8F6"/>
    <w:lvl w:ilvl="0" w:tplc="C256D540">
      <w:start w:val="1"/>
      <w:numFmt w:val="bullet"/>
      <w:lvlText w:val="-"/>
      <w:lvlJc w:val="left"/>
      <w:pPr>
        <w:ind w:left="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9C7350">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30259A0">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50ADFE">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2E23D4">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DBA9CAE">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FC6AF2">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9CB960">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20CF70">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A145BA1"/>
    <w:multiLevelType w:val="hybridMultilevel"/>
    <w:tmpl w:val="D89A24C2"/>
    <w:lvl w:ilvl="0" w:tplc="9EEAFD4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827E94">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D2680A">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403E3C">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6606B8">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D18AC92">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0386ED8">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500D86">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766E04">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AF578E0"/>
    <w:multiLevelType w:val="hybridMultilevel"/>
    <w:tmpl w:val="F3D84312"/>
    <w:lvl w:ilvl="0" w:tplc="550AEEA0">
      <w:start w:val="1"/>
      <w:numFmt w:val="bullet"/>
      <w:lvlText w:val="-"/>
      <w:lvlJc w:val="left"/>
      <w:pPr>
        <w:ind w:left="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9EBE8A">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B8F464">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07A29BA">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12F792">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A643AAC">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344250">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6EFB1A">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8C8AD0">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C1948D3"/>
    <w:multiLevelType w:val="hybridMultilevel"/>
    <w:tmpl w:val="14F2CA82"/>
    <w:lvl w:ilvl="0" w:tplc="8F80AA4C">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F4D8E4">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AA5B02">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76E404">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CE3C38">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941474">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58828A8">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0886F6">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68C616">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C900DD7"/>
    <w:multiLevelType w:val="hybridMultilevel"/>
    <w:tmpl w:val="376EFBF4"/>
    <w:lvl w:ilvl="0" w:tplc="64E2AC3E">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F44848">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D4886A">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48A59A8">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04639A">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6BE0D72">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802B9A">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D23674">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80C140A">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1B62956"/>
    <w:multiLevelType w:val="hybridMultilevel"/>
    <w:tmpl w:val="F2FA0730"/>
    <w:lvl w:ilvl="0" w:tplc="3DDEEFC8">
      <w:start w:val="1"/>
      <w:numFmt w:val="bullet"/>
      <w:lvlText w:val="-"/>
      <w:lvlJc w:val="left"/>
      <w:pPr>
        <w:ind w:left="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C06E7C">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040494">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66B046">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DE2164">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D44AA0">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F8040C">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B42B2C">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D123BD8">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36C5163"/>
    <w:multiLevelType w:val="hybridMultilevel"/>
    <w:tmpl w:val="32CC473C"/>
    <w:lvl w:ilvl="0" w:tplc="1B3C439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EA2748">
      <w:start w:val="1"/>
      <w:numFmt w:val="lowerLetter"/>
      <w:lvlText w:val="%2"/>
      <w:lvlJc w:val="left"/>
      <w:pPr>
        <w:ind w:left="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97E612A">
      <w:start w:val="1"/>
      <w:numFmt w:val="decimal"/>
      <w:lvlRestart w:val="0"/>
      <w:lvlText w:val="%3."/>
      <w:lvlJc w:val="left"/>
      <w:pPr>
        <w:ind w:left="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709308">
      <w:start w:val="1"/>
      <w:numFmt w:val="decimal"/>
      <w:lvlText w:val="%4"/>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C28D34">
      <w:start w:val="1"/>
      <w:numFmt w:val="lowerLetter"/>
      <w:lvlText w:val="%5"/>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909D52">
      <w:start w:val="1"/>
      <w:numFmt w:val="lowerRoman"/>
      <w:lvlText w:val="%6"/>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DC7AA8">
      <w:start w:val="1"/>
      <w:numFmt w:val="decimal"/>
      <w:lvlText w:val="%7"/>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643CA8">
      <w:start w:val="1"/>
      <w:numFmt w:val="lowerLetter"/>
      <w:lvlText w:val="%8"/>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3DE7666">
      <w:start w:val="1"/>
      <w:numFmt w:val="lowerRoman"/>
      <w:lvlText w:val="%9"/>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B0371C2"/>
    <w:multiLevelType w:val="hybridMultilevel"/>
    <w:tmpl w:val="D8C0FE2A"/>
    <w:lvl w:ilvl="0" w:tplc="5366DB3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1E7AE2">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BA759C">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80F55A">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1E736A">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2269978">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860B38">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B05C70">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0A3E6A">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CA93C48"/>
    <w:multiLevelType w:val="hybridMultilevel"/>
    <w:tmpl w:val="8F949AE8"/>
    <w:lvl w:ilvl="0" w:tplc="2DD82CA2">
      <w:start w:val="1"/>
      <w:numFmt w:val="bullet"/>
      <w:lvlText w:val="-"/>
      <w:lvlJc w:val="left"/>
      <w:pPr>
        <w:ind w:left="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66E384">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EEA482">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02D802">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C05D2A">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2E4F1D2">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6A61CA0">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D8D766">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B0FCF6">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F985035"/>
    <w:multiLevelType w:val="hybridMultilevel"/>
    <w:tmpl w:val="AFD06C8C"/>
    <w:lvl w:ilvl="0" w:tplc="A116324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F83CF8">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D45696">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364D24">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4E9266">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744009A">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1EF812">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9624B0">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3C5ACC">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45"/>
  </w:num>
  <w:num w:numId="2">
    <w:abstractNumId w:val="6"/>
  </w:num>
  <w:num w:numId="3">
    <w:abstractNumId w:val="22"/>
  </w:num>
  <w:num w:numId="4">
    <w:abstractNumId w:val="2"/>
  </w:num>
  <w:num w:numId="5">
    <w:abstractNumId w:val="3"/>
  </w:num>
  <w:num w:numId="6">
    <w:abstractNumId w:val="37"/>
  </w:num>
  <w:num w:numId="7">
    <w:abstractNumId w:val="17"/>
  </w:num>
  <w:num w:numId="8">
    <w:abstractNumId w:val="0"/>
  </w:num>
  <w:num w:numId="9">
    <w:abstractNumId w:val="13"/>
  </w:num>
  <w:num w:numId="10">
    <w:abstractNumId w:val="18"/>
  </w:num>
  <w:num w:numId="11">
    <w:abstractNumId w:val="9"/>
  </w:num>
  <w:num w:numId="12">
    <w:abstractNumId w:val="34"/>
  </w:num>
  <w:num w:numId="13">
    <w:abstractNumId w:val="42"/>
  </w:num>
  <w:num w:numId="14">
    <w:abstractNumId w:val="43"/>
  </w:num>
  <w:num w:numId="15">
    <w:abstractNumId w:val="44"/>
  </w:num>
  <w:num w:numId="16">
    <w:abstractNumId w:val="1"/>
  </w:num>
  <w:num w:numId="17">
    <w:abstractNumId w:val="26"/>
  </w:num>
  <w:num w:numId="18">
    <w:abstractNumId w:val="48"/>
  </w:num>
  <w:num w:numId="19">
    <w:abstractNumId w:val="10"/>
  </w:num>
  <w:num w:numId="20">
    <w:abstractNumId w:val="20"/>
  </w:num>
  <w:num w:numId="21">
    <w:abstractNumId w:val="32"/>
  </w:num>
  <w:num w:numId="22">
    <w:abstractNumId w:val="49"/>
  </w:num>
  <w:num w:numId="23">
    <w:abstractNumId w:val="41"/>
  </w:num>
  <w:num w:numId="24">
    <w:abstractNumId w:val="12"/>
  </w:num>
  <w:num w:numId="25">
    <w:abstractNumId w:val="29"/>
  </w:num>
  <w:num w:numId="26">
    <w:abstractNumId w:val="47"/>
  </w:num>
  <w:num w:numId="27">
    <w:abstractNumId w:val="38"/>
  </w:num>
  <w:num w:numId="28">
    <w:abstractNumId w:val="15"/>
  </w:num>
  <w:num w:numId="29">
    <w:abstractNumId w:val="14"/>
  </w:num>
  <w:num w:numId="30">
    <w:abstractNumId w:val="11"/>
  </w:num>
  <w:num w:numId="31">
    <w:abstractNumId w:val="7"/>
  </w:num>
  <w:num w:numId="32">
    <w:abstractNumId w:val="39"/>
  </w:num>
  <w:num w:numId="33">
    <w:abstractNumId w:val="31"/>
  </w:num>
  <w:num w:numId="34">
    <w:abstractNumId w:val="24"/>
  </w:num>
  <w:num w:numId="35">
    <w:abstractNumId w:val="4"/>
  </w:num>
  <w:num w:numId="36">
    <w:abstractNumId w:val="8"/>
  </w:num>
  <w:num w:numId="37">
    <w:abstractNumId w:val="5"/>
  </w:num>
  <w:num w:numId="38">
    <w:abstractNumId w:val="23"/>
  </w:num>
  <w:num w:numId="39">
    <w:abstractNumId w:val="28"/>
  </w:num>
  <w:num w:numId="40">
    <w:abstractNumId w:val="19"/>
  </w:num>
  <w:num w:numId="41">
    <w:abstractNumId w:val="16"/>
  </w:num>
  <w:num w:numId="42">
    <w:abstractNumId w:val="40"/>
  </w:num>
  <w:num w:numId="43">
    <w:abstractNumId w:val="30"/>
  </w:num>
  <w:num w:numId="44">
    <w:abstractNumId w:val="36"/>
  </w:num>
  <w:num w:numId="45">
    <w:abstractNumId w:val="21"/>
  </w:num>
  <w:num w:numId="46">
    <w:abstractNumId w:val="46"/>
  </w:num>
  <w:num w:numId="47">
    <w:abstractNumId w:val="33"/>
  </w:num>
  <w:num w:numId="48">
    <w:abstractNumId w:val="25"/>
  </w:num>
  <w:num w:numId="49">
    <w:abstractNumId w:val="27"/>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AAE"/>
    <w:rsid w:val="00280AAE"/>
    <w:rsid w:val="005D335C"/>
    <w:rsid w:val="00666174"/>
    <w:rsid w:val="007C4027"/>
    <w:rsid w:val="00830B23"/>
    <w:rsid w:val="00B01186"/>
    <w:rsid w:val="00C640D4"/>
    <w:rsid w:val="00C807D3"/>
    <w:rsid w:val="00CF3AA0"/>
    <w:rsid w:val="00D722AE"/>
    <w:rsid w:val="00D8598E"/>
    <w:rsid w:val="00E44BCE"/>
    <w:rsid w:val="00F33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C7E38-64F2-45CE-91CC-971FC545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8" w:line="267" w:lineRule="auto"/>
      <w:ind w:left="10" w:hanging="10"/>
      <w:jc w:val="both"/>
    </w:pPr>
    <w:rPr>
      <w:rFonts w:ascii="Arial" w:eastAsia="Arial" w:hAnsi="Arial" w:cs="Arial"/>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7C4027"/>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a4">
    <w:name w:val="Нижний колонтитул Знак"/>
    <w:basedOn w:val="a0"/>
    <w:link w:val="a3"/>
    <w:uiPriority w:val="99"/>
    <w:rsid w:val="007C4027"/>
    <w:rPr>
      <w:rFonts w:cs="Times New Roman"/>
    </w:rPr>
  </w:style>
  <w:style w:type="paragraph" w:styleId="a5">
    <w:name w:val="header"/>
    <w:basedOn w:val="a"/>
    <w:link w:val="a6"/>
    <w:uiPriority w:val="99"/>
    <w:unhideWhenUsed/>
    <w:rsid w:val="007C4027"/>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a6">
    <w:name w:val="Верхний колонтитул Знак"/>
    <w:basedOn w:val="a0"/>
    <w:link w:val="a5"/>
    <w:uiPriority w:val="99"/>
    <w:rsid w:val="007C402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footer" Target="footer1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header" Target="header2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7.xml"/><Relationship Id="rId46" Type="http://schemas.openxmlformats.org/officeDocument/2006/relationships/footer" Target="footer20.xml"/><Relationship Id="rId20" Type="http://schemas.openxmlformats.org/officeDocument/2006/relationships/header" Target="header8.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105</Pages>
  <Words>41744</Words>
  <Characters>237946</Characters>
  <Application>Microsoft Office Word</Application>
  <DocSecurity>0</DocSecurity>
  <Lines>1982</Lines>
  <Paragraphs>558</Paragraphs>
  <ScaleCrop>false</ScaleCrop>
  <HeadingPairs>
    <vt:vector size="2" baseType="variant">
      <vt:variant>
        <vt:lpstr>Название</vt:lpstr>
      </vt:variant>
      <vt:variant>
        <vt:i4>1</vt:i4>
      </vt:variant>
    </vt:vector>
  </HeadingPairs>
  <TitlesOfParts>
    <vt:vector size="1" baseType="lpstr">
      <vt:lpstr>&lt;Письмо&gt; Минобрнауки России от 23.05.2016 N ВК-1074/07"О совершенствовании деятельности психолого-медико-педагогических комиссий"</vt:lpstr>
    </vt:vector>
  </TitlesOfParts>
  <Company/>
  <LinksUpToDate>false</LinksUpToDate>
  <CharactersWithSpaces>279132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Минобрнауки России от 23.05.2016 N ВК-1074/07"О совершенствовании деятельности психолого-медико-педагогических комиссий"</dc:title>
  <dc:subject/>
  <dc:creator>Бандерлог</dc:creator>
  <cp:keywords/>
  <cp:lastModifiedBy>Пользователь</cp:lastModifiedBy>
  <cp:revision>6</cp:revision>
  <dcterms:created xsi:type="dcterms:W3CDTF">2019-01-25T11:00:00Z</dcterms:created>
  <dcterms:modified xsi:type="dcterms:W3CDTF">2019-03-01T12:46:00Z</dcterms:modified>
</cp:coreProperties>
</file>